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1E" w:rsidRPr="005C3E9F" w:rsidRDefault="00F70B1E" w:rsidP="00F70B1E">
      <w:pPr>
        <w:rPr>
          <w:bCs/>
          <w:sz w:val="28"/>
          <w:szCs w:val="28"/>
        </w:rPr>
      </w:pPr>
      <w:bookmarkStart w:id="0" w:name="_GoBack"/>
      <w:bookmarkEnd w:id="0"/>
      <w:r w:rsidRPr="005C3E9F">
        <w:rPr>
          <w:bCs/>
          <w:sz w:val="28"/>
          <w:szCs w:val="28"/>
        </w:rPr>
        <w:t xml:space="preserve">     АДМИНИСТРАЦИЯ</w:t>
      </w:r>
    </w:p>
    <w:p w:rsidR="00F70B1E" w:rsidRPr="005C3E9F" w:rsidRDefault="00F70B1E" w:rsidP="00F70B1E">
      <w:pPr>
        <w:rPr>
          <w:bCs/>
          <w:sz w:val="28"/>
          <w:szCs w:val="28"/>
        </w:rPr>
      </w:pPr>
      <w:r w:rsidRPr="005C3E9F">
        <w:rPr>
          <w:bCs/>
          <w:sz w:val="28"/>
          <w:szCs w:val="28"/>
        </w:rPr>
        <w:t>муниципального образования</w:t>
      </w:r>
    </w:p>
    <w:p w:rsidR="00F70B1E" w:rsidRPr="005C3E9F" w:rsidRDefault="00F70B1E" w:rsidP="00F70B1E">
      <w:pPr>
        <w:rPr>
          <w:bCs/>
          <w:sz w:val="28"/>
          <w:szCs w:val="28"/>
        </w:rPr>
      </w:pPr>
      <w:r w:rsidRPr="005C3E9F">
        <w:rPr>
          <w:bCs/>
          <w:sz w:val="28"/>
          <w:szCs w:val="28"/>
        </w:rPr>
        <w:t xml:space="preserve">     </w:t>
      </w:r>
      <w:proofErr w:type="spellStart"/>
      <w:r w:rsidRPr="005C3E9F">
        <w:rPr>
          <w:bCs/>
          <w:sz w:val="28"/>
          <w:szCs w:val="28"/>
        </w:rPr>
        <w:t>Каировский</w:t>
      </w:r>
      <w:proofErr w:type="spellEnd"/>
      <w:r w:rsidRPr="005C3E9F">
        <w:rPr>
          <w:bCs/>
          <w:sz w:val="28"/>
          <w:szCs w:val="28"/>
        </w:rPr>
        <w:t xml:space="preserve"> сельсовет</w:t>
      </w:r>
    </w:p>
    <w:p w:rsidR="00F70B1E" w:rsidRPr="005C3E9F" w:rsidRDefault="00F70B1E" w:rsidP="00F70B1E">
      <w:pPr>
        <w:rPr>
          <w:bCs/>
          <w:sz w:val="28"/>
          <w:szCs w:val="28"/>
        </w:rPr>
      </w:pPr>
      <w:r w:rsidRPr="005C3E9F">
        <w:rPr>
          <w:bCs/>
          <w:sz w:val="28"/>
          <w:szCs w:val="28"/>
        </w:rPr>
        <w:t xml:space="preserve">     </w:t>
      </w:r>
      <w:proofErr w:type="spellStart"/>
      <w:r w:rsidRPr="005C3E9F">
        <w:rPr>
          <w:bCs/>
          <w:sz w:val="28"/>
          <w:szCs w:val="28"/>
        </w:rPr>
        <w:t>Саракташского</w:t>
      </w:r>
      <w:proofErr w:type="spellEnd"/>
      <w:r w:rsidRPr="005C3E9F">
        <w:rPr>
          <w:bCs/>
          <w:sz w:val="28"/>
          <w:szCs w:val="28"/>
        </w:rPr>
        <w:t xml:space="preserve"> района</w:t>
      </w:r>
    </w:p>
    <w:p w:rsidR="00F70B1E" w:rsidRPr="005C3E9F" w:rsidRDefault="00F70B1E" w:rsidP="00F70B1E">
      <w:pPr>
        <w:rPr>
          <w:bCs/>
          <w:sz w:val="28"/>
          <w:szCs w:val="28"/>
        </w:rPr>
      </w:pPr>
      <w:r w:rsidRPr="005C3E9F">
        <w:rPr>
          <w:bCs/>
          <w:sz w:val="28"/>
          <w:szCs w:val="28"/>
        </w:rPr>
        <w:t xml:space="preserve">     Оренбургской области </w:t>
      </w:r>
    </w:p>
    <w:p w:rsidR="00F70B1E" w:rsidRPr="005C3E9F" w:rsidRDefault="00F70B1E" w:rsidP="00F70B1E">
      <w:pPr>
        <w:rPr>
          <w:bCs/>
          <w:sz w:val="28"/>
          <w:szCs w:val="28"/>
        </w:rPr>
      </w:pPr>
      <w:r w:rsidRPr="005C3E9F">
        <w:rPr>
          <w:bCs/>
          <w:sz w:val="28"/>
          <w:szCs w:val="28"/>
        </w:rPr>
        <w:t xml:space="preserve">     ПОСТАНОВЛЕНИЕ</w:t>
      </w:r>
    </w:p>
    <w:p w:rsidR="00F70B1E" w:rsidRPr="005C3E9F" w:rsidRDefault="00F70B1E" w:rsidP="00F70B1E">
      <w:pPr>
        <w:rPr>
          <w:sz w:val="28"/>
          <w:szCs w:val="28"/>
        </w:rPr>
      </w:pPr>
    </w:p>
    <w:p w:rsidR="00F70B1E" w:rsidRPr="005C3E9F" w:rsidRDefault="00F70B1E" w:rsidP="00F70B1E">
      <w:pPr>
        <w:rPr>
          <w:sz w:val="28"/>
          <w:szCs w:val="28"/>
        </w:rPr>
      </w:pPr>
      <w:r w:rsidRPr="005C3E9F">
        <w:rPr>
          <w:sz w:val="28"/>
          <w:szCs w:val="28"/>
        </w:rPr>
        <w:t xml:space="preserve">        27.06.2012 г. № 43-п</w:t>
      </w:r>
    </w:p>
    <w:p w:rsidR="00F70B1E" w:rsidRPr="005C3E9F" w:rsidRDefault="00F70B1E" w:rsidP="00F70B1E">
      <w:pPr>
        <w:jc w:val="both"/>
        <w:rPr>
          <w:b/>
          <w:bCs/>
          <w:sz w:val="28"/>
          <w:szCs w:val="28"/>
        </w:rPr>
      </w:pPr>
      <w:r w:rsidRPr="005C3E9F">
        <w:rPr>
          <w:sz w:val="28"/>
          <w:szCs w:val="28"/>
        </w:rPr>
        <w:t xml:space="preserve">         </w:t>
      </w:r>
      <w:proofErr w:type="spellStart"/>
      <w:r w:rsidRPr="005C3E9F">
        <w:rPr>
          <w:sz w:val="28"/>
          <w:szCs w:val="28"/>
        </w:rPr>
        <w:t>с.Каировка</w:t>
      </w:r>
      <w:proofErr w:type="spellEnd"/>
    </w:p>
    <w:p w:rsidR="00F70B1E" w:rsidRPr="005C3E9F" w:rsidRDefault="00F70B1E" w:rsidP="00F70B1E">
      <w:pPr>
        <w:jc w:val="both"/>
        <w:rPr>
          <w:b/>
          <w:bCs/>
        </w:rPr>
      </w:pPr>
    </w:p>
    <w:p w:rsidR="00F70B1E" w:rsidRPr="005C3E9F" w:rsidRDefault="00F70B1E" w:rsidP="00F70B1E">
      <w:pPr>
        <w:shd w:val="clear" w:color="auto" w:fill="FFFFFF"/>
        <w:rPr>
          <w:sz w:val="28"/>
          <w:szCs w:val="28"/>
        </w:rPr>
      </w:pPr>
      <w:r w:rsidRPr="005C3E9F">
        <w:rPr>
          <w:sz w:val="28"/>
          <w:szCs w:val="28"/>
        </w:rPr>
        <w:t>Об утверждении административного регламента</w:t>
      </w:r>
    </w:p>
    <w:p w:rsidR="00F70B1E" w:rsidRPr="005C3E9F" w:rsidRDefault="00F70B1E" w:rsidP="00F70B1E">
      <w:pPr>
        <w:shd w:val="clear" w:color="auto" w:fill="FFFFFF"/>
        <w:rPr>
          <w:spacing w:val="1"/>
          <w:sz w:val="28"/>
          <w:szCs w:val="28"/>
        </w:rPr>
      </w:pPr>
      <w:r w:rsidRPr="005C3E9F">
        <w:rPr>
          <w:spacing w:val="1"/>
          <w:sz w:val="28"/>
          <w:szCs w:val="28"/>
        </w:rPr>
        <w:t xml:space="preserve">предоставления муниципальной услуги </w:t>
      </w:r>
    </w:p>
    <w:p w:rsidR="00F70B1E" w:rsidRPr="005C3E9F" w:rsidRDefault="00F70B1E" w:rsidP="00F70B1E">
      <w:pPr>
        <w:shd w:val="clear" w:color="auto" w:fill="FFFFFF"/>
        <w:rPr>
          <w:sz w:val="28"/>
          <w:szCs w:val="28"/>
        </w:rPr>
      </w:pPr>
      <w:r w:rsidRPr="005C3E9F">
        <w:rPr>
          <w:sz w:val="28"/>
          <w:szCs w:val="28"/>
        </w:rPr>
        <w:t>«Перевод жилого помещения в нежилое помещение</w:t>
      </w:r>
    </w:p>
    <w:p w:rsidR="00F70B1E" w:rsidRPr="005C3E9F" w:rsidRDefault="00F70B1E" w:rsidP="00F70B1E">
      <w:pPr>
        <w:shd w:val="clear" w:color="auto" w:fill="FFFFFF"/>
        <w:rPr>
          <w:sz w:val="28"/>
          <w:szCs w:val="28"/>
        </w:rPr>
      </w:pPr>
      <w:r w:rsidRPr="005C3E9F">
        <w:rPr>
          <w:sz w:val="28"/>
          <w:szCs w:val="28"/>
        </w:rPr>
        <w:t>или нежилого помещения в жилое помещение» на</w:t>
      </w:r>
    </w:p>
    <w:p w:rsidR="00F70B1E" w:rsidRPr="005C3E9F" w:rsidRDefault="00F70B1E" w:rsidP="00F70B1E">
      <w:pPr>
        <w:shd w:val="clear" w:color="auto" w:fill="FFFFFF"/>
        <w:rPr>
          <w:sz w:val="28"/>
          <w:szCs w:val="28"/>
        </w:rPr>
      </w:pPr>
      <w:r w:rsidRPr="005C3E9F">
        <w:rPr>
          <w:sz w:val="28"/>
          <w:szCs w:val="28"/>
        </w:rPr>
        <w:t xml:space="preserve">территории </w:t>
      </w:r>
      <w:proofErr w:type="spellStart"/>
      <w:r w:rsidRPr="005C3E9F">
        <w:rPr>
          <w:sz w:val="28"/>
          <w:szCs w:val="28"/>
        </w:rPr>
        <w:t>Каировского</w:t>
      </w:r>
      <w:proofErr w:type="spellEnd"/>
      <w:r w:rsidRPr="005C3E9F">
        <w:rPr>
          <w:sz w:val="28"/>
          <w:szCs w:val="28"/>
        </w:rPr>
        <w:t xml:space="preserve"> сельсовета.</w:t>
      </w:r>
    </w:p>
    <w:p w:rsidR="00F70B1E" w:rsidRPr="005C3E9F" w:rsidRDefault="00F70B1E" w:rsidP="00F70B1E"/>
    <w:p w:rsidR="00F70B1E" w:rsidRPr="005C3E9F" w:rsidRDefault="00F70B1E" w:rsidP="00F70B1E">
      <w:pPr>
        <w:spacing w:line="240" w:lineRule="exact"/>
        <w:ind w:right="4090"/>
      </w:pPr>
    </w:p>
    <w:p w:rsidR="00F70B1E" w:rsidRPr="005C3E9F" w:rsidRDefault="00F70B1E" w:rsidP="00F70B1E">
      <w:pPr>
        <w:pStyle w:val="ab"/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C3E9F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Устава </w:t>
      </w:r>
      <w:proofErr w:type="spellStart"/>
      <w:r w:rsidRPr="005C3E9F">
        <w:rPr>
          <w:rFonts w:ascii="Times New Roman" w:hAnsi="Times New Roman"/>
          <w:color w:val="auto"/>
          <w:sz w:val="28"/>
          <w:szCs w:val="28"/>
        </w:rPr>
        <w:t>Каировского</w:t>
      </w:r>
      <w:proofErr w:type="spellEnd"/>
      <w:r w:rsidRPr="005C3E9F">
        <w:rPr>
          <w:rFonts w:ascii="Times New Roman" w:hAnsi="Times New Roman"/>
          <w:color w:val="auto"/>
          <w:sz w:val="28"/>
          <w:szCs w:val="28"/>
        </w:rPr>
        <w:t xml:space="preserve"> сельсовета, </w:t>
      </w:r>
    </w:p>
    <w:p w:rsidR="00F70B1E" w:rsidRPr="005C3E9F" w:rsidRDefault="00F70B1E" w:rsidP="00F70B1E">
      <w:pPr>
        <w:pStyle w:val="ab"/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70B1E" w:rsidRPr="005C3E9F" w:rsidRDefault="00F70B1E" w:rsidP="00F70B1E">
      <w:pPr>
        <w:spacing w:line="240" w:lineRule="exact"/>
        <w:ind w:firstLine="540"/>
        <w:rPr>
          <w:b/>
          <w:bCs/>
          <w:sz w:val="28"/>
          <w:szCs w:val="28"/>
          <w:lang w:eastAsia="ru-RU"/>
        </w:rPr>
      </w:pPr>
    </w:p>
    <w:p w:rsidR="00F70B1E" w:rsidRPr="005C3E9F" w:rsidRDefault="00F70B1E" w:rsidP="00F70B1E">
      <w:pPr>
        <w:spacing w:line="240" w:lineRule="exact"/>
        <w:ind w:firstLine="540"/>
      </w:pPr>
    </w:p>
    <w:p w:rsidR="00F70B1E" w:rsidRPr="005C3E9F" w:rsidRDefault="00F70B1E" w:rsidP="00A46FC6">
      <w:pPr>
        <w:shd w:val="clear" w:color="auto" w:fill="FFFFFF"/>
        <w:ind w:firstLine="567"/>
        <w:jc w:val="both"/>
        <w:rPr>
          <w:rStyle w:val="12"/>
          <w:sz w:val="28"/>
          <w:szCs w:val="28"/>
        </w:rPr>
      </w:pPr>
      <w:r w:rsidRPr="005C3E9F">
        <w:rPr>
          <w:rStyle w:val="12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5C3E9F">
        <w:rPr>
          <w:sz w:val="28"/>
          <w:szCs w:val="28"/>
        </w:rPr>
        <w:t xml:space="preserve">«Перевод жилого помещения в нежилое помещение или нежилого помещения в жилое помещение» на территории </w:t>
      </w:r>
      <w:proofErr w:type="spellStart"/>
      <w:r w:rsidRPr="005C3E9F">
        <w:rPr>
          <w:sz w:val="28"/>
          <w:szCs w:val="28"/>
        </w:rPr>
        <w:t>Каировского</w:t>
      </w:r>
      <w:proofErr w:type="spellEnd"/>
      <w:r w:rsidRPr="005C3E9F">
        <w:rPr>
          <w:sz w:val="28"/>
          <w:szCs w:val="28"/>
        </w:rPr>
        <w:t xml:space="preserve"> сельсовета </w:t>
      </w:r>
      <w:r w:rsidRPr="005C3E9F">
        <w:rPr>
          <w:rStyle w:val="12"/>
          <w:sz w:val="28"/>
          <w:szCs w:val="28"/>
        </w:rPr>
        <w:t>(Приложение 1).</w:t>
      </w:r>
    </w:p>
    <w:p w:rsidR="0062334E" w:rsidRDefault="0062334E" w:rsidP="00A46FC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F70B1E" w:rsidRPr="005C3E9F" w:rsidRDefault="00F70B1E" w:rsidP="00A46FC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2. Обнародовать настоящее постановление на территории сельсовета и разместить Административный регламент на официальном сайте администрации </w:t>
      </w:r>
      <w:proofErr w:type="spellStart"/>
      <w:r w:rsidRPr="005C3E9F">
        <w:rPr>
          <w:sz w:val="28"/>
          <w:szCs w:val="28"/>
        </w:rPr>
        <w:t>Каировского</w:t>
      </w:r>
      <w:proofErr w:type="spellEnd"/>
      <w:r w:rsidRPr="005C3E9F">
        <w:rPr>
          <w:sz w:val="28"/>
          <w:szCs w:val="28"/>
        </w:rPr>
        <w:t xml:space="preserve"> сельсовета.</w:t>
      </w:r>
    </w:p>
    <w:p w:rsidR="0062334E" w:rsidRDefault="0062334E" w:rsidP="00A46FC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F70B1E" w:rsidRPr="005C3E9F" w:rsidRDefault="00F70B1E" w:rsidP="00A46FC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F70B1E" w:rsidRPr="005C3E9F" w:rsidRDefault="00F70B1E" w:rsidP="00F70B1E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F70B1E" w:rsidRPr="005C3E9F" w:rsidRDefault="00F70B1E" w:rsidP="00F70B1E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F70B1E" w:rsidRPr="005C3E9F" w:rsidRDefault="00F70B1E" w:rsidP="00F70B1E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F70B1E" w:rsidRPr="005C3E9F" w:rsidRDefault="00F70B1E" w:rsidP="00F70B1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Глава   сельсовета                                                                        </w:t>
      </w:r>
      <w:proofErr w:type="spellStart"/>
      <w:r w:rsidRPr="005C3E9F">
        <w:rPr>
          <w:sz w:val="28"/>
          <w:szCs w:val="28"/>
        </w:rPr>
        <w:t>О.М.Кажаев</w:t>
      </w:r>
      <w:proofErr w:type="spellEnd"/>
    </w:p>
    <w:p w:rsidR="00F70B1E" w:rsidRPr="005C3E9F" w:rsidRDefault="00F70B1E" w:rsidP="00F70B1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F70B1E" w:rsidRPr="005C3E9F" w:rsidRDefault="00F70B1E" w:rsidP="00F70B1E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C3E9F">
        <w:rPr>
          <w:sz w:val="28"/>
          <w:szCs w:val="28"/>
        </w:rPr>
        <w:t>Разослано: администрация сельсовета, прокурору района, информационный центр</w:t>
      </w:r>
    </w:p>
    <w:p w:rsidR="00F70B1E" w:rsidRPr="005C3E9F" w:rsidRDefault="00F70B1E" w:rsidP="00F70B1E">
      <w:pPr>
        <w:shd w:val="clear" w:color="auto" w:fill="FFFFFF"/>
        <w:rPr>
          <w:b/>
          <w:bCs/>
        </w:rPr>
      </w:pPr>
    </w:p>
    <w:p w:rsidR="00F70B1E" w:rsidRPr="005C3E9F" w:rsidRDefault="0062334E" w:rsidP="00F70B1E">
      <w:pPr>
        <w:pStyle w:val="ConsPlusTitle"/>
        <w:widowControl/>
        <w:jc w:val="right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F70B1E" w:rsidRPr="005C3E9F">
        <w:rPr>
          <w:b w:val="0"/>
          <w:bCs w:val="0"/>
          <w:sz w:val="28"/>
          <w:szCs w:val="28"/>
        </w:rPr>
        <w:lastRenderedPageBreak/>
        <w:t xml:space="preserve">     Приложение</w:t>
      </w:r>
    </w:p>
    <w:p w:rsidR="00F70B1E" w:rsidRPr="005C3E9F" w:rsidRDefault="00F70B1E" w:rsidP="00F70B1E">
      <w:pPr>
        <w:pStyle w:val="ConsPlusTitle"/>
        <w:widowControl/>
        <w:jc w:val="right"/>
        <w:outlineLvl w:val="0"/>
        <w:rPr>
          <w:b w:val="0"/>
          <w:bCs w:val="0"/>
          <w:sz w:val="28"/>
          <w:szCs w:val="28"/>
        </w:rPr>
      </w:pPr>
      <w:r w:rsidRPr="005C3E9F">
        <w:rPr>
          <w:b w:val="0"/>
          <w:bCs w:val="0"/>
          <w:sz w:val="28"/>
          <w:szCs w:val="28"/>
        </w:rPr>
        <w:t xml:space="preserve">                          к постановлению администрации</w:t>
      </w:r>
    </w:p>
    <w:p w:rsidR="00F70B1E" w:rsidRPr="005C3E9F" w:rsidRDefault="00F70B1E" w:rsidP="00F70B1E">
      <w:pPr>
        <w:pStyle w:val="a6"/>
        <w:jc w:val="right"/>
        <w:rPr>
          <w:rFonts w:eastAsia="SimSun"/>
          <w:spacing w:val="20"/>
          <w:sz w:val="28"/>
          <w:szCs w:val="28"/>
        </w:rPr>
      </w:pPr>
      <w:r w:rsidRPr="005C3E9F">
        <w:rPr>
          <w:rFonts w:eastAsia="SimSun"/>
          <w:b/>
          <w:bCs/>
          <w:spacing w:val="20"/>
          <w:sz w:val="28"/>
          <w:szCs w:val="28"/>
        </w:rPr>
        <w:t xml:space="preserve">                    </w:t>
      </w:r>
      <w:r w:rsidRPr="005C3E9F">
        <w:rPr>
          <w:rFonts w:eastAsia="SimSun"/>
          <w:spacing w:val="20"/>
          <w:sz w:val="28"/>
          <w:szCs w:val="28"/>
        </w:rPr>
        <w:t>от 27.06.2012 г. № 43-п</w:t>
      </w:r>
    </w:p>
    <w:p w:rsidR="00F70B1E" w:rsidRPr="005C3E9F" w:rsidRDefault="00F70B1E" w:rsidP="00F70B1E">
      <w:pPr>
        <w:shd w:val="clear" w:color="auto" w:fill="FFFFFF"/>
        <w:rPr>
          <w:b/>
          <w:bCs/>
          <w:sz w:val="28"/>
          <w:szCs w:val="28"/>
        </w:rPr>
      </w:pPr>
    </w:p>
    <w:p w:rsidR="00F70B1E" w:rsidRPr="005C3E9F" w:rsidRDefault="00F70B1E" w:rsidP="00F70B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АДМИНИСТРАТИВНЫЙ РЕГЛАМЕНТ</w:t>
      </w:r>
    </w:p>
    <w:p w:rsidR="00F70B1E" w:rsidRPr="005C3E9F" w:rsidRDefault="00F70B1E" w:rsidP="00F70B1E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  <w:r w:rsidRPr="005C3E9F">
        <w:rPr>
          <w:b/>
          <w:bCs/>
          <w:spacing w:val="1"/>
          <w:sz w:val="28"/>
          <w:szCs w:val="28"/>
        </w:rPr>
        <w:t xml:space="preserve">предоставления муниципальной услуги </w:t>
      </w:r>
    </w:p>
    <w:p w:rsidR="00F70B1E" w:rsidRPr="005C3E9F" w:rsidRDefault="00F70B1E" w:rsidP="00F70B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«Перевод жилого помещения в нежилое помещение</w:t>
      </w:r>
    </w:p>
    <w:p w:rsidR="00F70B1E" w:rsidRPr="005C3E9F" w:rsidRDefault="00F70B1E" w:rsidP="00F70B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или нежилого помещения в жилое помещение»</w:t>
      </w:r>
    </w:p>
    <w:p w:rsidR="00F70B1E" w:rsidRPr="005C3E9F" w:rsidRDefault="00F70B1E" w:rsidP="00F70B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 xml:space="preserve">на территории </w:t>
      </w:r>
      <w:proofErr w:type="spellStart"/>
      <w:r w:rsidRPr="005C3E9F">
        <w:rPr>
          <w:b/>
          <w:bCs/>
          <w:sz w:val="28"/>
          <w:szCs w:val="28"/>
        </w:rPr>
        <w:t>Каировского</w:t>
      </w:r>
      <w:proofErr w:type="spellEnd"/>
      <w:r w:rsidRPr="005C3E9F">
        <w:rPr>
          <w:b/>
          <w:bCs/>
          <w:sz w:val="28"/>
          <w:szCs w:val="28"/>
        </w:rPr>
        <w:t xml:space="preserve"> сельсовета</w:t>
      </w:r>
    </w:p>
    <w:p w:rsidR="00F70B1E" w:rsidRPr="005C3E9F" w:rsidRDefault="00F70B1E" w:rsidP="00F70B1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70B1E" w:rsidRPr="005C3E9F" w:rsidRDefault="00F70B1E" w:rsidP="00F70B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 xml:space="preserve">Раздел </w:t>
      </w:r>
      <w:r w:rsidRPr="005C3E9F">
        <w:rPr>
          <w:b/>
          <w:bCs/>
          <w:sz w:val="28"/>
          <w:szCs w:val="28"/>
          <w:lang w:val="en-US"/>
        </w:rPr>
        <w:t>I</w:t>
      </w:r>
    </w:p>
    <w:p w:rsidR="0062334E" w:rsidRDefault="0062334E" w:rsidP="00F70B1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70B1E" w:rsidRDefault="00F70B1E" w:rsidP="00F70B1E">
      <w:pPr>
        <w:shd w:val="clear" w:color="auto" w:fill="FFFFFF"/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Общие положения</w:t>
      </w:r>
    </w:p>
    <w:p w:rsidR="0062334E" w:rsidRPr="005C3E9F" w:rsidRDefault="0062334E" w:rsidP="00F70B1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70B1E" w:rsidRPr="005C3E9F" w:rsidRDefault="00F70B1E" w:rsidP="00F70B1E">
      <w:pPr>
        <w:ind w:firstLine="720"/>
        <w:jc w:val="both"/>
      </w:pPr>
      <w:r w:rsidRPr="005C3E9F">
        <w:rPr>
          <w:spacing w:val="2"/>
          <w:sz w:val="28"/>
          <w:szCs w:val="28"/>
        </w:rPr>
        <w:t xml:space="preserve">1. </w:t>
      </w:r>
      <w:r w:rsidRPr="005C3E9F">
        <w:rPr>
          <w:sz w:val="28"/>
          <w:szCs w:val="28"/>
        </w:rPr>
        <w:t xml:space="preserve">Административный регламент предоставления муниципальной услуги «Перевод жилого помещения в нежилое или нежилого помещения в жилое помещение» </w:t>
      </w:r>
      <w:r w:rsidRPr="005C3E9F">
        <w:rPr>
          <w:spacing w:val="3"/>
          <w:sz w:val="28"/>
          <w:szCs w:val="28"/>
        </w:rPr>
        <w:t xml:space="preserve">(далее – </w:t>
      </w:r>
      <w:r w:rsidRPr="005C3E9F">
        <w:rPr>
          <w:sz w:val="28"/>
          <w:szCs w:val="28"/>
        </w:rPr>
        <w:t>Административный регламент</w:t>
      </w:r>
      <w:r w:rsidRPr="005C3E9F">
        <w:rPr>
          <w:spacing w:val="3"/>
          <w:sz w:val="28"/>
          <w:szCs w:val="28"/>
        </w:rPr>
        <w:t>)</w:t>
      </w:r>
      <w:r w:rsidRPr="005C3E9F">
        <w:rPr>
          <w:spacing w:val="2"/>
          <w:sz w:val="28"/>
          <w:szCs w:val="28"/>
        </w:rPr>
        <w:t xml:space="preserve"> </w:t>
      </w:r>
      <w:r w:rsidRPr="005C3E9F">
        <w:rPr>
          <w:sz w:val="28"/>
          <w:szCs w:val="28"/>
        </w:rPr>
        <w:t xml:space="preserve">определяет сроки и последовательность действий в ходе предоставления гражданам  муниципальной услуги по переводу жилого помещения в нежилое или нежилого помещения в жилое помещение, расположенное на территории муниципального образования </w:t>
      </w:r>
      <w:proofErr w:type="spellStart"/>
      <w:r w:rsidRPr="005C3E9F">
        <w:rPr>
          <w:sz w:val="28"/>
          <w:szCs w:val="28"/>
        </w:rPr>
        <w:t>Каировский</w:t>
      </w:r>
      <w:proofErr w:type="spellEnd"/>
      <w:r w:rsidRPr="005C3E9F">
        <w:rPr>
          <w:sz w:val="28"/>
          <w:szCs w:val="28"/>
        </w:rPr>
        <w:t xml:space="preserve"> сельсовет (далее – заявители), разработан в целях повышения качества предоставления и доступности результатов данной муниципальной услуги</w:t>
      </w:r>
      <w:r w:rsidRPr="005C3E9F">
        <w:t>.</w:t>
      </w:r>
    </w:p>
    <w:p w:rsidR="00F70B1E" w:rsidRPr="005C3E9F" w:rsidRDefault="00F70B1E" w:rsidP="00F7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2. Получателями муниципальной услуги являются физические и (или) юридические лица, заинтересованные в предоставлении муниципальной услуги, или их представители, действующие на основании доверенности, оформленной в соответствии с Гражданским кодексом Российской Федерации (далее - заявители).</w:t>
      </w:r>
    </w:p>
    <w:p w:rsidR="00F70B1E" w:rsidRPr="005C3E9F" w:rsidRDefault="00F70B1E" w:rsidP="00F7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 xml:space="preserve">3. Информация о порядке предоставления муниципальной услуги предоставляется администрацией </w:t>
      </w:r>
      <w:proofErr w:type="spellStart"/>
      <w:r w:rsidRPr="005C3E9F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Pr="005C3E9F">
        <w:rPr>
          <w:rFonts w:ascii="Times New Roman" w:hAnsi="Times New Roman" w:cs="Times New Roman"/>
          <w:sz w:val="28"/>
          <w:szCs w:val="28"/>
        </w:rPr>
        <w:t xml:space="preserve"> сельсовета при устном обращении Заявителя, а также путем использования средств телефонной, почтовой связи, электронной почты. Информация предоставляется по письменному запросу в течение 30 дней, по устному обращению - непосредственно в момент обращения.</w:t>
      </w:r>
    </w:p>
    <w:p w:rsidR="00F70B1E" w:rsidRPr="005C3E9F" w:rsidRDefault="00F70B1E" w:rsidP="00F7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Специалист предоставляет информацию по следующим вопросам:</w:t>
      </w:r>
    </w:p>
    <w:p w:rsidR="00F70B1E" w:rsidRPr="005C3E9F" w:rsidRDefault="00F70B1E" w:rsidP="00F7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- о процедуре предоставления муниципальной услуги;</w:t>
      </w:r>
    </w:p>
    <w:p w:rsidR="00F70B1E" w:rsidRPr="005C3E9F" w:rsidRDefault="00F70B1E" w:rsidP="00F7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- о перечне документов, необходимых для предоставления муниципальной услуги;</w:t>
      </w:r>
    </w:p>
    <w:p w:rsidR="00F70B1E" w:rsidRPr="005C3E9F" w:rsidRDefault="00F70B1E" w:rsidP="00F7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 xml:space="preserve">- о времени приема заявлений и сроке предоставления услуги. </w:t>
      </w:r>
    </w:p>
    <w:p w:rsidR="00F70B1E" w:rsidRPr="005C3E9F" w:rsidRDefault="00F70B1E" w:rsidP="00F7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 </w:t>
      </w:r>
      <w:proofErr w:type="spellStart"/>
      <w:r w:rsidRPr="005C3E9F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Pr="005C3E9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2334E">
        <w:rPr>
          <w:rFonts w:ascii="Times New Roman" w:hAnsi="Times New Roman" w:cs="Times New Roman"/>
          <w:sz w:val="28"/>
          <w:szCs w:val="28"/>
        </w:rPr>
        <w:t>:</w:t>
      </w:r>
      <w:r w:rsidRPr="005C3E9F">
        <w:rPr>
          <w:rFonts w:ascii="Times New Roman" w:hAnsi="Times New Roman" w:cs="Times New Roman"/>
          <w:sz w:val="28"/>
          <w:szCs w:val="28"/>
        </w:rPr>
        <w:t xml:space="preserve"> 26-4-43, 26-4-18</w:t>
      </w:r>
    </w:p>
    <w:p w:rsidR="00F70B1E" w:rsidRPr="005C3E9F" w:rsidRDefault="00F70B1E" w:rsidP="00F70B1E">
      <w:pPr>
        <w:ind w:firstLine="54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4.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 в соответствии с графиком работы администрации </w:t>
      </w:r>
      <w:proofErr w:type="spellStart"/>
      <w:r w:rsidRPr="005C3E9F">
        <w:rPr>
          <w:sz w:val="28"/>
          <w:szCs w:val="28"/>
        </w:rPr>
        <w:t>Каировского</w:t>
      </w:r>
      <w:proofErr w:type="spellEnd"/>
      <w:r w:rsidRPr="005C3E9F">
        <w:rPr>
          <w:sz w:val="28"/>
          <w:szCs w:val="28"/>
        </w:rPr>
        <w:t xml:space="preserve"> сельсовета.</w:t>
      </w:r>
    </w:p>
    <w:p w:rsidR="00F70B1E" w:rsidRPr="005C3E9F" w:rsidRDefault="00F70B1E" w:rsidP="00F70B1E">
      <w:pPr>
        <w:ind w:firstLine="720"/>
        <w:jc w:val="both"/>
        <w:rPr>
          <w:sz w:val="28"/>
          <w:szCs w:val="28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394"/>
        <w:gridCol w:w="2394"/>
        <w:gridCol w:w="2736"/>
      </w:tblGrid>
      <w:tr w:rsidR="00F70B1E" w:rsidRPr="005C3E9F" w:rsidTr="00F70B1E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День недели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 w:rsidP="0062334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 xml:space="preserve">Время приёма заявлений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 w:rsidP="0062334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 xml:space="preserve">Время выдачи документов 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 xml:space="preserve">Время рассмотрения </w:t>
            </w:r>
          </w:p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 xml:space="preserve">заявлений и прилагаемых к нему </w:t>
            </w:r>
          </w:p>
          <w:p w:rsidR="00F70B1E" w:rsidRPr="005C3E9F" w:rsidRDefault="00F70B1E" w:rsidP="0062334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документов органом, предоставляющим муниципальную услугу</w:t>
            </w:r>
          </w:p>
        </w:tc>
      </w:tr>
      <w:tr w:rsidR="00F70B1E" w:rsidRPr="005C3E9F" w:rsidTr="00F70B1E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Понедельник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с 10.00 до 17.00</w:t>
            </w:r>
          </w:p>
          <w:p w:rsidR="00F70B1E" w:rsidRPr="005C3E9F" w:rsidRDefault="00F70B1E">
            <w:pPr>
              <w:ind w:firstLine="684"/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С 10.00 до 17.00</w:t>
            </w:r>
          </w:p>
          <w:p w:rsidR="00F70B1E" w:rsidRPr="005C3E9F" w:rsidRDefault="00F70B1E">
            <w:pPr>
              <w:ind w:firstLine="684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с 10.00 до 17.00</w:t>
            </w:r>
          </w:p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перерыв с</w:t>
            </w:r>
          </w:p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13.00 до 14.00</w:t>
            </w:r>
          </w:p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</w:p>
        </w:tc>
      </w:tr>
      <w:tr w:rsidR="00F70B1E" w:rsidRPr="005C3E9F" w:rsidTr="00F70B1E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Вторник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с 10.00 до 13.00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с 10.00 до 13.00</w:t>
            </w:r>
          </w:p>
          <w:p w:rsidR="00F70B1E" w:rsidRPr="005C3E9F" w:rsidRDefault="00F70B1E">
            <w:pPr>
              <w:ind w:firstLine="684"/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с 10.00 до 13.00</w:t>
            </w:r>
          </w:p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перерыв с</w:t>
            </w:r>
          </w:p>
          <w:p w:rsidR="00F70B1E" w:rsidRPr="005C3E9F" w:rsidRDefault="00F70B1E">
            <w:pPr>
              <w:jc w:val="center"/>
              <w:rPr>
                <w:sz w:val="28"/>
                <w:szCs w:val="28"/>
              </w:rPr>
            </w:pPr>
            <w:r w:rsidRPr="005C3E9F">
              <w:rPr>
                <w:sz w:val="28"/>
                <w:szCs w:val="28"/>
              </w:rPr>
              <w:t>13.00 до 14.00</w:t>
            </w:r>
          </w:p>
        </w:tc>
      </w:tr>
    </w:tbl>
    <w:p w:rsidR="00F70B1E" w:rsidRPr="005C3E9F" w:rsidRDefault="00F70B1E" w:rsidP="00F70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 xml:space="preserve">5. Полный текст Административного регламента размещается на официальном сайте администрации </w:t>
      </w:r>
      <w:proofErr w:type="spellStart"/>
      <w:r w:rsidRPr="005C3E9F">
        <w:rPr>
          <w:rFonts w:ascii="Times New Roman" w:hAnsi="Times New Roman" w:cs="Times New Roman"/>
          <w:sz w:val="28"/>
          <w:szCs w:val="28"/>
        </w:rPr>
        <w:t>Каировского</w:t>
      </w:r>
      <w:proofErr w:type="spellEnd"/>
      <w:r w:rsidRPr="005C3E9F">
        <w:rPr>
          <w:rFonts w:ascii="Times New Roman" w:hAnsi="Times New Roman" w:cs="Times New Roman"/>
          <w:sz w:val="28"/>
          <w:szCs w:val="28"/>
        </w:rPr>
        <w:t xml:space="preserve"> сельсовета в сети Интернет, в средствах массовой информации путем официального опубликования текста данного регламента. В случае изменения информации о порядке предоставления муниципальной услуги, информация на стендах и сайте подлежит обновлению в течение 10 рабочих дней.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 xml:space="preserve">Раздел </w:t>
      </w:r>
      <w:r w:rsidRPr="005C3E9F">
        <w:rPr>
          <w:b/>
          <w:bCs/>
          <w:sz w:val="28"/>
          <w:szCs w:val="28"/>
          <w:lang w:val="en-US"/>
        </w:rPr>
        <w:t>II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</w:p>
    <w:p w:rsidR="00F70B1E" w:rsidRPr="005C3E9F" w:rsidRDefault="00F70B1E" w:rsidP="006233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1. Наименование муниципальной услуги – «Перевод жилого помещения в нежилое помещение или нежилого помещения в жилое помещение» (далее – муниципальная услуга).</w:t>
      </w:r>
    </w:p>
    <w:p w:rsidR="00F70B1E" w:rsidRPr="005C3E9F" w:rsidRDefault="00F70B1E" w:rsidP="0062334E">
      <w:pPr>
        <w:tabs>
          <w:tab w:val="left" w:pos="567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2. Органом, предоставляющим муниципальную услугу, является администрация муниципального образования </w:t>
      </w:r>
      <w:proofErr w:type="spellStart"/>
      <w:r w:rsidRPr="005C3E9F">
        <w:rPr>
          <w:sz w:val="28"/>
          <w:szCs w:val="28"/>
        </w:rPr>
        <w:t>Каировский</w:t>
      </w:r>
      <w:proofErr w:type="spellEnd"/>
      <w:r w:rsidRPr="005C3E9F">
        <w:rPr>
          <w:sz w:val="28"/>
          <w:szCs w:val="28"/>
        </w:rPr>
        <w:t xml:space="preserve"> сельсовет. 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pacing w:val="2"/>
          <w:sz w:val="28"/>
          <w:szCs w:val="28"/>
        </w:rPr>
        <w:t xml:space="preserve">3. Результатом предоставления муниципальной услуги является Постановление администрации </w:t>
      </w:r>
      <w:proofErr w:type="spellStart"/>
      <w:r w:rsidRPr="005C3E9F">
        <w:rPr>
          <w:spacing w:val="2"/>
          <w:sz w:val="28"/>
          <w:szCs w:val="28"/>
        </w:rPr>
        <w:t>Каировского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«О переводе (отказе в переводе) жилого (нежилого) помещения в нежилое (жилое) помещение».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4. Срок предоставления муниципальной услуги 45 календарных дней со дня принятия заявления и прилагаемых к нему документов до момента выдачи Постановления</w:t>
      </w:r>
      <w:r w:rsidRPr="005C3E9F">
        <w:rPr>
          <w:spacing w:val="2"/>
          <w:sz w:val="28"/>
          <w:szCs w:val="28"/>
        </w:rPr>
        <w:t xml:space="preserve">  администрации </w:t>
      </w:r>
      <w:proofErr w:type="spellStart"/>
      <w:r w:rsidRPr="005C3E9F">
        <w:rPr>
          <w:spacing w:val="2"/>
          <w:sz w:val="28"/>
          <w:szCs w:val="28"/>
        </w:rPr>
        <w:t>Каировского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«О переводе (отказе в переводе) жилого (нежилого) помещения в нежилое (жилое) помещение».</w:t>
      </w:r>
    </w:p>
    <w:p w:rsidR="00F70B1E" w:rsidRPr="005C3E9F" w:rsidRDefault="00F70B1E" w:rsidP="00F70B1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5C3E9F">
        <w:rPr>
          <w:sz w:val="28"/>
          <w:szCs w:val="28"/>
        </w:rPr>
        <w:t xml:space="preserve">5. Предоставление муниципальной услуги осуществляется в соответствии </w:t>
      </w:r>
      <w:r w:rsidRPr="005C3E9F">
        <w:rPr>
          <w:spacing w:val="-1"/>
          <w:sz w:val="28"/>
          <w:szCs w:val="28"/>
        </w:rPr>
        <w:t>со следующими правовыми актами:</w:t>
      </w:r>
    </w:p>
    <w:p w:rsidR="00F70B1E" w:rsidRPr="005C3E9F" w:rsidRDefault="00F70B1E" w:rsidP="00F70B1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pacing w:val="1"/>
          <w:sz w:val="28"/>
          <w:szCs w:val="28"/>
        </w:rPr>
        <w:t xml:space="preserve">Конституция Российской Федерации («Российская газета» от 25.12.1993 № 237; текст Конституции с учетом </w:t>
      </w:r>
      <w:r w:rsidRPr="005C3E9F">
        <w:rPr>
          <w:spacing w:val="3"/>
          <w:sz w:val="28"/>
          <w:szCs w:val="28"/>
        </w:rPr>
        <w:t xml:space="preserve">поправок, внесенных Законами Российской Федерации о поправках к </w:t>
      </w:r>
      <w:r w:rsidRPr="005C3E9F">
        <w:rPr>
          <w:sz w:val="28"/>
          <w:szCs w:val="28"/>
        </w:rPr>
        <w:t xml:space="preserve">Конституции Российской Федерации от 30.12.2008 № 6-ФКЗ и от 30.12.2008 № 7-ФКЗ, </w:t>
      </w:r>
      <w:r w:rsidRPr="005C3E9F">
        <w:rPr>
          <w:spacing w:val="4"/>
          <w:sz w:val="28"/>
          <w:szCs w:val="28"/>
        </w:rPr>
        <w:t xml:space="preserve">«Российская </w:t>
      </w:r>
      <w:r w:rsidRPr="005C3E9F">
        <w:rPr>
          <w:spacing w:val="4"/>
          <w:sz w:val="28"/>
          <w:szCs w:val="28"/>
        </w:rPr>
        <w:lastRenderedPageBreak/>
        <w:t xml:space="preserve">газета» от 21.01.2009 № 7; </w:t>
      </w:r>
      <w:r w:rsidRPr="005C3E9F">
        <w:rPr>
          <w:sz w:val="28"/>
          <w:szCs w:val="28"/>
        </w:rPr>
        <w:t>«Парламентская газета» от 23.01.2009 № 4, Собрание законодательства Российской Федерации 2009 № 4, ст. 445);</w:t>
      </w:r>
    </w:p>
    <w:p w:rsidR="00F70B1E" w:rsidRPr="005C3E9F" w:rsidRDefault="00F70B1E" w:rsidP="00F70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Федеральный закон от 16.10.2003 N 131-ФЗ "Об общих принципах организации местного самоуправления в Российской Федерации" (Собрание законодательства Российской Федерации 2003, № 40, ст.3822; 2007, № 43, ст. 5084);</w:t>
      </w:r>
    </w:p>
    <w:p w:rsidR="00F70B1E" w:rsidRPr="005C3E9F" w:rsidRDefault="00F70B1E" w:rsidP="00F70B1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Жилищный кодекс Российской Федерации («Российская газета» от 12.01.2005 № 1, «Российская газета» от 31.12.2006 № 297, от 24.10.2007 № 237,  «Парламентская газета» от 22.05.2008 № 34-35, «Российская газета» от 25.07.2008 № 158, «Парламентская газета» от 09.06.2009 № 31, «Российская газета» от 29.09.2009 № 182, от 27.11.2009 № 226, от 22.12.2009  № 246, от 07.05.2010 № 98);</w:t>
      </w:r>
    </w:p>
    <w:p w:rsidR="00F70B1E" w:rsidRPr="005C3E9F" w:rsidRDefault="00F70B1E" w:rsidP="00F70B1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10"/>
          <w:sz w:val="28"/>
          <w:szCs w:val="28"/>
        </w:rPr>
      </w:pPr>
      <w:r w:rsidRPr="005C3E9F">
        <w:rPr>
          <w:spacing w:val="10"/>
          <w:sz w:val="28"/>
          <w:szCs w:val="28"/>
        </w:rPr>
        <w:t>Градостроительный кодекс Российской Федерации (Российская газета от 30.12.2004 № 290, Собрание законодательства Российской Федерации от 03.01.2005 (часть 1) ст.16, «Парламентская газета» от 14.01.2005 № 5-6);</w:t>
      </w:r>
    </w:p>
    <w:p w:rsidR="00F70B1E" w:rsidRPr="005C3E9F" w:rsidRDefault="00F70B1E" w:rsidP="00F70B1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10"/>
          <w:sz w:val="28"/>
          <w:szCs w:val="28"/>
        </w:rPr>
      </w:pPr>
      <w:r w:rsidRPr="005C3E9F">
        <w:rPr>
          <w:spacing w:val="1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F70B1E" w:rsidRPr="005C3E9F" w:rsidRDefault="00F70B1E" w:rsidP="00F70B1E">
      <w:pPr>
        <w:pStyle w:val="af2"/>
        <w:ind w:right="123" w:firstLine="708"/>
        <w:jc w:val="both"/>
        <w:rPr>
          <w:rFonts w:ascii="Times New Roman" w:hAnsi="Times New Roman"/>
          <w:sz w:val="28"/>
          <w:szCs w:val="28"/>
        </w:rPr>
      </w:pPr>
      <w:r w:rsidRPr="005C3E9F">
        <w:rPr>
          <w:rFonts w:ascii="Times New Roman" w:hAnsi="Times New Roman"/>
          <w:sz w:val="28"/>
          <w:szCs w:val="28"/>
        </w:rPr>
        <w:t xml:space="preserve">Федеральный закон "О государственном кадастре недвижимости" (в ред. Федерального закона  от 13.05.2008 N 66-ФЗ) </w:t>
      </w:r>
    </w:p>
    <w:p w:rsidR="00F70B1E" w:rsidRPr="005C3E9F" w:rsidRDefault="00F70B1E" w:rsidP="00F70B1E">
      <w:pPr>
        <w:pStyle w:val="af2"/>
        <w:ind w:right="123" w:firstLine="708"/>
        <w:jc w:val="both"/>
        <w:rPr>
          <w:rFonts w:ascii="Times New Roman" w:hAnsi="Times New Roman"/>
          <w:sz w:val="28"/>
          <w:szCs w:val="28"/>
        </w:rPr>
      </w:pPr>
      <w:r w:rsidRPr="005C3E9F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proofErr w:type="spellStart"/>
      <w:r w:rsidRPr="005C3E9F">
        <w:rPr>
          <w:rFonts w:ascii="Times New Roman" w:hAnsi="Times New Roman"/>
          <w:spacing w:val="2"/>
          <w:sz w:val="28"/>
          <w:szCs w:val="28"/>
        </w:rPr>
        <w:t>Каировский</w:t>
      </w:r>
      <w:proofErr w:type="spellEnd"/>
      <w:r w:rsidRPr="005C3E9F">
        <w:rPr>
          <w:rFonts w:ascii="Times New Roman" w:hAnsi="Times New Roman"/>
          <w:spacing w:val="2"/>
          <w:sz w:val="28"/>
          <w:szCs w:val="28"/>
        </w:rPr>
        <w:t xml:space="preserve"> сельсовет</w:t>
      </w:r>
      <w:r w:rsidRPr="005C3E9F">
        <w:rPr>
          <w:rFonts w:ascii="Times New Roman" w:hAnsi="Times New Roman"/>
          <w:sz w:val="28"/>
          <w:szCs w:val="28"/>
        </w:rPr>
        <w:t>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Положение «О порядке принятия решения о переводе жилых помещений в нежилые помещения и нежилых помещений в жилые помещения на территории муниципального образования </w:t>
      </w:r>
      <w:proofErr w:type="spellStart"/>
      <w:r w:rsidRPr="005C3E9F">
        <w:rPr>
          <w:sz w:val="28"/>
          <w:szCs w:val="28"/>
        </w:rPr>
        <w:t>Каировский</w:t>
      </w:r>
      <w:proofErr w:type="spellEnd"/>
      <w:r w:rsidRPr="005C3E9F">
        <w:rPr>
          <w:sz w:val="28"/>
          <w:szCs w:val="28"/>
        </w:rPr>
        <w:t xml:space="preserve"> сельсовет, принято Решением Совета депутатов </w:t>
      </w:r>
      <w:proofErr w:type="spellStart"/>
      <w:r w:rsidRPr="005C3E9F">
        <w:rPr>
          <w:sz w:val="28"/>
          <w:szCs w:val="28"/>
        </w:rPr>
        <w:t>Каировского</w:t>
      </w:r>
      <w:proofErr w:type="spellEnd"/>
      <w:r w:rsidRPr="005C3E9F">
        <w:rPr>
          <w:sz w:val="28"/>
          <w:szCs w:val="28"/>
        </w:rPr>
        <w:t xml:space="preserve"> сельсовета от 28.12.2006 года № 89;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6. Предоставление муниципальной услуги заявителям осуществляется на безвозмездной основе.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7.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7.1. заявление о переводе жилого помещения в нежилое или нежилого помещения в жилое помещение (далее – заявление) (приложение 1 к Административному регламенту);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7.2. подлинники или засвидетельствованные в нотариальном порядке копии правоустанавливающих документов на переводимое жилое (или) нежилое помещение;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7.3.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C3E9F">
        <w:rPr>
          <w:sz w:val="28"/>
          <w:szCs w:val="28"/>
        </w:rPr>
        <w:t>7.4. поэтажный план дома, в котором находится переводимое помещение;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C3E9F">
        <w:rPr>
          <w:sz w:val="28"/>
          <w:szCs w:val="28"/>
        </w:rPr>
        <w:lastRenderedPageBreak/>
        <w:t>7.5.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 Проект переустройства и (или) перепланировки переводимого помещения является обязательным в случае необходимости осуществления действий, затрагивающих расположенные в помещении многоквартирного дома инженерные сети (</w:t>
      </w:r>
      <w:proofErr w:type="spellStart"/>
      <w:r w:rsidRPr="005C3E9F">
        <w:rPr>
          <w:sz w:val="28"/>
          <w:szCs w:val="28"/>
        </w:rPr>
        <w:t>газо</w:t>
      </w:r>
      <w:proofErr w:type="spellEnd"/>
      <w:r w:rsidRPr="005C3E9F">
        <w:rPr>
          <w:sz w:val="28"/>
          <w:szCs w:val="28"/>
        </w:rPr>
        <w:t xml:space="preserve">-, </w:t>
      </w:r>
      <w:proofErr w:type="spellStart"/>
      <w:r w:rsidRPr="005C3E9F">
        <w:rPr>
          <w:sz w:val="28"/>
          <w:szCs w:val="28"/>
        </w:rPr>
        <w:t>электро</w:t>
      </w:r>
      <w:proofErr w:type="spellEnd"/>
      <w:r w:rsidRPr="005C3E9F">
        <w:rPr>
          <w:sz w:val="28"/>
          <w:szCs w:val="28"/>
        </w:rPr>
        <w:t xml:space="preserve">-, </w:t>
      </w:r>
      <w:proofErr w:type="spellStart"/>
      <w:r w:rsidRPr="005C3E9F">
        <w:rPr>
          <w:sz w:val="28"/>
          <w:szCs w:val="28"/>
        </w:rPr>
        <w:t>водо</w:t>
      </w:r>
      <w:proofErr w:type="spellEnd"/>
      <w:r w:rsidRPr="005C3E9F">
        <w:rPr>
          <w:sz w:val="28"/>
          <w:szCs w:val="28"/>
        </w:rPr>
        <w:t>- и теплоснабжения, водоотведения и т.д.);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C3E9F">
        <w:rPr>
          <w:sz w:val="28"/>
          <w:szCs w:val="28"/>
        </w:rPr>
        <w:t>7.6. в случае если земельный участок, на котором расположен многоквартирный жилой дом, сформирован в соответствии с действующим законодательством, копия решения общего собрания собственников помещений в многоквартирном жилом доме об использовании земельного участка, если для обеспечения использования переводимого помещения требуется использование земельного участка.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C3E9F">
        <w:rPr>
          <w:sz w:val="28"/>
          <w:szCs w:val="28"/>
        </w:rPr>
        <w:t xml:space="preserve">7.7. при переводе жилого помещения в нежилое помещение заявитель  представляет доказательства того, что переводимое помещение не используется собственником данного помещения или иным гражданином в качестве места постоянного проживания (справка Ф-40, справка ТСЖ и т.д.), право собственности на переводимое помещение не обременено правами каких-либо лиц (выписка </w:t>
      </w:r>
      <w:r w:rsidR="002910F4">
        <w:rPr>
          <w:sz w:val="28"/>
          <w:szCs w:val="28"/>
        </w:rPr>
        <w:t>и</w:t>
      </w:r>
      <w:r w:rsidRPr="005C3E9F">
        <w:rPr>
          <w:sz w:val="28"/>
          <w:szCs w:val="28"/>
        </w:rPr>
        <w:t>з Единого государственного Реестра прав на недвижимое имущество и сделок с ним</w:t>
      </w:r>
      <w:r w:rsidRPr="005C3E9F">
        <w:rPr>
          <w:rFonts w:ascii="Tahoma" w:hAnsi="Tahoma" w:cs="Tahoma"/>
          <w:sz w:val="28"/>
          <w:szCs w:val="28"/>
        </w:rPr>
        <w:t>)</w:t>
      </w:r>
      <w:r w:rsidRPr="005C3E9F">
        <w:rPr>
          <w:sz w:val="28"/>
          <w:szCs w:val="28"/>
        </w:rPr>
        <w:t>.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7.8. при переводе нежилого помещения в жилое помещение заявитель представляет доказательства того, что переводимое помещение не обременено правами каких-либо лиц (выписка из Единого государственного реестра прав на недвижимое имущество и сделок с ним).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В случае отказа от предоставления заявителем документов, указанных в пунктах 7.7, 7.8 раздела II Административного регламента, документы запра</w:t>
      </w:r>
      <w:r w:rsidR="002807E9" w:rsidRPr="005C3E9F">
        <w:rPr>
          <w:sz w:val="28"/>
          <w:szCs w:val="28"/>
        </w:rPr>
        <w:t xml:space="preserve">шиваются администрацией </w:t>
      </w:r>
      <w:proofErr w:type="spellStart"/>
      <w:r w:rsidR="002807E9" w:rsidRPr="005C3E9F">
        <w:rPr>
          <w:sz w:val="28"/>
          <w:szCs w:val="28"/>
        </w:rPr>
        <w:t>Каи</w:t>
      </w:r>
      <w:r w:rsidRPr="005C3E9F">
        <w:rPr>
          <w:sz w:val="28"/>
          <w:szCs w:val="28"/>
        </w:rPr>
        <w:t>ровского</w:t>
      </w:r>
      <w:proofErr w:type="spellEnd"/>
      <w:r w:rsidRPr="005C3E9F">
        <w:rPr>
          <w:sz w:val="28"/>
          <w:szCs w:val="28"/>
        </w:rPr>
        <w:t xml:space="preserve"> сельсовета самостоятельно.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8. Документы принимаются при удостоверении личности заявителя (доверенного лица заявителя).</w:t>
      </w:r>
    </w:p>
    <w:p w:rsidR="00F70B1E" w:rsidRPr="005C3E9F" w:rsidRDefault="00F70B1E" w:rsidP="00F70B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9. Основанием для отказа в предоставлении муниципальной услуги по оформлению перевода жилого помещения в нежилое помещение и нежилого помещения в жилое помещение служит:</w:t>
      </w:r>
    </w:p>
    <w:p w:rsidR="00F70B1E" w:rsidRPr="005C3E9F" w:rsidRDefault="00F70B1E" w:rsidP="00F70B1E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9.1. Непредставление необходимых документов.</w:t>
      </w:r>
    </w:p>
    <w:p w:rsidR="00F70B1E" w:rsidRPr="005C3E9F" w:rsidRDefault="00F70B1E" w:rsidP="00F70B1E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9.2. Представление документов в ненадлежащий орган.</w:t>
      </w:r>
    </w:p>
    <w:p w:rsidR="00F70B1E" w:rsidRPr="005C3E9F" w:rsidRDefault="00F70B1E" w:rsidP="00F70B1E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9.3. Несоблюдение предусмотренных Жилищным кодексом Российской Федерации условий перевода помещения.</w:t>
      </w:r>
    </w:p>
    <w:p w:rsidR="00F70B1E" w:rsidRPr="005C3E9F" w:rsidRDefault="00F70B1E" w:rsidP="00F70B1E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9.4. Несоответствие проекта переустройства и (или) перепланировки жилого помещения требованиям законодательства.</w:t>
      </w:r>
    </w:p>
    <w:p w:rsidR="00F70B1E" w:rsidRPr="005C3E9F" w:rsidRDefault="00F70B1E" w:rsidP="00F70B1E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>10. Отказ в предоставлении муниципальной услуги о</w:t>
      </w:r>
      <w:r w:rsidR="002807E9" w:rsidRPr="005C3E9F">
        <w:rPr>
          <w:rFonts w:ascii="Times New Roman" w:hAnsi="Times New Roman" w:cs="Times New Roman"/>
          <w:sz w:val="28"/>
          <w:szCs w:val="28"/>
        </w:rPr>
        <w:t xml:space="preserve">формляется  Постановлением </w:t>
      </w:r>
      <w:r w:rsidRPr="005C3E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807E9" w:rsidRPr="005C3E9F">
        <w:rPr>
          <w:rFonts w:ascii="Times New Roman" w:hAnsi="Times New Roman" w:cs="Times New Roman"/>
          <w:spacing w:val="2"/>
          <w:sz w:val="28"/>
          <w:szCs w:val="28"/>
        </w:rPr>
        <w:t>Каи</w:t>
      </w:r>
      <w:r w:rsidRPr="005C3E9F">
        <w:rPr>
          <w:rFonts w:ascii="Times New Roman" w:hAnsi="Times New Roman" w:cs="Times New Roman"/>
          <w:spacing w:val="2"/>
          <w:sz w:val="28"/>
          <w:szCs w:val="28"/>
        </w:rPr>
        <w:t>ровского</w:t>
      </w:r>
      <w:proofErr w:type="spellEnd"/>
      <w:r w:rsidRPr="005C3E9F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  <w:r w:rsidRPr="005C3E9F">
        <w:rPr>
          <w:rFonts w:ascii="Times New Roman" w:hAnsi="Times New Roman" w:cs="Times New Roman"/>
          <w:sz w:val="28"/>
          <w:szCs w:val="28"/>
        </w:rPr>
        <w:t xml:space="preserve"> «Об отказе в переводе) жилого (нежилого) помещения в нежилое (жилое) помещение» и может быть обжалован заявителем в судебном порядке.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lastRenderedPageBreak/>
        <w:t>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60 минут.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12. Срок регистрации заявления о предоставлении муниципальной услуги  в Комитете по жилищной политике не может превышать 30 минут.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13. Требования к помещениям, в которых предост</w:t>
      </w:r>
      <w:r w:rsidR="002807E9" w:rsidRPr="005C3E9F">
        <w:rPr>
          <w:sz w:val="28"/>
          <w:szCs w:val="28"/>
        </w:rPr>
        <w:t>авляется муниципальная услуга, и</w:t>
      </w:r>
      <w:r w:rsidRPr="005C3E9F">
        <w:rPr>
          <w:sz w:val="28"/>
          <w:szCs w:val="28"/>
        </w:rPr>
        <w:t>нформационным стендам и перечням документов, необходимых для предоставления муниципальной услуги:</w:t>
      </w:r>
    </w:p>
    <w:p w:rsidR="00F70B1E" w:rsidRPr="005C3E9F" w:rsidRDefault="00F70B1E" w:rsidP="00F70B1E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 xml:space="preserve">13.1. Информация по вопросам предоставления муниципальной услуги размещается на информационных стендах администрации </w:t>
      </w:r>
      <w:proofErr w:type="spellStart"/>
      <w:r w:rsidR="002807E9" w:rsidRPr="005C3E9F">
        <w:rPr>
          <w:rFonts w:ascii="Times New Roman" w:hAnsi="Times New Roman" w:cs="Times New Roman"/>
          <w:spacing w:val="2"/>
          <w:sz w:val="28"/>
          <w:szCs w:val="28"/>
        </w:rPr>
        <w:t>Каи</w:t>
      </w:r>
      <w:r w:rsidRPr="005C3E9F">
        <w:rPr>
          <w:rFonts w:ascii="Times New Roman" w:hAnsi="Times New Roman" w:cs="Times New Roman"/>
          <w:spacing w:val="2"/>
          <w:sz w:val="28"/>
          <w:szCs w:val="28"/>
        </w:rPr>
        <w:t>ровского</w:t>
      </w:r>
      <w:proofErr w:type="spellEnd"/>
      <w:r w:rsidRPr="005C3E9F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  <w:r w:rsidRPr="005C3E9F">
        <w:rPr>
          <w:rFonts w:ascii="Times New Roman" w:hAnsi="Times New Roman" w:cs="Times New Roman"/>
          <w:sz w:val="28"/>
          <w:szCs w:val="28"/>
        </w:rPr>
        <w:t>, а также на официальном сайте администрации мун</w:t>
      </w:r>
      <w:r w:rsidR="002807E9" w:rsidRPr="005C3E9F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proofErr w:type="spellStart"/>
      <w:r w:rsidR="002807E9" w:rsidRPr="005C3E9F">
        <w:rPr>
          <w:rFonts w:ascii="Times New Roman" w:hAnsi="Times New Roman" w:cs="Times New Roman"/>
          <w:sz w:val="28"/>
          <w:szCs w:val="28"/>
        </w:rPr>
        <w:t>Каи</w:t>
      </w:r>
      <w:r w:rsidRPr="005C3E9F">
        <w:rPr>
          <w:rFonts w:ascii="Times New Roman" w:hAnsi="Times New Roman" w:cs="Times New Roman"/>
          <w:sz w:val="28"/>
          <w:szCs w:val="28"/>
        </w:rPr>
        <w:t>ровский</w:t>
      </w:r>
      <w:proofErr w:type="spellEnd"/>
      <w:r w:rsidRPr="005C3E9F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F70B1E" w:rsidRPr="005C3E9F" w:rsidRDefault="00F70B1E" w:rsidP="00F70B1E">
      <w:pPr>
        <w:pStyle w:val="200"/>
        <w:ind w:firstLine="684"/>
        <w:rPr>
          <w:color w:val="auto"/>
          <w:sz w:val="28"/>
          <w:szCs w:val="28"/>
        </w:rPr>
      </w:pPr>
      <w:r w:rsidRPr="005C3E9F">
        <w:rPr>
          <w:color w:val="auto"/>
          <w:sz w:val="28"/>
          <w:szCs w:val="28"/>
        </w:rPr>
        <w:t>13.2. 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13.3. Оформление информационных листов осуществляется удобным для чтения шрифтом – </w:t>
      </w:r>
      <w:r w:rsidRPr="005C3E9F">
        <w:rPr>
          <w:sz w:val="28"/>
          <w:szCs w:val="28"/>
          <w:lang w:val="en-US"/>
        </w:rPr>
        <w:t>Times</w:t>
      </w:r>
      <w:r w:rsidRPr="005C3E9F">
        <w:rPr>
          <w:sz w:val="28"/>
          <w:szCs w:val="28"/>
        </w:rPr>
        <w:t xml:space="preserve"> </w:t>
      </w:r>
      <w:r w:rsidRPr="005C3E9F">
        <w:rPr>
          <w:sz w:val="28"/>
          <w:szCs w:val="28"/>
          <w:lang w:val="en-US"/>
        </w:rPr>
        <w:t>New</w:t>
      </w:r>
      <w:r w:rsidRPr="005C3E9F">
        <w:rPr>
          <w:sz w:val="28"/>
          <w:szCs w:val="28"/>
        </w:rPr>
        <w:t xml:space="preserve"> </w:t>
      </w:r>
      <w:r w:rsidRPr="005C3E9F">
        <w:rPr>
          <w:sz w:val="28"/>
          <w:szCs w:val="28"/>
          <w:lang w:val="en-US"/>
        </w:rPr>
        <w:t>Roman</w:t>
      </w:r>
      <w:r w:rsidRPr="005C3E9F">
        <w:rPr>
          <w:sz w:val="28"/>
          <w:szCs w:val="28"/>
        </w:rPr>
        <w:t xml:space="preserve">, формат листа А-4, текст – прописные буквы, размером шрифта № 14 – обычный, наименование - заглавные буквы, размером шрифта № 16 - жирный, поля – </w:t>
      </w:r>
      <w:smartTag w:uri="urn:schemas-microsoft-com:office:smarttags" w:element="metricconverter">
        <w:smartTagPr>
          <w:attr w:name="ProductID" w:val="1 см"/>
        </w:smartTagPr>
        <w:r w:rsidRPr="005C3E9F">
          <w:rPr>
            <w:sz w:val="28"/>
            <w:szCs w:val="28"/>
          </w:rPr>
          <w:t>1 см</w:t>
        </w:r>
      </w:smartTag>
      <w:r w:rsidRPr="005C3E9F">
        <w:rPr>
          <w:sz w:val="28"/>
          <w:szCs w:val="28"/>
        </w:rPr>
        <w:t xml:space="preserve"> вкруговую. Тексты материалов должны быть напечатаны без исправлений. </w:t>
      </w:r>
    </w:p>
    <w:p w:rsidR="00F70B1E" w:rsidRPr="005C3E9F" w:rsidRDefault="00F70B1E" w:rsidP="00F70B1E">
      <w:pPr>
        <w:tabs>
          <w:tab w:val="num" w:pos="644"/>
        </w:tabs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13.4. На информационны</w:t>
      </w:r>
      <w:r w:rsidR="002807E9" w:rsidRPr="005C3E9F">
        <w:rPr>
          <w:sz w:val="28"/>
          <w:szCs w:val="28"/>
        </w:rPr>
        <w:t xml:space="preserve">х стендах администрации </w:t>
      </w:r>
      <w:proofErr w:type="spellStart"/>
      <w:r w:rsidR="002807E9" w:rsidRPr="005C3E9F">
        <w:rPr>
          <w:sz w:val="28"/>
          <w:szCs w:val="28"/>
        </w:rPr>
        <w:t>Каи</w:t>
      </w:r>
      <w:r w:rsidRPr="005C3E9F">
        <w:rPr>
          <w:sz w:val="28"/>
          <w:szCs w:val="28"/>
        </w:rPr>
        <w:t>ровского</w:t>
      </w:r>
      <w:proofErr w:type="spellEnd"/>
      <w:r w:rsidRPr="005C3E9F">
        <w:rPr>
          <w:sz w:val="28"/>
          <w:szCs w:val="28"/>
        </w:rPr>
        <w:t xml:space="preserve"> сельсовета, а также на официаль</w:t>
      </w:r>
      <w:r w:rsidR="002807E9" w:rsidRPr="005C3E9F">
        <w:rPr>
          <w:sz w:val="28"/>
          <w:szCs w:val="28"/>
        </w:rPr>
        <w:t xml:space="preserve">ном сайте администрации </w:t>
      </w:r>
      <w:proofErr w:type="spellStart"/>
      <w:r w:rsidR="002807E9" w:rsidRPr="005C3E9F">
        <w:rPr>
          <w:sz w:val="28"/>
          <w:szCs w:val="28"/>
        </w:rPr>
        <w:t>Каи</w:t>
      </w:r>
      <w:r w:rsidRPr="005C3E9F">
        <w:rPr>
          <w:sz w:val="28"/>
          <w:szCs w:val="28"/>
        </w:rPr>
        <w:t>ровского</w:t>
      </w:r>
      <w:proofErr w:type="spellEnd"/>
      <w:r w:rsidRPr="005C3E9F">
        <w:rPr>
          <w:sz w:val="28"/>
          <w:szCs w:val="28"/>
        </w:rPr>
        <w:t xml:space="preserve"> сельсовета размещается следующая информация: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режим работы и адрес администрации мун</w:t>
      </w:r>
      <w:r w:rsidR="002807E9" w:rsidRPr="005C3E9F">
        <w:rPr>
          <w:sz w:val="28"/>
          <w:szCs w:val="28"/>
        </w:rPr>
        <w:t xml:space="preserve">иципального образования </w:t>
      </w:r>
      <w:proofErr w:type="spellStart"/>
      <w:r w:rsidR="002807E9" w:rsidRPr="005C3E9F">
        <w:rPr>
          <w:sz w:val="28"/>
          <w:szCs w:val="28"/>
        </w:rPr>
        <w:t>Каи</w:t>
      </w:r>
      <w:r w:rsidRPr="005C3E9F">
        <w:rPr>
          <w:sz w:val="28"/>
          <w:szCs w:val="28"/>
        </w:rPr>
        <w:t>ровский</w:t>
      </w:r>
      <w:proofErr w:type="spellEnd"/>
      <w:r w:rsidRPr="005C3E9F">
        <w:rPr>
          <w:sz w:val="28"/>
          <w:szCs w:val="28"/>
        </w:rPr>
        <w:t xml:space="preserve"> сельсовет;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адрес официальн</w:t>
      </w:r>
      <w:r w:rsidR="002807E9" w:rsidRPr="005C3E9F">
        <w:rPr>
          <w:sz w:val="28"/>
          <w:szCs w:val="28"/>
        </w:rPr>
        <w:t xml:space="preserve">ого сайта администрации </w:t>
      </w:r>
      <w:proofErr w:type="spellStart"/>
      <w:r w:rsidR="002807E9" w:rsidRPr="005C3E9F">
        <w:rPr>
          <w:sz w:val="28"/>
          <w:szCs w:val="28"/>
        </w:rPr>
        <w:t>Каи</w:t>
      </w:r>
      <w:r w:rsidRPr="005C3E9F">
        <w:rPr>
          <w:sz w:val="28"/>
          <w:szCs w:val="28"/>
        </w:rPr>
        <w:t>ровского</w:t>
      </w:r>
      <w:proofErr w:type="spellEnd"/>
      <w:r w:rsidRPr="005C3E9F">
        <w:rPr>
          <w:sz w:val="28"/>
          <w:szCs w:val="28"/>
        </w:rPr>
        <w:t xml:space="preserve"> сельсовета;  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почтовые адреса</w:t>
      </w:r>
      <w:r w:rsidR="002807E9" w:rsidRPr="005C3E9F">
        <w:rPr>
          <w:sz w:val="28"/>
          <w:szCs w:val="28"/>
        </w:rPr>
        <w:t xml:space="preserve">, телефоны, фамилии главы администрации, специалистов </w:t>
      </w:r>
      <w:r w:rsidRPr="005C3E9F">
        <w:rPr>
          <w:sz w:val="28"/>
          <w:szCs w:val="28"/>
        </w:rPr>
        <w:t>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перечень документов, необходимых для представления заявителем;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другая информация, необходимая для получения муниципальной услуги.</w:t>
      </w:r>
    </w:p>
    <w:p w:rsidR="00F70B1E" w:rsidRPr="005C3E9F" w:rsidRDefault="00F70B1E" w:rsidP="00F70B1E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C3E9F">
        <w:rPr>
          <w:rFonts w:ascii="Times New Roman" w:hAnsi="Times New Roman" w:cs="Times New Roman"/>
          <w:sz w:val="28"/>
          <w:szCs w:val="28"/>
        </w:rPr>
        <w:t xml:space="preserve">14. Для ожидания заявителями приёма, заполнения необходимых для получения муниципальной услуги документов в помещениях администрации </w:t>
      </w:r>
      <w:proofErr w:type="spellStart"/>
      <w:r w:rsidR="002807E9" w:rsidRPr="005C3E9F">
        <w:rPr>
          <w:rFonts w:ascii="Times New Roman" w:hAnsi="Times New Roman" w:cs="Times New Roman"/>
          <w:spacing w:val="2"/>
          <w:sz w:val="28"/>
          <w:szCs w:val="28"/>
        </w:rPr>
        <w:t>Каи</w:t>
      </w:r>
      <w:r w:rsidRPr="005C3E9F">
        <w:rPr>
          <w:rFonts w:ascii="Times New Roman" w:hAnsi="Times New Roman" w:cs="Times New Roman"/>
          <w:spacing w:val="2"/>
          <w:sz w:val="28"/>
          <w:szCs w:val="28"/>
        </w:rPr>
        <w:t>ровского</w:t>
      </w:r>
      <w:proofErr w:type="spellEnd"/>
      <w:r w:rsidRPr="005C3E9F">
        <w:rPr>
          <w:rFonts w:ascii="Times New Roman" w:hAnsi="Times New Roman" w:cs="Times New Roman"/>
          <w:spacing w:val="2"/>
          <w:sz w:val="28"/>
          <w:szCs w:val="28"/>
        </w:rPr>
        <w:t xml:space="preserve"> сельсовета</w:t>
      </w:r>
      <w:r w:rsidRPr="005C3E9F">
        <w:rPr>
          <w:rFonts w:ascii="Times New Roman" w:hAnsi="Times New Roman" w:cs="Times New Roman"/>
          <w:sz w:val="28"/>
          <w:szCs w:val="28"/>
        </w:rPr>
        <w:t xml:space="preserve"> отводятся места, оборудованные стульями, столами (стойками) для возможности оформления документов. </w:t>
      </w:r>
    </w:p>
    <w:p w:rsidR="00F70B1E" w:rsidRPr="005C3E9F" w:rsidRDefault="00F70B1E" w:rsidP="00F70B1E">
      <w:pPr>
        <w:ind w:firstLine="72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15. Иные требования, в том числе учитывающие особенности предоставления муниципальной услуги: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15.1. Работниками администрации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>, предоставляющими муниципальную услугу, может даваться устное индивидуальное информирование (личное или по телефону).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lastRenderedPageBreak/>
        <w:t>15.2. При ответах на телефонные звонки и устные обращения работники, в рамках своей компетенции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15.3. Ответ на телефонный звонок должен начинаться информацией о названии учреждения (органа, предоставляющего муниципальную услугу), имени, отчестве и фамилии работника, принявшего телефонный звонок.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15.4. Рекомендуемое время телефонного разговора не более 10 минут, личного устного информирования – не более 20 минут.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15.5. 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на другого работника.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Раздел III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Административные процедуры предоставления  муниципальной услуги</w:t>
      </w:r>
    </w:p>
    <w:p w:rsidR="002807E9" w:rsidRPr="005C3E9F" w:rsidRDefault="002807E9" w:rsidP="00F70B1E">
      <w:pPr>
        <w:jc w:val="center"/>
        <w:rPr>
          <w:b/>
          <w:bCs/>
          <w:sz w:val="28"/>
          <w:szCs w:val="28"/>
        </w:rPr>
      </w:pPr>
    </w:p>
    <w:p w:rsidR="00F70B1E" w:rsidRPr="005C3E9F" w:rsidRDefault="00F70B1E" w:rsidP="00F70B1E">
      <w:pPr>
        <w:tabs>
          <w:tab w:val="left" w:pos="720"/>
          <w:tab w:val="left" w:pos="6480"/>
        </w:tabs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1. Муниципальная услуга предоставляется путём выполнения административных процедур. </w:t>
      </w:r>
    </w:p>
    <w:p w:rsidR="00F70B1E" w:rsidRPr="005C3E9F" w:rsidRDefault="00F70B1E" w:rsidP="00F70B1E">
      <w:pPr>
        <w:tabs>
          <w:tab w:val="left" w:pos="720"/>
          <w:tab w:val="left" w:pos="6480"/>
        </w:tabs>
        <w:jc w:val="both"/>
        <w:rPr>
          <w:sz w:val="28"/>
          <w:szCs w:val="28"/>
        </w:rPr>
      </w:pPr>
      <w:r w:rsidRPr="005C3E9F">
        <w:rPr>
          <w:sz w:val="28"/>
          <w:szCs w:val="28"/>
        </w:rPr>
        <w:tab/>
        <w:t>В состав административных процедур входит:</w:t>
      </w:r>
    </w:p>
    <w:p w:rsidR="00F70B1E" w:rsidRPr="005C3E9F" w:rsidRDefault="00F70B1E" w:rsidP="00F70B1E">
      <w:pPr>
        <w:ind w:firstLine="720"/>
        <w:jc w:val="both"/>
        <w:rPr>
          <w:sz w:val="28"/>
          <w:szCs w:val="28"/>
          <w:highlight w:val="yellow"/>
        </w:rPr>
      </w:pPr>
      <w:r w:rsidRPr="005C3E9F">
        <w:rPr>
          <w:sz w:val="28"/>
          <w:szCs w:val="28"/>
        </w:rPr>
        <w:t xml:space="preserve">приём специалистом администрации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заявления и прилагаемых к нему документов, регистрация заявления, выдача заявителю расписки в получении заявления и документов с указанием их наименования, даты получения документов, ФИО, должности и подписи работника;</w:t>
      </w:r>
    </w:p>
    <w:p w:rsidR="00F70B1E" w:rsidRPr="005C3E9F" w:rsidRDefault="00F70B1E" w:rsidP="00F70B1E">
      <w:pPr>
        <w:tabs>
          <w:tab w:val="left" w:pos="720"/>
          <w:tab w:val="left" w:pos="6480"/>
        </w:tabs>
        <w:jc w:val="both"/>
        <w:rPr>
          <w:sz w:val="28"/>
          <w:szCs w:val="28"/>
        </w:rPr>
      </w:pPr>
      <w:r w:rsidRPr="005C3E9F">
        <w:rPr>
          <w:sz w:val="28"/>
          <w:szCs w:val="28"/>
        </w:rPr>
        <w:tab/>
        <w:t xml:space="preserve">подготовка документов администрации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для рассмотрения на Комиссии Администрации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по переводу жилых помещений в нежилые помещения и нежилых помещений в жилые помещения (далее – Комиссия по переводу помещений);</w:t>
      </w:r>
    </w:p>
    <w:p w:rsidR="00F70B1E" w:rsidRPr="005C3E9F" w:rsidRDefault="00F70B1E" w:rsidP="00F70B1E">
      <w:pPr>
        <w:tabs>
          <w:tab w:val="left" w:pos="720"/>
          <w:tab w:val="left" w:pos="6480"/>
        </w:tabs>
        <w:jc w:val="both"/>
        <w:rPr>
          <w:sz w:val="28"/>
          <w:szCs w:val="28"/>
        </w:rPr>
      </w:pPr>
      <w:r w:rsidRPr="005C3E9F">
        <w:rPr>
          <w:sz w:val="28"/>
          <w:szCs w:val="28"/>
        </w:rPr>
        <w:tab/>
        <w:t>рассмотрение документов на Комиссии по переводу помещений для принятия решения о предоставлении (отказе в предоставлении) муниципальной услуги;</w:t>
      </w:r>
    </w:p>
    <w:p w:rsidR="00F70B1E" w:rsidRPr="005C3E9F" w:rsidRDefault="002807E9" w:rsidP="00F70B1E">
      <w:pPr>
        <w:tabs>
          <w:tab w:val="left" w:pos="720"/>
          <w:tab w:val="left" w:pos="6480"/>
        </w:tabs>
        <w:jc w:val="both"/>
        <w:rPr>
          <w:sz w:val="28"/>
          <w:szCs w:val="28"/>
        </w:rPr>
      </w:pPr>
      <w:r w:rsidRPr="005C3E9F">
        <w:rPr>
          <w:sz w:val="28"/>
          <w:szCs w:val="28"/>
        </w:rPr>
        <w:tab/>
        <w:t xml:space="preserve">подготовка Постановления </w:t>
      </w:r>
      <w:r w:rsidR="00F70B1E" w:rsidRPr="005C3E9F">
        <w:rPr>
          <w:sz w:val="28"/>
          <w:szCs w:val="28"/>
        </w:rPr>
        <w:t xml:space="preserve"> администрации </w:t>
      </w:r>
      <w:proofErr w:type="spellStart"/>
      <w:r w:rsidRPr="005C3E9F">
        <w:rPr>
          <w:spacing w:val="2"/>
          <w:sz w:val="28"/>
          <w:szCs w:val="28"/>
        </w:rPr>
        <w:t>Каи</w:t>
      </w:r>
      <w:r w:rsidR="00F70B1E" w:rsidRPr="005C3E9F">
        <w:rPr>
          <w:spacing w:val="2"/>
          <w:sz w:val="28"/>
          <w:szCs w:val="28"/>
        </w:rPr>
        <w:t>ровского</w:t>
      </w:r>
      <w:proofErr w:type="spellEnd"/>
      <w:r w:rsidR="00F70B1E" w:rsidRPr="005C3E9F">
        <w:rPr>
          <w:spacing w:val="2"/>
          <w:sz w:val="28"/>
          <w:szCs w:val="28"/>
        </w:rPr>
        <w:t xml:space="preserve"> сельсовета</w:t>
      </w:r>
      <w:r w:rsidR="00F70B1E" w:rsidRPr="005C3E9F">
        <w:rPr>
          <w:sz w:val="28"/>
          <w:szCs w:val="28"/>
        </w:rPr>
        <w:t xml:space="preserve"> «О переводе (отказе в переводе) жилого (нежилого) помещения в нежилое (жилое) помещение»;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  <w:highlight w:val="yellow"/>
        </w:rPr>
      </w:pPr>
      <w:r w:rsidRPr="005C3E9F">
        <w:rPr>
          <w:sz w:val="28"/>
          <w:szCs w:val="28"/>
        </w:rPr>
        <w:t>выдача документов заявителю.</w:t>
      </w:r>
    </w:p>
    <w:p w:rsidR="00F70B1E" w:rsidRPr="005C3E9F" w:rsidRDefault="00F70B1E" w:rsidP="00F70B1E">
      <w:pPr>
        <w:tabs>
          <w:tab w:val="left" w:pos="720"/>
          <w:tab w:val="left" w:pos="6480"/>
        </w:tabs>
        <w:jc w:val="both"/>
        <w:rPr>
          <w:sz w:val="28"/>
          <w:szCs w:val="28"/>
        </w:rPr>
      </w:pPr>
      <w:r w:rsidRPr="005C3E9F">
        <w:rPr>
          <w:sz w:val="28"/>
          <w:szCs w:val="28"/>
        </w:rPr>
        <w:tab/>
        <w:t>1.1. Порядок приёма документов.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При приёме заявления и прилагаемых к нему документов специалист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>: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проверяет наличие всех необходимых документов, исходя из соответствующего перечня документов, необходимых для предоставления муниципальной услуги;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lastRenderedPageBreak/>
        <w:t>проверяет соответствие представленных документов установленным требованиям, удостоверяясь, что: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срок действия документов не истёк;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документы представлены в полном объёме;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сличает представленные экземпляры оригиналов и копий документов (в том числе нотариально удостоверенные) друг с другом;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при отсутствии оснований для отказа в приёме документов оформляет расписку о приёме документов.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5C3E9F">
        <w:rPr>
          <w:sz w:val="28"/>
          <w:szCs w:val="28"/>
        </w:rPr>
        <w:t>1.2. Порядок рассмотрения документов в администрации мун</w:t>
      </w:r>
      <w:r w:rsidR="002807E9" w:rsidRPr="005C3E9F">
        <w:rPr>
          <w:sz w:val="28"/>
          <w:szCs w:val="28"/>
        </w:rPr>
        <w:t xml:space="preserve">иципального образования </w:t>
      </w:r>
      <w:proofErr w:type="spellStart"/>
      <w:r w:rsidR="002807E9" w:rsidRPr="005C3E9F">
        <w:rPr>
          <w:sz w:val="28"/>
          <w:szCs w:val="28"/>
        </w:rPr>
        <w:t>Каи</w:t>
      </w:r>
      <w:r w:rsidRPr="005C3E9F">
        <w:rPr>
          <w:sz w:val="28"/>
          <w:szCs w:val="28"/>
        </w:rPr>
        <w:t>ровский</w:t>
      </w:r>
      <w:proofErr w:type="spellEnd"/>
      <w:r w:rsidRPr="005C3E9F">
        <w:rPr>
          <w:sz w:val="28"/>
          <w:szCs w:val="28"/>
        </w:rPr>
        <w:t xml:space="preserve"> сельсовет и принятие решения о предоставлении (отказе в предоставлении) муниципальной услуги: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5C3E9F">
        <w:rPr>
          <w:sz w:val="28"/>
          <w:szCs w:val="28"/>
        </w:rPr>
        <w:t xml:space="preserve">назначение Комиссии по переводу помещений председателем Комиссии по переводу помещений – </w:t>
      </w:r>
      <w:r w:rsidR="002807E9" w:rsidRPr="005C3E9F">
        <w:rPr>
          <w:sz w:val="28"/>
          <w:szCs w:val="28"/>
        </w:rPr>
        <w:t xml:space="preserve">специалистом администрации </w:t>
      </w:r>
      <w:r w:rsidRPr="005C3E9F">
        <w:rPr>
          <w:sz w:val="28"/>
          <w:szCs w:val="28"/>
        </w:rPr>
        <w:t xml:space="preserve">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по вопросам капитального строительства и землепользования;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5C3E9F">
        <w:rPr>
          <w:sz w:val="28"/>
          <w:szCs w:val="28"/>
        </w:rPr>
        <w:t xml:space="preserve">информирование специалистом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членов Комиссии по переводу помещений о времени и месте проведения Комиссии по переводу помещений;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изучение Комиссией по переводу помещений представленных документов;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принятие членами Комиссии по переводу помещений решения рекомендовать Главе администрации</w:t>
      </w:r>
      <w:r w:rsidR="002807E9" w:rsidRPr="005C3E9F">
        <w:rPr>
          <w:sz w:val="28"/>
          <w:szCs w:val="28"/>
        </w:rPr>
        <w:t xml:space="preserve"> </w:t>
      </w:r>
      <w:proofErr w:type="spellStart"/>
      <w:r w:rsidR="002807E9" w:rsidRPr="005C3E9F">
        <w:rPr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перевести  (отказать в переводе) жилого (нежилого) помещения в нежилое (жилое) помещение;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прекращение предоставления муниципальной услуги на основании письменного заявления Заявителя;</w:t>
      </w:r>
    </w:p>
    <w:p w:rsidR="00F70B1E" w:rsidRPr="005C3E9F" w:rsidRDefault="002807E9" w:rsidP="00F70B1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издание постановления </w:t>
      </w:r>
      <w:r w:rsidR="00F70B1E" w:rsidRPr="005C3E9F">
        <w:rPr>
          <w:sz w:val="28"/>
          <w:szCs w:val="28"/>
        </w:rPr>
        <w:t xml:space="preserve"> администрации </w:t>
      </w:r>
      <w:proofErr w:type="spellStart"/>
      <w:r w:rsidRPr="005C3E9F">
        <w:rPr>
          <w:spacing w:val="2"/>
          <w:sz w:val="28"/>
          <w:szCs w:val="28"/>
        </w:rPr>
        <w:t>Каи</w:t>
      </w:r>
      <w:r w:rsidR="00F70B1E" w:rsidRPr="005C3E9F">
        <w:rPr>
          <w:spacing w:val="2"/>
          <w:sz w:val="28"/>
          <w:szCs w:val="28"/>
        </w:rPr>
        <w:t>ровского</w:t>
      </w:r>
      <w:proofErr w:type="spellEnd"/>
      <w:r w:rsidR="00F70B1E" w:rsidRPr="005C3E9F">
        <w:rPr>
          <w:spacing w:val="2"/>
          <w:sz w:val="28"/>
          <w:szCs w:val="28"/>
        </w:rPr>
        <w:t xml:space="preserve"> сельсовета</w:t>
      </w:r>
      <w:r w:rsidR="00F70B1E" w:rsidRPr="005C3E9F">
        <w:rPr>
          <w:sz w:val="28"/>
          <w:szCs w:val="28"/>
        </w:rPr>
        <w:t xml:space="preserve"> </w:t>
      </w:r>
      <w:r w:rsidR="00547422">
        <w:rPr>
          <w:sz w:val="28"/>
          <w:szCs w:val="28"/>
        </w:rPr>
        <w:t>«</w:t>
      </w:r>
      <w:r w:rsidR="00F70B1E" w:rsidRPr="005C3E9F">
        <w:rPr>
          <w:sz w:val="28"/>
          <w:szCs w:val="28"/>
        </w:rPr>
        <w:t>О переводе (об отказе в переводе) жилого (нежилого) помещения в нежилое (жилое) помещение»;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2. Завершение муниципальной услуги при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2.1. В с</w:t>
      </w:r>
      <w:r w:rsidR="002807E9" w:rsidRPr="005C3E9F">
        <w:rPr>
          <w:sz w:val="28"/>
          <w:szCs w:val="28"/>
        </w:rPr>
        <w:t xml:space="preserve">лучае, если постановлением </w:t>
      </w:r>
      <w:r w:rsidRPr="005C3E9F">
        <w:rPr>
          <w:sz w:val="28"/>
          <w:szCs w:val="28"/>
        </w:rPr>
        <w:t xml:space="preserve"> администрации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о  переводе предусмотрено проведение переустройства и (или) перепланировки переводимого помещения и (или) иных работ для обеспечения использования такого помещения в качестве жилого или </w:t>
      </w:r>
      <w:r w:rsidRPr="005C3E9F">
        <w:rPr>
          <w:sz w:val="28"/>
          <w:szCs w:val="28"/>
        </w:rPr>
        <w:lastRenderedPageBreak/>
        <w:t>нежилого помещения, завершение указанных работ подтверждается актом Приемочной Комиссии (далее – акт).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2.2. Акт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2.4. Заявление о приемке работ по переустройству, и (или) перепланировке, (или) иных работ для обеспечения использования такого помещения в качестве жилого или нежилого помещения подлежит регистрации в системе электронного документооборота и делопроизводства администрации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в день поступления заявления.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2.5. Заявление о приемке работ оформляется по форме, и может быть подано посредством личного приема, направления документов почтовым отправлением или в электронной форме в порядке, установленном пунктами Административного регламента.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2.6.  Специалистами в течении 10 рабочих дней со дня получения заявления осуществляется осмотр помещения. Выдается заключение о готовности переводимого помещения к предъявлению Приемочной комиссии либо отказывается в выдаче такого заключения при наличии оснований, предусмотренных пунктом 2.13 раздела </w:t>
      </w:r>
      <w:r w:rsidRPr="005C3E9F">
        <w:rPr>
          <w:sz w:val="28"/>
          <w:szCs w:val="28"/>
          <w:lang w:val="en-US"/>
        </w:rPr>
        <w:t>III</w:t>
      </w:r>
      <w:r w:rsidRPr="005C3E9F">
        <w:rPr>
          <w:sz w:val="28"/>
          <w:szCs w:val="28"/>
        </w:rPr>
        <w:t xml:space="preserve"> Административного регламента.</w:t>
      </w:r>
    </w:p>
    <w:p w:rsidR="00F70B1E" w:rsidRPr="005C3E9F" w:rsidRDefault="00F70B1E" w:rsidP="00F70B1E">
      <w:pPr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2.7. На основании заключения о готовности переводимого помещения к предъявлению Приемочной комиссии администрация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осуществляет организацию приемки выполненных работ Приемочной комиссией в течение десяти рабочих дней с момента получения заключения.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Приемка работ по переустройству, и (или) перепланировке, и (или) иных работ для обеспечения использования такого помещения в качестве жилого или нежилого помещения возложена на Комиссию, указанную в пункте 2.8 раздела </w:t>
      </w:r>
      <w:r w:rsidRPr="005C3E9F">
        <w:rPr>
          <w:sz w:val="28"/>
          <w:szCs w:val="28"/>
          <w:lang w:val="en-US"/>
        </w:rPr>
        <w:t>III</w:t>
      </w:r>
      <w:r w:rsidRPr="005C3E9F">
        <w:rPr>
          <w:sz w:val="28"/>
          <w:szCs w:val="28"/>
        </w:rPr>
        <w:t xml:space="preserve"> Регламента.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2.8. Члены комиссии:</w:t>
      </w:r>
    </w:p>
    <w:p w:rsidR="00F70B1E" w:rsidRPr="005C3E9F" w:rsidRDefault="00F70B1E" w:rsidP="00F70B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Специалист администрации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 xml:space="preserve"> на территории, которого расположено переводимое помещение – председатель приемочной комиссии (приложение 4 к Административному регламенту);</w:t>
      </w:r>
    </w:p>
    <w:p w:rsidR="00F70B1E" w:rsidRPr="005C3E9F" w:rsidRDefault="00F70B1E" w:rsidP="00F70B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представитель Комитета по жилищной политике Администрации </w:t>
      </w:r>
      <w:proofErr w:type="spellStart"/>
      <w:r w:rsidRPr="005C3E9F">
        <w:rPr>
          <w:sz w:val="28"/>
          <w:szCs w:val="28"/>
        </w:rPr>
        <w:t>Саракташского</w:t>
      </w:r>
      <w:proofErr w:type="spellEnd"/>
      <w:r w:rsidRPr="005C3E9F">
        <w:rPr>
          <w:sz w:val="28"/>
          <w:szCs w:val="28"/>
        </w:rPr>
        <w:t xml:space="preserve"> района (приложение 2 к Административному регламенту);</w:t>
      </w:r>
    </w:p>
    <w:p w:rsidR="00F70B1E" w:rsidRPr="005C3E9F" w:rsidRDefault="00F70B1E" w:rsidP="00F70B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представитель организации, осуществляющей управление зданием, в котором размещено переводимое помещение;</w:t>
      </w:r>
    </w:p>
    <w:p w:rsidR="00F70B1E" w:rsidRPr="005C3E9F" w:rsidRDefault="00F70B1E" w:rsidP="00F70B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представитель проектной организации, разработавшей проект переустройства (или) перепланировки;</w:t>
      </w:r>
    </w:p>
    <w:p w:rsidR="00F70B1E" w:rsidRPr="005C3E9F" w:rsidRDefault="00F70B1E" w:rsidP="00F70B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собственник переводимого помещения;</w:t>
      </w:r>
    </w:p>
    <w:p w:rsidR="00F70B1E" w:rsidRPr="005C3E9F" w:rsidRDefault="00F70B1E" w:rsidP="00F70B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представитель строительной организации, выполнившей работы по переустройству, и (или) перепланировке, и (или) иные работы для обеспечения использования такого помещения в качестве жилого или нежилого помещения;</w:t>
      </w:r>
    </w:p>
    <w:p w:rsidR="00F70B1E" w:rsidRPr="005C3E9F" w:rsidRDefault="00F70B1E" w:rsidP="00F70B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9F">
        <w:rPr>
          <w:sz w:val="28"/>
          <w:szCs w:val="28"/>
        </w:rPr>
        <w:lastRenderedPageBreak/>
        <w:t xml:space="preserve">представитель организации, осуществляющей эксплуатацию сетей газоснабжения </w:t>
      </w:r>
    </w:p>
    <w:p w:rsidR="00F70B1E" w:rsidRPr="005C3E9F" w:rsidRDefault="00F70B1E" w:rsidP="00F70B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представитель организации, осуществляющей эксплуатацию сетей водоотведения;</w:t>
      </w:r>
    </w:p>
    <w:p w:rsidR="00F70B1E" w:rsidRPr="005C3E9F" w:rsidRDefault="00F70B1E" w:rsidP="00F70B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представитель комиссии по благоустройству Администрации </w:t>
      </w:r>
      <w:proofErr w:type="spellStart"/>
      <w:r w:rsidR="002807E9" w:rsidRPr="005C3E9F">
        <w:rPr>
          <w:spacing w:val="2"/>
          <w:sz w:val="28"/>
          <w:szCs w:val="28"/>
        </w:rPr>
        <w:t>Каи</w:t>
      </w:r>
      <w:r w:rsidRPr="005C3E9F">
        <w:rPr>
          <w:spacing w:val="2"/>
          <w:sz w:val="28"/>
          <w:szCs w:val="28"/>
        </w:rPr>
        <w:t>ровского</w:t>
      </w:r>
      <w:proofErr w:type="spellEnd"/>
      <w:r w:rsidRPr="005C3E9F">
        <w:rPr>
          <w:spacing w:val="2"/>
          <w:sz w:val="28"/>
          <w:szCs w:val="28"/>
        </w:rPr>
        <w:t xml:space="preserve"> сельсовета</w:t>
      </w:r>
      <w:r w:rsidRPr="005C3E9F">
        <w:rPr>
          <w:sz w:val="28"/>
          <w:szCs w:val="28"/>
        </w:rPr>
        <w:t>;</w:t>
      </w:r>
    </w:p>
    <w:p w:rsidR="00F70B1E" w:rsidRPr="005C3E9F" w:rsidRDefault="00F70B1E" w:rsidP="00F70B1E">
      <w:pPr>
        <w:pStyle w:val="ConsNonformat"/>
        <w:widowControl/>
        <w:spacing w:line="264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5C3E9F">
        <w:rPr>
          <w:rFonts w:ascii="Times New Roman" w:hAnsi="Times New Roman"/>
          <w:sz w:val="28"/>
          <w:szCs w:val="28"/>
        </w:rPr>
        <w:t xml:space="preserve">представитель архитектуры, градостроительства и регулирования земельных отношений Администрации </w:t>
      </w:r>
      <w:proofErr w:type="spellStart"/>
      <w:r w:rsidRPr="005C3E9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5C3E9F">
        <w:rPr>
          <w:rFonts w:ascii="Times New Roman" w:hAnsi="Times New Roman"/>
          <w:sz w:val="28"/>
          <w:szCs w:val="28"/>
        </w:rPr>
        <w:t xml:space="preserve"> района– главный художник</w:t>
      </w:r>
      <w:r w:rsidRPr="005C3E9F">
        <w:rPr>
          <w:sz w:val="28"/>
          <w:szCs w:val="28"/>
        </w:rPr>
        <w:t xml:space="preserve"> </w:t>
      </w:r>
      <w:r w:rsidRPr="005C3E9F">
        <w:rPr>
          <w:rFonts w:ascii="Times New Roman" w:hAnsi="Times New Roman"/>
          <w:sz w:val="28"/>
          <w:szCs w:val="28"/>
        </w:rPr>
        <w:t>по переустройству, и (или) перепланировке, и (или) иных работ для обеспечения использования такого помещения в качестве</w:t>
      </w:r>
      <w:r w:rsidRPr="005C3E9F">
        <w:rPr>
          <w:sz w:val="28"/>
          <w:szCs w:val="28"/>
        </w:rPr>
        <w:t xml:space="preserve"> </w:t>
      </w:r>
      <w:r w:rsidRPr="005C3E9F">
        <w:rPr>
          <w:rFonts w:ascii="Times New Roman" w:hAnsi="Times New Roman"/>
          <w:sz w:val="28"/>
          <w:szCs w:val="28"/>
        </w:rPr>
        <w:t>жилого или нежилого помещения. Отметку о решении каждый член Комиссии заносит в акт Приемочной комиссии. Работа комиссии может осуществляться как в индивидуальном порядке, так и в коллегиальном.</w:t>
      </w:r>
    </w:p>
    <w:p w:rsidR="00F70B1E" w:rsidRPr="005C3E9F" w:rsidRDefault="00F70B1E" w:rsidP="00F70B1E">
      <w:pPr>
        <w:pStyle w:val="ConsNonformat"/>
        <w:widowControl/>
        <w:spacing w:line="264" w:lineRule="auto"/>
        <w:ind w:right="0" w:firstLine="700"/>
        <w:jc w:val="both"/>
        <w:rPr>
          <w:rFonts w:ascii="Times New Roman" w:hAnsi="Times New Roman"/>
          <w:sz w:val="28"/>
          <w:szCs w:val="28"/>
        </w:rPr>
      </w:pPr>
      <w:r w:rsidRPr="005C3E9F">
        <w:rPr>
          <w:rFonts w:ascii="Times New Roman" w:hAnsi="Times New Roman"/>
          <w:sz w:val="28"/>
          <w:szCs w:val="28"/>
        </w:rPr>
        <w:t>По результатам осмотра помещения подписывается членами комиссии: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а) акт о завершении работ по переустройству, и (или) перепланировке, и (или) иных работ (акт Приемочной комиссии) для обеспечения использования такого помещения в качестве жилого или нежилого помещения при отсутствии оснований для отказа, предусмотренных пунктом 2.13 раздела </w:t>
      </w:r>
      <w:r w:rsidRPr="005C3E9F">
        <w:rPr>
          <w:sz w:val="28"/>
          <w:szCs w:val="28"/>
          <w:lang w:val="en-US"/>
        </w:rPr>
        <w:t>III</w:t>
      </w:r>
      <w:r w:rsidRPr="005C3E9F">
        <w:rPr>
          <w:sz w:val="28"/>
          <w:szCs w:val="28"/>
        </w:rPr>
        <w:t xml:space="preserve">  Административного регламента. Акт Приемочной комиссии составляется в количестве 5 экземпляров на стандартных листах бумаги формата А 4 (акт Приемочной комиссии рекомендуется заполнять в печатном виде);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б) акт об отказе в приемке работ по переустройству, и (или) перепланировке, и (или) иных работ для обеспечения использования такого помещения в качестве жилого или нежилого помещения при наличии оснований, предусмотренных пунктом 2.13  раздела </w:t>
      </w:r>
      <w:r w:rsidRPr="005C3E9F">
        <w:rPr>
          <w:sz w:val="28"/>
          <w:szCs w:val="28"/>
          <w:lang w:val="en-US"/>
        </w:rPr>
        <w:t>III</w:t>
      </w:r>
      <w:r w:rsidRPr="005C3E9F">
        <w:rPr>
          <w:sz w:val="28"/>
          <w:szCs w:val="28"/>
        </w:rPr>
        <w:t xml:space="preserve"> Административного регламента (акт об отказе заполняется в печатном виде индивидуально каждым членом комиссии согласно приложения 6 к Административному регламенту) с указанием причин отказа. </w:t>
      </w:r>
    </w:p>
    <w:p w:rsidR="00F70B1E" w:rsidRPr="005C3E9F" w:rsidRDefault="00F70B1E" w:rsidP="00F70B1E">
      <w:pPr>
        <w:pStyle w:val="ConsNonformat"/>
        <w:widowControl/>
        <w:spacing w:line="264" w:lineRule="auto"/>
        <w:ind w:right="0"/>
        <w:jc w:val="both"/>
        <w:rPr>
          <w:rFonts w:ascii="Times New Roman" w:hAnsi="Times New Roman"/>
          <w:sz w:val="28"/>
          <w:szCs w:val="28"/>
        </w:rPr>
      </w:pPr>
      <w:r w:rsidRPr="005C3E9F">
        <w:rPr>
          <w:rFonts w:ascii="Times New Roman" w:hAnsi="Times New Roman"/>
          <w:sz w:val="28"/>
          <w:szCs w:val="28"/>
        </w:rPr>
        <w:tab/>
        <w:t xml:space="preserve">2.11.  Акт Приемочной комиссии о завершении работ по переустройству, и (или) перепланировке, и (или) иных работ для обеспечения использования такого помещения в качестве жилого или нежилого помещения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</w:p>
    <w:p w:rsidR="00F70B1E" w:rsidRPr="005C3E9F" w:rsidRDefault="009B039E" w:rsidP="00F70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0B1E" w:rsidRPr="005C3E9F">
        <w:rPr>
          <w:sz w:val="28"/>
          <w:szCs w:val="28"/>
        </w:rPr>
        <w:t xml:space="preserve">2.12.  Срок приемки работ по переустройству, и (или) перепланировке, и (или) иных работ для обеспечения использования такого помещения в качестве жилого или нежилого помещения приемочной комиссией составляет не более 45 рабочих дней со дня подачи заявления, предусмотренного пунктом 2.3 раздела </w:t>
      </w:r>
      <w:r w:rsidR="00F70B1E" w:rsidRPr="005C3E9F">
        <w:rPr>
          <w:sz w:val="28"/>
          <w:szCs w:val="28"/>
          <w:lang w:val="en-US"/>
        </w:rPr>
        <w:t>III</w:t>
      </w:r>
      <w:r w:rsidR="00F70B1E" w:rsidRPr="005C3E9F">
        <w:rPr>
          <w:sz w:val="28"/>
          <w:szCs w:val="28"/>
        </w:rPr>
        <w:t xml:space="preserve">   Административного регламента.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2.13.  Отказ в приемке работ по переустройству, и (или) перепланировке, и (или) иных работ для обеспечения использования такого помещения в качестве жилого или нежилого помещения, допускается: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lastRenderedPageBreak/>
        <w:t>– в случае если заявитель не обеспечил доступ в переводимое помещение для приемки выполненных работ;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– в случае несоответствия выполненных работ проектной документации, представлявшейся на рассм</w:t>
      </w:r>
      <w:r w:rsidR="002807E9" w:rsidRPr="005C3E9F">
        <w:rPr>
          <w:sz w:val="28"/>
          <w:szCs w:val="28"/>
        </w:rPr>
        <w:t xml:space="preserve">отрение в администрацию </w:t>
      </w:r>
      <w:proofErr w:type="spellStart"/>
      <w:r w:rsidR="002807E9" w:rsidRPr="005C3E9F">
        <w:rPr>
          <w:sz w:val="28"/>
          <w:szCs w:val="28"/>
        </w:rPr>
        <w:t>Каи</w:t>
      </w:r>
      <w:r w:rsidRPr="005C3E9F">
        <w:rPr>
          <w:sz w:val="28"/>
          <w:szCs w:val="28"/>
        </w:rPr>
        <w:t>ровского</w:t>
      </w:r>
      <w:proofErr w:type="spellEnd"/>
      <w:r w:rsidRPr="005C3E9F">
        <w:rPr>
          <w:sz w:val="28"/>
          <w:szCs w:val="28"/>
        </w:rPr>
        <w:t xml:space="preserve"> сельсовета для принятия решения о переводе помещения.</w:t>
      </w:r>
    </w:p>
    <w:p w:rsidR="00F70B1E" w:rsidRPr="005C3E9F" w:rsidRDefault="00F70B1E" w:rsidP="00F70B1E">
      <w:pPr>
        <w:autoSpaceDE w:val="0"/>
        <w:autoSpaceDN w:val="0"/>
        <w:adjustRightInd w:val="0"/>
        <w:ind w:firstLine="700"/>
        <w:jc w:val="both"/>
        <w:rPr>
          <w:b/>
          <w:bCs/>
          <w:sz w:val="28"/>
          <w:szCs w:val="28"/>
        </w:rPr>
      </w:pPr>
      <w:r w:rsidRPr="005C3E9F">
        <w:rPr>
          <w:sz w:val="28"/>
          <w:szCs w:val="28"/>
        </w:rPr>
        <w:t>Отказ в приемке не препятствует повторному обращению заявителя с заявлением о приемке работ по переустройству, и (или) перепланировке, и (или) иных работ для обеспечения использования такого помещения в качестве жилого или нежилого помещения после устранения причин, послуживших основанием для отказа.</w:t>
      </w:r>
    </w:p>
    <w:p w:rsidR="00E966D5" w:rsidRDefault="00E966D5" w:rsidP="00F70B1E">
      <w:pPr>
        <w:jc w:val="center"/>
        <w:rPr>
          <w:b/>
          <w:bCs/>
          <w:sz w:val="28"/>
          <w:szCs w:val="28"/>
        </w:rPr>
      </w:pP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Раздел IV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</w:p>
    <w:p w:rsidR="00F70B1E" w:rsidRPr="005C3E9F" w:rsidRDefault="00F70B1E" w:rsidP="00F70B1E">
      <w:pPr>
        <w:ind w:firstLine="72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1.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услуги: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1.1. 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органов, участвующих в предоставлении муниципальной услуги.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1.2. Периодичность осуществления текущего контроля определяется руководителями органов, участвующих в предоставлении муниципальной услуги.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1.3. Контроль за полнотой и качеством предоставления муниципальной услуги включает в себя проведение плановых (не реже 1 раза в год) и внеплановых проверок (по конкретному обращению заявителей).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2.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F70B1E" w:rsidRPr="005C3E9F" w:rsidRDefault="00F70B1E" w:rsidP="00F70B1E">
      <w:pPr>
        <w:jc w:val="both"/>
        <w:rPr>
          <w:sz w:val="28"/>
          <w:szCs w:val="28"/>
        </w:rPr>
      </w:pPr>
      <w:r w:rsidRPr="005C3E9F">
        <w:rPr>
          <w:sz w:val="28"/>
          <w:szCs w:val="28"/>
        </w:rPr>
        <w:tab/>
        <w:t>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C3E9F">
        <w:rPr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услуги,</w:t>
      </w:r>
    </w:p>
    <w:p w:rsidR="00F70B1E" w:rsidRPr="005C3E9F" w:rsidRDefault="00F70B1E" w:rsidP="00F70B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5C3E9F">
        <w:rPr>
          <w:sz w:val="28"/>
          <w:szCs w:val="28"/>
        </w:rPr>
        <w:lastRenderedPageBreak/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F70B1E" w:rsidRPr="005C3E9F" w:rsidRDefault="00F70B1E" w:rsidP="00F70B1E">
      <w:pPr>
        <w:ind w:firstLine="720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4. Положения, характеризующие требования к порядку и формам контроля а предоставлением муниципальной услуги, в том числе со стороны граждан, их объединений и организаций:</w:t>
      </w:r>
    </w:p>
    <w:p w:rsidR="00F70B1E" w:rsidRPr="005C3E9F" w:rsidRDefault="00F70B1E" w:rsidP="00F70B1E">
      <w:pPr>
        <w:ind w:firstLine="708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(эффективности),</w:t>
      </w:r>
    </w:p>
    <w:p w:rsidR="00F70B1E" w:rsidRPr="005C3E9F" w:rsidRDefault="00F70B1E" w:rsidP="00F70B1E">
      <w:pPr>
        <w:ind w:firstLine="708"/>
        <w:jc w:val="both"/>
        <w:rPr>
          <w:b/>
          <w:bCs/>
          <w:sz w:val="28"/>
          <w:szCs w:val="28"/>
        </w:rPr>
      </w:pPr>
      <w:r w:rsidRPr="005C3E9F">
        <w:rPr>
          <w:sz w:val="28"/>
          <w:szCs w:val="28"/>
        </w:rPr>
        <w:t>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E966D5" w:rsidRDefault="00E966D5" w:rsidP="00F70B1E">
      <w:pPr>
        <w:jc w:val="center"/>
        <w:rPr>
          <w:b/>
          <w:bCs/>
          <w:sz w:val="28"/>
          <w:szCs w:val="28"/>
        </w:rPr>
      </w:pP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Раздел V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 xml:space="preserve">(бездействия) органов, предоставляющих муниципальную услугу, а также </w:t>
      </w:r>
    </w:p>
    <w:p w:rsidR="00F70B1E" w:rsidRPr="005C3E9F" w:rsidRDefault="00F70B1E" w:rsidP="00F70B1E">
      <w:pPr>
        <w:jc w:val="center"/>
        <w:rPr>
          <w:b/>
          <w:bCs/>
          <w:sz w:val="28"/>
          <w:szCs w:val="28"/>
        </w:rPr>
      </w:pPr>
      <w:r w:rsidRPr="005C3E9F">
        <w:rPr>
          <w:b/>
          <w:bCs/>
          <w:sz w:val="28"/>
          <w:szCs w:val="28"/>
        </w:rPr>
        <w:t>должностных лиц и муниципальных служащих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1. Заявитель имеет право на досудебное (внесудебное) обжалование решений </w:t>
      </w:r>
      <w:r w:rsidR="009B039E">
        <w:rPr>
          <w:sz w:val="28"/>
          <w:szCs w:val="28"/>
        </w:rPr>
        <w:t>и</w:t>
      </w:r>
      <w:r w:rsidRPr="005C3E9F">
        <w:rPr>
          <w:sz w:val="28"/>
          <w:szCs w:val="28"/>
        </w:rPr>
        <w:t xml:space="preserve">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(далее – досудебное (внесудебное) обжалование). 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2. 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действия (бездействие)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3. В рассмотрении обращения может быть отказано в случае: 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отсутствия указания фамилии заявителя и почтового адреса, по которому должен быть направлен ответ (в случае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уполномоченный  орган в соответствии с его компетенцией); 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 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поступления от заявителя обращения о прекращении рассмотрения ранее направленного обращения.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4. В рассмотрении обращения по существу может быть отказано в случае: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lastRenderedPageBreak/>
        <w:t>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если в обращении обжалуется судебное решение (в этом случае обращение возвращается заявителю с разъяснением порядка обжалования данного судебного решения);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 или обстоятельства (в этом случае заявитель уведомляется о безосновательности  направления очередного обращения и прекращении с ним переписки по данному вопросу);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5. Основанием для начала процедуры досудебного (внесудебного) обжалования являются письменные либо устные (при личном приеме) обращения заявителей.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5.1. Письменное обращение должно содержать следующую информацию: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наименование уполномоченного органа, в который направляется обращение, либо должность руководителя уполномоченного органа, в который направляется обращение, либо его фамилия, имя, отчество;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фамилия, имя, отчество (при наличии) заявителя, почтовый адрес, по которому должен быть направлен ответ;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наименование органа, участвующего в предоставлении муниципальной  услуги, должность, фамилия, имя и отчество должностного лица, муниципального служащего (при наличии сведений), решение и действия (бездействие) которого обжалуются;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существо обжалуемого решения и действий (бездействия);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личная подпись и дата.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5.2. Дополнительно в обращении могут указываться причины несогласия с обжалуемым решением и действиями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действий (бездействия), а также иные сведения, которые заявитель считает необходимым сообщить.</w:t>
      </w:r>
    </w:p>
    <w:p w:rsidR="00F70B1E" w:rsidRPr="005C3E9F" w:rsidRDefault="00F70B1E" w:rsidP="00F70B1E">
      <w:pPr>
        <w:ind w:firstLine="684"/>
        <w:jc w:val="both"/>
        <w:rPr>
          <w:spacing w:val="-10"/>
          <w:sz w:val="28"/>
          <w:szCs w:val="28"/>
        </w:rPr>
      </w:pPr>
      <w:r w:rsidRPr="005C3E9F">
        <w:rPr>
          <w:spacing w:val="-10"/>
          <w:sz w:val="28"/>
          <w:szCs w:val="28"/>
        </w:rPr>
        <w:lastRenderedPageBreak/>
        <w:t>5.3. К обращению могут быть приложены копии документов, подтверждающих изложенные обстоятельства. В таком случае заявителем приводится перечень прилагаемых документов.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 xml:space="preserve">5.4. Заявители имеют право на получение информации и документов, необходимых для обоснования и рассмотрения обращения. 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5.5. 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70B1E" w:rsidRPr="005C3E9F" w:rsidRDefault="00F70B1E" w:rsidP="00F70B1E">
      <w:pPr>
        <w:ind w:firstLine="684"/>
        <w:jc w:val="both"/>
        <w:rPr>
          <w:sz w:val="28"/>
          <w:szCs w:val="28"/>
        </w:rPr>
      </w:pPr>
      <w:r w:rsidRPr="005C3E9F">
        <w:rPr>
          <w:sz w:val="28"/>
          <w:szCs w:val="28"/>
        </w:rPr>
        <w:t>6. Срок рассмотрения обращения об обжаловании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составляет не более 30 дней со дня регистрации заявления в администрации мун</w:t>
      </w:r>
      <w:r w:rsidR="002807E9" w:rsidRPr="005C3E9F">
        <w:rPr>
          <w:sz w:val="28"/>
          <w:szCs w:val="28"/>
        </w:rPr>
        <w:t xml:space="preserve">иципального образования </w:t>
      </w:r>
      <w:proofErr w:type="spellStart"/>
      <w:r w:rsidR="002807E9" w:rsidRPr="005C3E9F">
        <w:rPr>
          <w:sz w:val="28"/>
          <w:szCs w:val="28"/>
        </w:rPr>
        <w:t>Каи</w:t>
      </w:r>
      <w:r w:rsidRPr="005C3E9F">
        <w:rPr>
          <w:sz w:val="28"/>
          <w:szCs w:val="28"/>
        </w:rPr>
        <w:t>ровский</w:t>
      </w:r>
      <w:proofErr w:type="spellEnd"/>
      <w:r w:rsidRPr="005C3E9F">
        <w:rPr>
          <w:sz w:val="28"/>
          <w:szCs w:val="28"/>
        </w:rPr>
        <w:t xml:space="preserve"> сельсовет, в порядке, установленном законодательством. 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  <w:r w:rsidRPr="005C3E9F">
        <w:rPr>
          <w:sz w:val="28"/>
          <w:szCs w:val="28"/>
        </w:rPr>
        <w:t>7. По итогам рассмотрения обращения принимается решение о признании обращения обоснованным, частично обоснованным или необоснованным.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  <w:r w:rsidRPr="005C3E9F">
        <w:rPr>
          <w:sz w:val="28"/>
          <w:szCs w:val="28"/>
        </w:rPr>
        <w:t>8. В случае признания обращения об обжаловании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необоснованным, заявителю направляется письменное уведомление, в котором разъясняется порядок обращения в суд общей юрисдикции.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  <w:r w:rsidRPr="005C3E9F">
        <w:rPr>
          <w:sz w:val="28"/>
          <w:szCs w:val="28"/>
        </w:rPr>
        <w:t>9. В случае признания обращения обоснованным (частично обоснованным) в орган, решения и действия (бездействие) которого обжалуются, а также решения и действия (бездействие) должностных лиц, муниципальных служащих которых обжалуются, направляется обязательное для исполнения предписание, констатирующее с обязательной ссылкой на нормативные правовые акты, выявленные нарушения при предоставлении муниципальной услуги, устанавливающее сроки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допустивших нарушения при предоставлении муниципальной услуги. Одновременно заявитель уведомляется о признании обращения обоснованным (частично обоснованным) и о принятых мерах.</w:t>
      </w:r>
    </w:p>
    <w:p w:rsidR="00E91EC9" w:rsidRPr="005C3E9F" w:rsidRDefault="00E91EC9" w:rsidP="00F70B1E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</w:p>
    <w:p w:rsidR="00F70B1E" w:rsidRPr="005C3E9F" w:rsidRDefault="00F70B1E" w:rsidP="00F70B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70B1E" w:rsidRPr="005C3E9F" w:rsidRDefault="00762544" w:rsidP="00F70B1E">
      <w:pPr>
        <w:shd w:val="clear" w:color="auto" w:fill="FFFFFF"/>
        <w:spacing w:line="298" w:lineRule="exact"/>
        <w:ind w:left="5702" w:right="77"/>
        <w:jc w:val="right"/>
        <w:rPr>
          <w:spacing w:val="-6"/>
          <w:sz w:val="28"/>
          <w:szCs w:val="28"/>
        </w:rPr>
      </w:pPr>
      <w:r>
        <w:rPr>
          <w:spacing w:val="-8"/>
          <w:sz w:val="28"/>
          <w:szCs w:val="28"/>
        </w:rPr>
        <w:br w:type="page"/>
      </w:r>
      <w:r w:rsidR="00F70B1E" w:rsidRPr="005C3E9F">
        <w:rPr>
          <w:spacing w:val="-8"/>
          <w:sz w:val="28"/>
          <w:szCs w:val="28"/>
        </w:rPr>
        <w:lastRenderedPageBreak/>
        <w:t xml:space="preserve">Приложение №  1 </w:t>
      </w:r>
    </w:p>
    <w:p w:rsidR="00F70B1E" w:rsidRPr="005C3E9F" w:rsidRDefault="00F70B1E" w:rsidP="00F70B1E">
      <w:pPr>
        <w:pStyle w:val="a3"/>
        <w:ind w:left="0" w:firstLine="540"/>
        <w:jc w:val="right"/>
        <w:rPr>
          <w:sz w:val="28"/>
          <w:szCs w:val="28"/>
        </w:rPr>
      </w:pPr>
      <w:r w:rsidRPr="005C3E9F">
        <w:rPr>
          <w:sz w:val="28"/>
          <w:szCs w:val="28"/>
        </w:rPr>
        <w:t xml:space="preserve">к административному регламенту </w:t>
      </w:r>
    </w:p>
    <w:p w:rsidR="00F70B1E" w:rsidRPr="005C3E9F" w:rsidRDefault="00F70B1E" w:rsidP="00F70B1E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</w:p>
    <w:p w:rsidR="00F70B1E" w:rsidRPr="005C3E9F" w:rsidRDefault="00F70B1E" w:rsidP="00F70B1E">
      <w:pPr>
        <w:rPr>
          <w:sz w:val="28"/>
          <w:szCs w:val="28"/>
        </w:rPr>
      </w:pPr>
      <w:r w:rsidRPr="005C3E9F">
        <w:rPr>
          <w:sz w:val="28"/>
          <w:szCs w:val="28"/>
        </w:rPr>
        <w:t xml:space="preserve"> </w:t>
      </w:r>
      <w:r w:rsidRPr="005C3E9F">
        <w:rPr>
          <w:sz w:val="28"/>
          <w:szCs w:val="28"/>
        </w:rPr>
        <w:tab/>
      </w:r>
      <w:r w:rsidRPr="005C3E9F">
        <w:rPr>
          <w:sz w:val="28"/>
          <w:szCs w:val="28"/>
        </w:rPr>
        <w:tab/>
      </w:r>
      <w:r w:rsidRPr="005C3E9F">
        <w:rPr>
          <w:sz w:val="28"/>
          <w:szCs w:val="28"/>
        </w:rPr>
        <w:tab/>
      </w:r>
      <w:r w:rsidRPr="005C3E9F">
        <w:rPr>
          <w:sz w:val="28"/>
          <w:szCs w:val="28"/>
        </w:rPr>
        <w:tab/>
      </w:r>
      <w:r w:rsidRPr="005C3E9F">
        <w:rPr>
          <w:sz w:val="28"/>
          <w:szCs w:val="28"/>
        </w:rPr>
        <w:tab/>
        <w:t xml:space="preserve">                      Главе администрации</w:t>
      </w:r>
    </w:p>
    <w:p w:rsidR="00F70B1E" w:rsidRPr="005C3E9F" w:rsidRDefault="00F70B1E" w:rsidP="00F70B1E">
      <w:pPr>
        <w:rPr>
          <w:sz w:val="28"/>
          <w:szCs w:val="28"/>
        </w:rPr>
      </w:pPr>
      <w:r w:rsidRPr="005C3E9F">
        <w:rPr>
          <w:sz w:val="28"/>
          <w:szCs w:val="28"/>
        </w:rPr>
        <w:t xml:space="preserve">                                                 </w:t>
      </w:r>
      <w:r w:rsidR="00E91EC9" w:rsidRPr="005C3E9F">
        <w:rPr>
          <w:sz w:val="28"/>
          <w:szCs w:val="28"/>
        </w:rPr>
        <w:t xml:space="preserve">                        </w:t>
      </w:r>
      <w:proofErr w:type="spellStart"/>
      <w:r w:rsidR="00E91EC9" w:rsidRPr="005C3E9F">
        <w:rPr>
          <w:sz w:val="28"/>
          <w:szCs w:val="28"/>
        </w:rPr>
        <w:t>Каи</w:t>
      </w:r>
      <w:r w:rsidRPr="005C3E9F">
        <w:rPr>
          <w:sz w:val="28"/>
          <w:szCs w:val="28"/>
        </w:rPr>
        <w:t>ровского</w:t>
      </w:r>
      <w:proofErr w:type="spellEnd"/>
      <w:r w:rsidRPr="005C3E9F">
        <w:rPr>
          <w:sz w:val="28"/>
          <w:szCs w:val="28"/>
        </w:rPr>
        <w:t xml:space="preserve"> сельсовета</w:t>
      </w:r>
    </w:p>
    <w:p w:rsidR="00F70B1E" w:rsidRPr="005C3E9F" w:rsidRDefault="00F70B1E" w:rsidP="00516647">
      <w:pPr>
        <w:ind w:left="3828"/>
        <w:rPr>
          <w:sz w:val="28"/>
          <w:szCs w:val="28"/>
        </w:rPr>
      </w:pPr>
      <w:r w:rsidRPr="005C3E9F">
        <w:rPr>
          <w:sz w:val="28"/>
          <w:szCs w:val="28"/>
        </w:rPr>
        <w:t xml:space="preserve">                                                                        от___________________________________</w:t>
      </w:r>
    </w:p>
    <w:p w:rsidR="00F70B1E" w:rsidRPr="005C3E9F" w:rsidRDefault="00F70B1E" w:rsidP="00516647">
      <w:pPr>
        <w:ind w:left="3828"/>
        <w:rPr>
          <w:sz w:val="28"/>
          <w:szCs w:val="28"/>
        </w:rPr>
      </w:pPr>
      <w:r w:rsidRPr="005C3E9F">
        <w:rPr>
          <w:sz w:val="28"/>
          <w:szCs w:val="28"/>
        </w:rPr>
        <w:t xml:space="preserve">                                                                        проживающего(ей) по адресу:  </w:t>
      </w:r>
    </w:p>
    <w:p w:rsidR="00F70B1E" w:rsidRPr="005C3E9F" w:rsidRDefault="00F70B1E" w:rsidP="00516647">
      <w:pPr>
        <w:ind w:left="3828"/>
        <w:rPr>
          <w:sz w:val="28"/>
          <w:szCs w:val="28"/>
        </w:rPr>
      </w:pPr>
      <w:r w:rsidRPr="005C3E9F">
        <w:rPr>
          <w:sz w:val="28"/>
          <w:szCs w:val="28"/>
        </w:rPr>
        <w:t xml:space="preserve">                                                                        ____________________________________   </w:t>
      </w:r>
    </w:p>
    <w:p w:rsidR="00F70B1E" w:rsidRPr="005C3E9F" w:rsidRDefault="00F70B1E" w:rsidP="00516647">
      <w:pPr>
        <w:ind w:left="3828"/>
        <w:rPr>
          <w:sz w:val="28"/>
          <w:szCs w:val="28"/>
        </w:rPr>
      </w:pPr>
      <w:r w:rsidRPr="005C3E9F">
        <w:rPr>
          <w:sz w:val="28"/>
          <w:szCs w:val="28"/>
        </w:rPr>
        <w:t xml:space="preserve">                                                                        ____________________________________</w:t>
      </w:r>
    </w:p>
    <w:p w:rsidR="00F70B1E" w:rsidRPr="005C3E9F" w:rsidRDefault="00F70B1E" w:rsidP="00516647">
      <w:pPr>
        <w:ind w:left="3828"/>
        <w:rPr>
          <w:sz w:val="28"/>
          <w:szCs w:val="28"/>
        </w:rPr>
      </w:pPr>
      <w:r w:rsidRPr="005C3E9F">
        <w:rPr>
          <w:sz w:val="28"/>
          <w:szCs w:val="28"/>
        </w:rPr>
        <w:t xml:space="preserve">                                                                       тел.__________________________________</w:t>
      </w:r>
    </w:p>
    <w:p w:rsidR="00F70B1E" w:rsidRPr="005C3E9F" w:rsidRDefault="00F70B1E" w:rsidP="00F70B1E">
      <w:pPr>
        <w:rPr>
          <w:sz w:val="28"/>
          <w:szCs w:val="28"/>
        </w:rPr>
      </w:pPr>
      <w:r w:rsidRPr="005C3E9F">
        <w:rPr>
          <w:sz w:val="28"/>
          <w:szCs w:val="28"/>
        </w:rPr>
        <w:t xml:space="preserve">                                                                                      </w:t>
      </w:r>
    </w:p>
    <w:p w:rsidR="00F70B1E" w:rsidRPr="005C3E9F" w:rsidRDefault="00F70B1E" w:rsidP="00F70B1E">
      <w:pPr>
        <w:rPr>
          <w:sz w:val="28"/>
          <w:szCs w:val="28"/>
        </w:rPr>
      </w:pPr>
    </w:p>
    <w:p w:rsidR="00F70B1E" w:rsidRPr="005C3E9F" w:rsidRDefault="00F70B1E" w:rsidP="00F70B1E">
      <w:pPr>
        <w:rPr>
          <w:sz w:val="28"/>
          <w:szCs w:val="28"/>
        </w:rPr>
      </w:pPr>
      <w:r w:rsidRPr="005C3E9F">
        <w:rPr>
          <w:sz w:val="28"/>
          <w:szCs w:val="28"/>
        </w:rPr>
        <w:t xml:space="preserve">                                                              ЗАЯВЛЕНИЕ </w:t>
      </w:r>
    </w:p>
    <w:p w:rsidR="00F70B1E" w:rsidRPr="005C3E9F" w:rsidRDefault="00F70B1E" w:rsidP="00F70B1E">
      <w:pPr>
        <w:rPr>
          <w:sz w:val="28"/>
          <w:szCs w:val="28"/>
        </w:rPr>
      </w:pPr>
    </w:p>
    <w:p w:rsidR="00F70B1E" w:rsidRPr="005C3E9F" w:rsidRDefault="00F70B1E" w:rsidP="00F70B1E">
      <w:pPr>
        <w:rPr>
          <w:sz w:val="28"/>
          <w:szCs w:val="28"/>
        </w:rPr>
      </w:pPr>
      <w:r w:rsidRPr="005C3E9F">
        <w:rPr>
          <w:sz w:val="28"/>
          <w:szCs w:val="28"/>
        </w:rPr>
        <w:t xml:space="preserve">    Прошу(им) перевести квартиру(</w:t>
      </w:r>
      <w:proofErr w:type="spellStart"/>
      <w:r w:rsidRPr="005C3E9F">
        <w:rPr>
          <w:sz w:val="28"/>
          <w:szCs w:val="28"/>
        </w:rPr>
        <w:t>ы</w:t>
      </w:r>
      <w:proofErr w:type="spellEnd"/>
      <w:r w:rsidRPr="005C3E9F">
        <w:rPr>
          <w:sz w:val="28"/>
          <w:szCs w:val="28"/>
        </w:rPr>
        <w:t>)  №____________,  расположенную(</w:t>
      </w:r>
      <w:proofErr w:type="spellStart"/>
      <w:r w:rsidRPr="005C3E9F">
        <w:rPr>
          <w:sz w:val="28"/>
          <w:szCs w:val="28"/>
        </w:rPr>
        <w:t>ые</w:t>
      </w:r>
      <w:proofErr w:type="spellEnd"/>
      <w:r w:rsidRPr="005C3E9F">
        <w:rPr>
          <w:sz w:val="28"/>
          <w:szCs w:val="28"/>
        </w:rPr>
        <w:t>)  по адресу:</w:t>
      </w:r>
      <w:r w:rsidR="00A2639D">
        <w:rPr>
          <w:sz w:val="28"/>
          <w:szCs w:val="28"/>
        </w:rPr>
        <w:t>______________________________</w:t>
      </w:r>
      <w:r w:rsidR="00516647">
        <w:rPr>
          <w:sz w:val="28"/>
          <w:szCs w:val="28"/>
        </w:rPr>
        <w:t>____________________________</w:t>
      </w:r>
    </w:p>
    <w:p w:rsidR="00F70B1E" w:rsidRPr="005C3E9F" w:rsidRDefault="00F70B1E" w:rsidP="00F70B1E">
      <w:pPr>
        <w:rPr>
          <w:sz w:val="28"/>
          <w:szCs w:val="28"/>
        </w:rPr>
      </w:pPr>
    </w:p>
    <w:p w:rsidR="00F70B1E" w:rsidRPr="005C3E9F" w:rsidRDefault="00F70B1E" w:rsidP="00F70B1E">
      <w:pPr>
        <w:rPr>
          <w:sz w:val="28"/>
          <w:szCs w:val="28"/>
        </w:rPr>
      </w:pPr>
      <w:r w:rsidRPr="005C3E9F">
        <w:rPr>
          <w:sz w:val="28"/>
          <w:szCs w:val="28"/>
        </w:rPr>
        <w:t>____________________________________</w:t>
      </w:r>
      <w:r w:rsidR="00516647">
        <w:rPr>
          <w:sz w:val="28"/>
          <w:szCs w:val="28"/>
        </w:rPr>
        <w:t>______________________________</w:t>
      </w:r>
      <w:r w:rsidRPr="005C3E9F">
        <w:rPr>
          <w:sz w:val="28"/>
          <w:szCs w:val="28"/>
        </w:rPr>
        <w:t>,</w:t>
      </w:r>
    </w:p>
    <w:p w:rsidR="00F70B1E" w:rsidRPr="005C3E9F" w:rsidRDefault="00F70B1E" w:rsidP="00F70B1E">
      <w:pPr>
        <w:rPr>
          <w:sz w:val="28"/>
          <w:szCs w:val="28"/>
        </w:rPr>
      </w:pPr>
    </w:p>
    <w:p w:rsidR="00F70B1E" w:rsidRPr="005C3E9F" w:rsidRDefault="00F70B1E" w:rsidP="00F70B1E">
      <w:pPr>
        <w:ind w:right="-161"/>
        <w:rPr>
          <w:sz w:val="28"/>
          <w:szCs w:val="28"/>
        </w:rPr>
      </w:pPr>
      <w:r w:rsidRPr="005C3E9F">
        <w:rPr>
          <w:sz w:val="28"/>
          <w:szCs w:val="28"/>
        </w:rPr>
        <w:t>в нежилой фонд – для размещения ________________</w:t>
      </w:r>
      <w:r w:rsidR="00516647">
        <w:rPr>
          <w:sz w:val="28"/>
          <w:szCs w:val="28"/>
        </w:rPr>
        <w:t>_____________________</w:t>
      </w:r>
    </w:p>
    <w:p w:rsidR="00F70B1E" w:rsidRPr="005C3E9F" w:rsidRDefault="00F70B1E" w:rsidP="00F70B1E">
      <w:pPr>
        <w:ind w:right="-161"/>
        <w:rPr>
          <w:sz w:val="28"/>
          <w:szCs w:val="28"/>
        </w:rPr>
      </w:pPr>
    </w:p>
    <w:p w:rsidR="00F70B1E" w:rsidRPr="005C3E9F" w:rsidRDefault="00F70B1E" w:rsidP="00F70B1E">
      <w:pPr>
        <w:ind w:right="-161"/>
        <w:rPr>
          <w:sz w:val="28"/>
          <w:szCs w:val="28"/>
        </w:rPr>
      </w:pPr>
      <w:r w:rsidRPr="005C3E9F">
        <w:rPr>
          <w:sz w:val="28"/>
          <w:szCs w:val="28"/>
        </w:rPr>
        <w:t>____________________________________</w:t>
      </w:r>
      <w:r w:rsidR="00516647">
        <w:rPr>
          <w:sz w:val="28"/>
          <w:szCs w:val="28"/>
        </w:rPr>
        <w:t>_______________________________</w:t>
      </w:r>
      <w:r w:rsidRPr="005C3E9F">
        <w:rPr>
          <w:sz w:val="28"/>
          <w:szCs w:val="28"/>
        </w:rPr>
        <w:t>.</w:t>
      </w:r>
    </w:p>
    <w:p w:rsidR="00F70B1E" w:rsidRPr="005C3E9F" w:rsidRDefault="00F70B1E" w:rsidP="00F70B1E">
      <w:pPr>
        <w:ind w:right="-161"/>
        <w:rPr>
          <w:sz w:val="28"/>
          <w:szCs w:val="28"/>
        </w:rPr>
      </w:pPr>
    </w:p>
    <w:p w:rsidR="00F70B1E" w:rsidRPr="005C3E9F" w:rsidRDefault="00F70B1E" w:rsidP="00F70B1E">
      <w:pPr>
        <w:ind w:right="-161"/>
        <w:rPr>
          <w:sz w:val="28"/>
          <w:szCs w:val="28"/>
        </w:rPr>
      </w:pPr>
    </w:p>
    <w:p w:rsidR="00F70B1E" w:rsidRPr="005C3E9F" w:rsidRDefault="00F70B1E" w:rsidP="00F70B1E">
      <w:pPr>
        <w:ind w:right="-161"/>
        <w:rPr>
          <w:sz w:val="28"/>
          <w:szCs w:val="28"/>
        </w:rPr>
      </w:pPr>
    </w:p>
    <w:p w:rsidR="00F70B1E" w:rsidRPr="005C3E9F" w:rsidRDefault="00F70B1E" w:rsidP="00F70B1E">
      <w:pPr>
        <w:ind w:right="-161"/>
        <w:rPr>
          <w:sz w:val="28"/>
          <w:szCs w:val="28"/>
        </w:rPr>
      </w:pPr>
      <w:r w:rsidRPr="005C3E9F">
        <w:rPr>
          <w:sz w:val="28"/>
          <w:szCs w:val="28"/>
        </w:rPr>
        <w:t xml:space="preserve">Собственник                          ________________          ________________     </w:t>
      </w:r>
    </w:p>
    <w:p w:rsidR="00F70B1E" w:rsidRPr="005C3E9F" w:rsidRDefault="00F70B1E" w:rsidP="00F70B1E">
      <w:pPr>
        <w:ind w:right="-161"/>
        <w:rPr>
          <w:sz w:val="28"/>
          <w:szCs w:val="28"/>
        </w:rPr>
      </w:pPr>
      <w:r w:rsidRPr="005C3E9F">
        <w:rPr>
          <w:sz w:val="28"/>
          <w:szCs w:val="28"/>
        </w:rPr>
        <w:t xml:space="preserve">                                                             </w:t>
      </w:r>
    </w:p>
    <w:p w:rsidR="00F70B1E" w:rsidRPr="005C3E9F" w:rsidRDefault="00F70B1E" w:rsidP="00F70B1E">
      <w:pPr>
        <w:tabs>
          <w:tab w:val="left" w:pos="5490"/>
        </w:tabs>
        <w:ind w:right="-161"/>
        <w:rPr>
          <w:sz w:val="28"/>
          <w:szCs w:val="28"/>
        </w:rPr>
      </w:pPr>
      <w:r w:rsidRPr="005C3E9F">
        <w:rPr>
          <w:sz w:val="28"/>
          <w:szCs w:val="28"/>
        </w:rPr>
        <w:tab/>
      </w:r>
    </w:p>
    <w:p w:rsidR="00F70B1E" w:rsidRPr="005C3E9F" w:rsidRDefault="00F70B1E" w:rsidP="00F70B1E">
      <w:pPr>
        <w:ind w:right="-161"/>
        <w:rPr>
          <w:sz w:val="28"/>
          <w:szCs w:val="28"/>
        </w:rPr>
      </w:pPr>
      <w:r w:rsidRPr="005C3E9F">
        <w:rPr>
          <w:sz w:val="28"/>
          <w:szCs w:val="28"/>
        </w:rPr>
        <w:t>действующий(</w:t>
      </w:r>
      <w:proofErr w:type="spellStart"/>
      <w:r w:rsidRPr="005C3E9F">
        <w:rPr>
          <w:sz w:val="28"/>
          <w:szCs w:val="28"/>
        </w:rPr>
        <w:t>ая</w:t>
      </w:r>
      <w:proofErr w:type="spellEnd"/>
      <w:r w:rsidRPr="005C3E9F">
        <w:rPr>
          <w:sz w:val="28"/>
          <w:szCs w:val="28"/>
        </w:rPr>
        <w:t>) по доверенности          ________________   _______________</w:t>
      </w:r>
    </w:p>
    <w:p w:rsidR="00F70B1E" w:rsidRPr="005C3E9F" w:rsidRDefault="00F70B1E" w:rsidP="00F70B1E">
      <w:pPr>
        <w:ind w:right="-161"/>
        <w:rPr>
          <w:sz w:val="28"/>
          <w:szCs w:val="28"/>
        </w:rPr>
      </w:pPr>
    </w:p>
    <w:p w:rsidR="000C666A" w:rsidRPr="005C3E9F" w:rsidRDefault="00F70B1E" w:rsidP="00A2639D">
      <w:pPr>
        <w:autoSpaceDE w:val="0"/>
        <w:autoSpaceDN w:val="0"/>
        <w:adjustRightInd w:val="0"/>
        <w:ind w:firstLine="684"/>
        <w:jc w:val="both"/>
        <w:outlineLvl w:val="0"/>
        <w:rPr>
          <w:sz w:val="28"/>
        </w:rPr>
      </w:pPr>
      <w:r w:rsidRPr="005C3E9F">
        <w:rPr>
          <w:sz w:val="28"/>
          <w:szCs w:val="28"/>
        </w:rPr>
        <w:t xml:space="preserve">                                                               </w:t>
      </w:r>
      <w:r w:rsidR="00A2639D">
        <w:rPr>
          <w:sz w:val="28"/>
          <w:szCs w:val="28"/>
        </w:rPr>
        <w:t xml:space="preserve">         дата:         ________</w:t>
      </w:r>
    </w:p>
    <w:sectPr w:rsidR="000C666A" w:rsidRPr="005C3E9F" w:rsidSect="00516647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7669B5"/>
    <w:multiLevelType w:val="multilevel"/>
    <w:tmpl w:val="07942F9C"/>
    <w:lvl w:ilvl="0">
      <w:start w:val="2"/>
      <w:numFmt w:val="decimal"/>
      <w:lvlText w:val="%1."/>
      <w:lvlJc w:val="left"/>
      <w:pPr>
        <w:ind w:left="840" w:hanging="840"/>
      </w:pPr>
    </w:lvl>
    <w:lvl w:ilvl="1">
      <w:start w:val="10"/>
      <w:numFmt w:val="decimal"/>
      <w:lvlText w:val="%1.%2."/>
      <w:lvlJc w:val="left"/>
      <w:pPr>
        <w:ind w:left="840" w:hanging="840"/>
      </w:pPr>
    </w:lvl>
    <w:lvl w:ilvl="2">
      <w:start w:val="1"/>
      <w:numFmt w:val="decimal"/>
      <w:lvlText w:val="%1.%2.%3."/>
      <w:lvlJc w:val="left"/>
      <w:pPr>
        <w:ind w:left="840" w:hanging="840"/>
      </w:pPr>
    </w:lvl>
    <w:lvl w:ilvl="3">
      <w:start w:val="2"/>
      <w:numFmt w:val="decimal"/>
      <w:lvlText w:val="%1.%2.%3.%4."/>
      <w:lvlJc w:val="left"/>
      <w:pPr>
        <w:ind w:left="840" w:hanging="84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C1D533D"/>
    <w:multiLevelType w:val="hybridMultilevel"/>
    <w:tmpl w:val="57108F7E"/>
    <w:lvl w:ilvl="0" w:tplc="7DACAD6A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F16BE"/>
    <w:multiLevelType w:val="hybridMultilevel"/>
    <w:tmpl w:val="AB76417C"/>
    <w:lvl w:ilvl="0" w:tplc="36302EFA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E3814"/>
    <w:multiLevelType w:val="multilevel"/>
    <w:tmpl w:val="2940FDD6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19B675F"/>
    <w:multiLevelType w:val="multilevel"/>
    <w:tmpl w:val="D5FE00BC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792569C"/>
    <w:multiLevelType w:val="hybridMultilevel"/>
    <w:tmpl w:val="FAC61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B1343"/>
    <w:multiLevelType w:val="multilevel"/>
    <w:tmpl w:val="6C3C90DA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1713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86B1423"/>
    <w:multiLevelType w:val="hybridMultilevel"/>
    <w:tmpl w:val="6EA06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54650E"/>
    <w:multiLevelType w:val="multilevel"/>
    <w:tmpl w:val="399C6A7E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08500D2"/>
    <w:multiLevelType w:val="multilevel"/>
    <w:tmpl w:val="6A7A257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8"/>
      <w:numFmt w:val="decimal"/>
      <w:lvlText w:val="%1.%2."/>
      <w:lvlJc w:val="left"/>
      <w:pPr>
        <w:ind w:left="823" w:hanging="54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3" w15:restartNumberingAfterBreak="0">
    <w:nsid w:val="43E320DA"/>
    <w:multiLevelType w:val="hybridMultilevel"/>
    <w:tmpl w:val="A26C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065CDA"/>
    <w:multiLevelType w:val="multilevel"/>
    <w:tmpl w:val="AF96A5A2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6282800"/>
    <w:multiLevelType w:val="hybridMultilevel"/>
    <w:tmpl w:val="9C26E0B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245D0D"/>
    <w:multiLevelType w:val="hybridMultilevel"/>
    <w:tmpl w:val="53E28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FD465F"/>
    <w:multiLevelType w:val="multilevel"/>
    <w:tmpl w:val="E48EE1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80E38A5"/>
    <w:multiLevelType w:val="hybridMultilevel"/>
    <w:tmpl w:val="BB3ED016"/>
    <w:lvl w:ilvl="0" w:tplc="6728FCB4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320D9"/>
    <w:multiLevelType w:val="hybridMultilevel"/>
    <w:tmpl w:val="286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D67DAD"/>
    <w:multiLevelType w:val="multilevel"/>
    <w:tmpl w:val="407EB092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2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8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"/>
    </w:lvlOverride>
    <w:lvlOverride w:ilvl="1">
      <w:startOverride w:val="9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9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0"/>
  </w:num>
  <w:num w:numId="23">
    <w:abstractNumId w:val="18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5D"/>
    <w:rsid w:val="000031D0"/>
    <w:rsid w:val="00031CDC"/>
    <w:rsid w:val="00054AC6"/>
    <w:rsid w:val="00082102"/>
    <w:rsid w:val="000B6E41"/>
    <w:rsid w:val="000C666A"/>
    <w:rsid w:val="00107E67"/>
    <w:rsid w:val="00135C3B"/>
    <w:rsid w:val="00161BFF"/>
    <w:rsid w:val="001718DC"/>
    <w:rsid w:val="001A292B"/>
    <w:rsid w:val="001B7B5D"/>
    <w:rsid w:val="001D4501"/>
    <w:rsid w:val="00205C1C"/>
    <w:rsid w:val="00255D63"/>
    <w:rsid w:val="00273B4A"/>
    <w:rsid w:val="002807E9"/>
    <w:rsid w:val="002910F4"/>
    <w:rsid w:val="002A18E0"/>
    <w:rsid w:val="002B0205"/>
    <w:rsid w:val="002C2916"/>
    <w:rsid w:val="00317F2B"/>
    <w:rsid w:val="0035336C"/>
    <w:rsid w:val="00362F52"/>
    <w:rsid w:val="00366E7D"/>
    <w:rsid w:val="00370E5F"/>
    <w:rsid w:val="003B0A8F"/>
    <w:rsid w:val="003B630A"/>
    <w:rsid w:val="003E2F0A"/>
    <w:rsid w:val="003E6965"/>
    <w:rsid w:val="004266C9"/>
    <w:rsid w:val="00442A0F"/>
    <w:rsid w:val="004A648B"/>
    <w:rsid w:val="004D0FD5"/>
    <w:rsid w:val="00507A76"/>
    <w:rsid w:val="00516647"/>
    <w:rsid w:val="005209FC"/>
    <w:rsid w:val="00547422"/>
    <w:rsid w:val="00585ECB"/>
    <w:rsid w:val="00586757"/>
    <w:rsid w:val="005B166B"/>
    <w:rsid w:val="005B5C1D"/>
    <w:rsid w:val="005C3E9F"/>
    <w:rsid w:val="00604FFD"/>
    <w:rsid w:val="0062334E"/>
    <w:rsid w:val="00664B90"/>
    <w:rsid w:val="00676342"/>
    <w:rsid w:val="006C5205"/>
    <w:rsid w:val="00706244"/>
    <w:rsid w:val="00736822"/>
    <w:rsid w:val="00740B39"/>
    <w:rsid w:val="0075072B"/>
    <w:rsid w:val="00762544"/>
    <w:rsid w:val="00786EFE"/>
    <w:rsid w:val="007940EA"/>
    <w:rsid w:val="00796B27"/>
    <w:rsid w:val="007A31FC"/>
    <w:rsid w:val="007F5287"/>
    <w:rsid w:val="00815379"/>
    <w:rsid w:val="00820009"/>
    <w:rsid w:val="00830016"/>
    <w:rsid w:val="00834DE1"/>
    <w:rsid w:val="0086324D"/>
    <w:rsid w:val="00881330"/>
    <w:rsid w:val="008C7008"/>
    <w:rsid w:val="008E41BA"/>
    <w:rsid w:val="008F4A89"/>
    <w:rsid w:val="0090233F"/>
    <w:rsid w:val="00930967"/>
    <w:rsid w:val="009769DA"/>
    <w:rsid w:val="009906ED"/>
    <w:rsid w:val="009B039E"/>
    <w:rsid w:val="009D0032"/>
    <w:rsid w:val="00A202CB"/>
    <w:rsid w:val="00A23C07"/>
    <w:rsid w:val="00A241F8"/>
    <w:rsid w:val="00A2639D"/>
    <w:rsid w:val="00A27247"/>
    <w:rsid w:val="00A41F9E"/>
    <w:rsid w:val="00A451E0"/>
    <w:rsid w:val="00A46FC6"/>
    <w:rsid w:val="00AB56DC"/>
    <w:rsid w:val="00AE3997"/>
    <w:rsid w:val="00AF6B59"/>
    <w:rsid w:val="00B2092A"/>
    <w:rsid w:val="00B2460B"/>
    <w:rsid w:val="00B27C84"/>
    <w:rsid w:val="00B60B11"/>
    <w:rsid w:val="00B7555D"/>
    <w:rsid w:val="00B85E21"/>
    <w:rsid w:val="00B87E0D"/>
    <w:rsid w:val="00B94765"/>
    <w:rsid w:val="00B94F7E"/>
    <w:rsid w:val="00BC5D8A"/>
    <w:rsid w:val="00BE3536"/>
    <w:rsid w:val="00BF6000"/>
    <w:rsid w:val="00BF6375"/>
    <w:rsid w:val="00C04FA9"/>
    <w:rsid w:val="00C23421"/>
    <w:rsid w:val="00C40708"/>
    <w:rsid w:val="00C63635"/>
    <w:rsid w:val="00C672A9"/>
    <w:rsid w:val="00C80984"/>
    <w:rsid w:val="00CF0257"/>
    <w:rsid w:val="00D4053F"/>
    <w:rsid w:val="00D44748"/>
    <w:rsid w:val="00D97ED1"/>
    <w:rsid w:val="00DB26AB"/>
    <w:rsid w:val="00DD76DB"/>
    <w:rsid w:val="00E14400"/>
    <w:rsid w:val="00E91EC9"/>
    <w:rsid w:val="00E966D5"/>
    <w:rsid w:val="00EE146B"/>
    <w:rsid w:val="00F36EB1"/>
    <w:rsid w:val="00F407F0"/>
    <w:rsid w:val="00F60EA2"/>
    <w:rsid w:val="00F70B1E"/>
    <w:rsid w:val="00FC0851"/>
    <w:rsid w:val="00FC7C64"/>
    <w:rsid w:val="00FD2C93"/>
    <w:rsid w:val="00FF35D2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A6D2-906F-4DE8-B250-FEF31B79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5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630A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qFormat/>
    <w:rsid w:val="00BC5D8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F4A89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BC5D8A"/>
    <w:rPr>
      <w:rFonts w:ascii="Arial" w:hAnsi="Arial"/>
      <w:b/>
      <w:bCs/>
      <w:color w:val="000080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8F4A89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3">
    <w:name w:val="List Paragraph"/>
    <w:basedOn w:val="a"/>
    <w:qFormat/>
    <w:rsid w:val="001B7B5D"/>
    <w:pPr>
      <w:suppressAutoHyphens w:val="0"/>
      <w:ind w:left="720"/>
      <w:contextualSpacing/>
    </w:pPr>
    <w:rPr>
      <w:lang w:eastAsia="ru-RU"/>
    </w:rPr>
  </w:style>
  <w:style w:type="paragraph" w:customStyle="1" w:styleId="31">
    <w:name w:val="Основной текст с отступом 31"/>
    <w:basedOn w:val="a"/>
    <w:rsid w:val="00054AC6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054AC6"/>
    <w:pPr>
      <w:suppressAutoHyphens/>
      <w:autoSpaceDE w:val="0"/>
    </w:pPr>
    <w:rPr>
      <w:rFonts w:ascii="Arial" w:eastAsia="Arial" w:hAnsi="Arial" w:cs="Arial"/>
      <w:lang w:eastAsia="ar-SA"/>
    </w:rPr>
  </w:style>
  <w:style w:type="character" w:styleId="a4">
    <w:name w:val="Strong"/>
    <w:basedOn w:val="a0"/>
    <w:qFormat/>
    <w:rsid w:val="00AE3997"/>
    <w:rPr>
      <w:b/>
      <w:bCs/>
    </w:rPr>
  </w:style>
  <w:style w:type="paragraph" w:styleId="a5">
    <w:name w:val="Normal (Web)"/>
    <w:basedOn w:val="a"/>
    <w:rsid w:val="003B63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B63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caption"/>
    <w:basedOn w:val="a"/>
    <w:qFormat/>
    <w:rsid w:val="00C672A9"/>
    <w:pPr>
      <w:suppressAutoHyphens w:val="0"/>
      <w:jc w:val="center"/>
    </w:pPr>
    <w:rPr>
      <w:sz w:val="32"/>
      <w:lang w:eastAsia="ru-RU"/>
    </w:rPr>
  </w:style>
  <w:style w:type="paragraph" w:customStyle="1" w:styleId="ConsPlusNonformat">
    <w:name w:val="ConsPlusNonformat"/>
    <w:rsid w:val="00C672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672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7F52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70E5F"/>
    <w:rPr>
      <w:color w:val="0000FF"/>
      <w:u w:val="single"/>
    </w:rPr>
  </w:style>
  <w:style w:type="paragraph" w:customStyle="1" w:styleId="ConsPlusNormal">
    <w:name w:val="ConsPlusNormal"/>
    <w:rsid w:val="001A2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1A292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32">
    <w:name w:val="Body Text Indent 3"/>
    <w:basedOn w:val="a"/>
    <w:rsid w:val="00A202CB"/>
    <w:pPr>
      <w:suppressAutoHyphens w:val="0"/>
      <w:ind w:left="1496" w:hanging="1496"/>
      <w:jc w:val="both"/>
    </w:pPr>
    <w:rPr>
      <w:sz w:val="28"/>
      <w:lang w:eastAsia="ru-RU"/>
    </w:rPr>
  </w:style>
  <w:style w:type="paragraph" w:styleId="a9">
    <w:name w:val="Body Text"/>
    <w:aliases w:val="бпОсновной текст,Body Text Char"/>
    <w:basedOn w:val="a"/>
    <w:link w:val="aa"/>
    <w:rsid w:val="00317F2B"/>
    <w:pPr>
      <w:spacing w:after="120"/>
    </w:pPr>
  </w:style>
  <w:style w:type="character" w:customStyle="1" w:styleId="aa">
    <w:name w:val="Основной текст Знак"/>
    <w:aliases w:val="бпОсновной текст Знак,Body Text Char Знак"/>
    <w:basedOn w:val="a0"/>
    <w:link w:val="a9"/>
    <w:locked/>
    <w:rsid w:val="00BC5D8A"/>
    <w:rPr>
      <w:sz w:val="24"/>
      <w:szCs w:val="24"/>
      <w:lang w:val="ru-RU" w:eastAsia="ar-SA" w:bidi="ar-SA"/>
    </w:rPr>
  </w:style>
  <w:style w:type="paragraph" w:styleId="HTML">
    <w:name w:val="HTML Preformatted"/>
    <w:basedOn w:val="a"/>
    <w:rsid w:val="00317F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printc">
    <w:name w:val="printc"/>
    <w:basedOn w:val="a"/>
    <w:rsid w:val="00317F2B"/>
    <w:pPr>
      <w:suppressAutoHyphens w:val="0"/>
      <w:spacing w:before="144" w:after="288"/>
      <w:jc w:val="center"/>
    </w:pPr>
    <w:rPr>
      <w:lang w:eastAsia="ru-RU"/>
    </w:rPr>
  </w:style>
  <w:style w:type="paragraph" w:customStyle="1" w:styleId="printj">
    <w:name w:val="printj"/>
    <w:basedOn w:val="a"/>
    <w:rsid w:val="00317F2B"/>
    <w:pPr>
      <w:suppressAutoHyphens w:val="0"/>
      <w:spacing w:before="144" w:after="288"/>
      <w:jc w:val="both"/>
    </w:pPr>
    <w:rPr>
      <w:lang w:eastAsia="ru-RU"/>
    </w:rPr>
  </w:style>
  <w:style w:type="paragraph" w:customStyle="1" w:styleId="printr">
    <w:name w:val="printr"/>
    <w:basedOn w:val="a"/>
    <w:rsid w:val="00317F2B"/>
    <w:pPr>
      <w:suppressAutoHyphens w:val="0"/>
      <w:spacing w:before="144" w:after="288"/>
      <w:jc w:val="right"/>
    </w:pPr>
    <w:rPr>
      <w:lang w:eastAsia="ru-RU"/>
    </w:rPr>
  </w:style>
  <w:style w:type="paragraph" w:customStyle="1" w:styleId="Style3">
    <w:name w:val="Style3"/>
    <w:basedOn w:val="a"/>
    <w:rsid w:val="008F4A89"/>
    <w:pPr>
      <w:widowControl w:val="0"/>
      <w:suppressAutoHyphens w:val="0"/>
      <w:autoSpaceDE w:val="0"/>
      <w:autoSpaceDN w:val="0"/>
      <w:adjustRightInd w:val="0"/>
      <w:spacing w:line="274" w:lineRule="exact"/>
      <w:ind w:firstLine="542"/>
      <w:jc w:val="both"/>
    </w:pPr>
    <w:rPr>
      <w:lang w:eastAsia="ru-RU"/>
    </w:rPr>
  </w:style>
  <w:style w:type="paragraph" w:customStyle="1" w:styleId="Style4">
    <w:name w:val="Style4"/>
    <w:basedOn w:val="a"/>
    <w:rsid w:val="008F4A89"/>
    <w:pPr>
      <w:widowControl w:val="0"/>
      <w:suppressAutoHyphens w:val="0"/>
      <w:autoSpaceDE w:val="0"/>
      <w:autoSpaceDN w:val="0"/>
      <w:adjustRightInd w:val="0"/>
      <w:spacing w:line="274" w:lineRule="exact"/>
    </w:pPr>
    <w:rPr>
      <w:lang w:eastAsia="ru-RU"/>
    </w:rPr>
  </w:style>
  <w:style w:type="paragraph" w:customStyle="1" w:styleId="Style6">
    <w:name w:val="Style6"/>
    <w:basedOn w:val="a"/>
    <w:rsid w:val="008F4A89"/>
    <w:pPr>
      <w:widowControl w:val="0"/>
      <w:suppressAutoHyphens w:val="0"/>
      <w:autoSpaceDE w:val="0"/>
      <w:autoSpaceDN w:val="0"/>
      <w:adjustRightInd w:val="0"/>
      <w:spacing w:line="254" w:lineRule="exact"/>
      <w:jc w:val="right"/>
    </w:pPr>
    <w:rPr>
      <w:lang w:eastAsia="ru-RU"/>
    </w:rPr>
  </w:style>
  <w:style w:type="paragraph" w:customStyle="1" w:styleId="Style7">
    <w:name w:val="Style7"/>
    <w:basedOn w:val="a"/>
    <w:rsid w:val="008F4A89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lang w:eastAsia="ru-RU"/>
    </w:rPr>
  </w:style>
  <w:style w:type="paragraph" w:customStyle="1" w:styleId="Style8">
    <w:name w:val="Style8"/>
    <w:basedOn w:val="a"/>
    <w:rsid w:val="008F4A89"/>
    <w:pPr>
      <w:widowControl w:val="0"/>
      <w:suppressAutoHyphens w:val="0"/>
      <w:autoSpaceDE w:val="0"/>
      <w:autoSpaceDN w:val="0"/>
      <w:adjustRightInd w:val="0"/>
      <w:spacing w:line="276" w:lineRule="exact"/>
      <w:ind w:firstLine="581"/>
      <w:jc w:val="both"/>
    </w:pPr>
    <w:rPr>
      <w:lang w:eastAsia="ru-RU"/>
    </w:rPr>
  </w:style>
  <w:style w:type="paragraph" w:customStyle="1" w:styleId="Style9">
    <w:name w:val="Style9"/>
    <w:basedOn w:val="a"/>
    <w:rsid w:val="008F4A89"/>
    <w:pPr>
      <w:widowControl w:val="0"/>
      <w:suppressAutoHyphens w:val="0"/>
      <w:autoSpaceDE w:val="0"/>
      <w:autoSpaceDN w:val="0"/>
      <w:adjustRightInd w:val="0"/>
      <w:spacing w:line="276" w:lineRule="exact"/>
      <w:ind w:firstLine="581"/>
      <w:jc w:val="both"/>
    </w:pPr>
    <w:rPr>
      <w:lang w:eastAsia="ru-RU"/>
    </w:rPr>
  </w:style>
  <w:style w:type="paragraph" w:customStyle="1" w:styleId="Style12">
    <w:name w:val="Style12"/>
    <w:basedOn w:val="a"/>
    <w:rsid w:val="008F4A89"/>
    <w:pPr>
      <w:widowControl w:val="0"/>
      <w:suppressAutoHyphens w:val="0"/>
      <w:autoSpaceDE w:val="0"/>
      <w:autoSpaceDN w:val="0"/>
      <w:adjustRightInd w:val="0"/>
      <w:spacing w:line="278" w:lineRule="exact"/>
      <w:ind w:firstLine="562"/>
      <w:jc w:val="both"/>
    </w:pPr>
    <w:rPr>
      <w:lang w:eastAsia="ru-RU"/>
    </w:rPr>
  </w:style>
  <w:style w:type="paragraph" w:customStyle="1" w:styleId="Style14">
    <w:name w:val="Style14"/>
    <w:basedOn w:val="a"/>
    <w:rsid w:val="008F4A89"/>
    <w:pPr>
      <w:widowControl w:val="0"/>
      <w:suppressAutoHyphens w:val="0"/>
      <w:autoSpaceDE w:val="0"/>
      <w:autoSpaceDN w:val="0"/>
      <w:adjustRightInd w:val="0"/>
      <w:spacing w:line="274" w:lineRule="exact"/>
      <w:ind w:firstLine="557"/>
    </w:pPr>
    <w:rPr>
      <w:lang w:eastAsia="ru-RU"/>
    </w:rPr>
  </w:style>
  <w:style w:type="paragraph" w:customStyle="1" w:styleId="Style15">
    <w:name w:val="Style15"/>
    <w:basedOn w:val="a"/>
    <w:rsid w:val="008F4A89"/>
    <w:pPr>
      <w:widowControl w:val="0"/>
      <w:suppressAutoHyphens w:val="0"/>
      <w:autoSpaceDE w:val="0"/>
      <w:autoSpaceDN w:val="0"/>
      <w:adjustRightInd w:val="0"/>
      <w:spacing w:line="274" w:lineRule="exact"/>
      <w:ind w:firstLine="552"/>
      <w:jc w:val="both"/>
    </w:pPr>
    <w:rPr>
      <w:lang w:eastAsia="ru-RU"/>
    </w:rPr>
  </w:style>
  <w:style w:type="paragraph" w:customStyle="1" w:styleId="Style16">
    <w:name w:val="Style16"/>
    <w:basedOn w:val="a"/>
    <w:rsid w:val="008F4A89"/>
    <w:pPr>
      <w:widowControl w:val="0"/>
      <w:suppressAutoHyphens w:val="0"/>
      <w:autoSpaceDE w:val="0"/>
      <w:autoSpaceDN w:val="0"/>
      <w:adjustRightInd w:val="0"/>
      <w:spacing w:line="283" w:lineRule="exact"/>
      <w:ind w:hanging="1618"/>
    </w:pPr>
    <w:rPr>
      <w:lang w:eastAsia="ru-RU"/>
    </w:rPr>
  </w:style>
  <w:style w:type="paragraph" w:customStyle="1" w:styleId="Style35">
    <w:name w:val="Style35"/>
    <w:basedOn w:val="a"/>
    <w:rsid w:val="008F4A89"/>
    <w:pPr>
      <w:widowControl w:val="0"/>
      <w:suppressAutoHyphens w:val="0"/>
      <w:autoSpaceDE w:val="0"/>
      <w:autoSpaceDN w:val="0"/>
      <w:adjustRightInd w:val="0"/>
      <w:spacing w:line="461" w:lineRule="exact"/>
      <w:jc w:val="right"/>
    </w:pPr>
    <w:rPr>
      <w:lang w:eastAsia="ru-RU"/>
    </w:rPr>
  </w:style>
  <w:style w:type="paragraph" w:customStyle="1" w:styleId="ab">
    <w:name w:val="Базовый"/>
    <w:rsid w:val="008F4A89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sz w:val="22"/>
      <w:szCs w:val="22"/>
      <w:lang w:eastAsia="en-US"/>
    </w:rPr>
  </w:style>
  <w:style w:type="paragraph" w:customStyle="1" w:styleId="11">
    <w:name w:val="Обычный1"/>
    <w:rsid w:val="008F4A89"/>
    <w:pPr>
      <w:widowControl w:val="0"/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Standard">
    <w:name w:val="Standard"/>
    <w:rsid w:val="008F4A89"/>
    <w:pPr>
      <w:tabs>
        <w:tab w:val="left" w:pos="709"/>
      </w:tabs>
      <w:suppressAutoHyphens/>
      <w:autoSpaceDN w:val="0"/>
    </w:pPr>
    <w:rPr>
      <w:rFonts w:ascii="Arial" w:eastAsia="SimSun" w:hAnsi="Arial" w:cs="Arial"/>
      <w:kern w:val="3"/>
      <w:lang w:eastAsia="zh-CN"/>
    </w:rPr>
  </w:style>
  <w:style w:type="paragraph" w:styleId="ac">
    <w:name w:val="No Spacing"/>
    <w:qFormat/>
    <w:rsid w:val="008F4A89"/>
    <w:pPr>
      <w:suppressAutoHyphens/>
      <w:autoSpaceDN w:val="0"/>
    </w:pPr>
    <w:rPr>
      <w:rFonts w:cs="Calibri"/>
      <w:kern w:val="3"/>
      <w:sz w:val="24"/>
      <w:szCs w:val="24"/>
    </w:rPr>
  </w:style>
  <w:style w:type="character" w:customStyle="1" w:styleId="FontStyle14">
    <w:name w:val="Font Style14"/>
    <w:basedOn w:val="a0"/>
    <w:rsid w:val="008F4A89"/>
    <w:rPr>
      <w:rFonts w:ascii="Times New Roman" w:hAnsi="Times New Roman" w:cs="Times New Roman" w:hint="default"/>
      <w:sz w:val="22"/>
      <w:szCs w:val="22"/>
    </w:rPr>
  </w:style>
  <w:style w:type="character" w:customStyle="1" w:styleId="FontStyle42">
    <w:name w:val="Font Style42"/>
    <w:basedOn w:val="a0"/>
    <w:rsid w:val="008F4A89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8F4A89"/>
    <w:rPr>
      <w:rFonts w:ascii="Times New Roman" w:hAnsi="Times New Roman" w:cs="Times New Roman" w:hint="default"/>
      <w:sz w:val="20"/>
      <w:szCs w:val="20"/>
    </w:rPr>
  </w:style>
  <w:style w:type="character" w:customStyle="1" w:styleId="FontStyle44">
    <w:name w:val="Font Style44"/>
    <w:basedOn w:val="a0"/>
    <w:rsid w:val="008F4A89"/>
    <w:rPr>
      <w:rFonts w:ascii="Courier New" w:hAnsi="Courier New" w:cs="Courier New" w:hint="default"/>
      <w:sz w:val="20"/>
      <w:szCs w:val="20"/>
    </w:rPr>
  </w:style>
  <w:style w:type="character" w:customStyle="1" w:styleId="FontStyle45">
    <w:name w:val="Font Style45"/>
    <w:basedOn w:val="a0"/>
    <w:rsid w:val="008F4A89"/>
    <w:rPr>
      <w:rFonts w:ascii="Courier New" w:hAnsi="Courier New" w:cs="Courier New" w:hint="default"/>
      <w:sz w:val="20"/>
      <w:szCs w:val="20"/>
    </w:rPr>
  </w:style>
  <w:style w:type="character" w:customStyle="1" w:styleId="12">
    <w:name w:val="Основной шрифт абзаца1"/>
    <w:rsid w:val="008F4A89"/>
  </w:style>
  <w:style w:type="character" w:styleId="ad">
    <w:name w:val="FollowedHyperlink"/>
    <w:basedOn w:val="a0"/>
    <w:rsid w:val="00B27C84"/>
    <w:rPr>
      <w:color w:val="800080"/>
      <w:u w:val="single"/>
    </w:rPr>
  </w:style>
  <w:style w:type="paragraph" w:styleId="ae">
    <w:name w:val="header"/>
    <w:basedOn w:val="a"/>
    <w:rsid w:val="00BC5D8A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paragraph" w:styleId="af">
    <w:name w:val="footer"/>
    <w:basedOn w:val="a"/>
    <w:rsid w:val="00BC5D8A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BC5D8A"/>
    <w:rPr>
      <w:sz w:val="28"/>
      <w:lang w:val="ru-RU" w:eastAsia="ru-RU" w:bidi="ar-SA"/>
    </w:rPr>
  </w:style>
  <w:style w:type="paragraph" w:styleId="af1">
    <w:name w:val="Body Text Indent"/>
    <w:basedOn w:val="a"/>
    <w:link w:val="af0"/>
    <w:rsid w:val="00BC5D8A"/>
    <w:pPr>
      <w:suppressAutoHyphens w:val="0"/>
      <w:ind w:left="36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1"/>
    <w:locked/>
    <w:rsid w:val="00BC5D8A"/>
    <w:rPr>
      <w:sz w:val="28"/>
      <w:lang w:val="ru-RU" w:eastAsia="ru-RU" w:bidi="ar-SA"/>
    </w:rPr>
  </w:style>
  <w:style w:type="paragraph" w:styleId="21">
    <w:name w:val="Body Text Indent 2"/>
    <w:basedOn w:val="a"/>
    <w:link w:val="20"/>
    <w:rsid w:val="00BC5D8A"/>
    <w:pPr>
      <w:suppressAutoHyphens w:val="0"/>
      <w:spacing w:after="120" w:line="480" w:lineRule="auto"/>
      <w:ind w:left="283"/>
    </w:pPr>
    <w:rPr>
      <w:sz w:val="28"/>
      <w:szCs w:val="20"/>
      <w:lang w:eastAsia="ru-RU"/>
    </w:rPr>
  </w:style>
  <w:style w:type="paragraph" w:customStyle="1" w:styleId="200">
    <w:name w:val="Обычный (веб)20"/>
    <w:basedOn w:val="a"/>
    <w:rsid w:val="00BC5D8A"/>
    <w:pPr>
      <w:suppressAutoHyphens w:val="0"/>
      <w:jc w:val="both"/>
    </w:pPr>
    <w:rPr>
      <w:color w:val="000000"/>
      <w:lang w:eastAsia="ru-RU"/>
    </w:rPr>
  </w:style>
  <w:style w:type="paragraph" w:customStyle="1" w:styleId="13">
    <w:name w:val="заголовок 1"/>
    <w:basedOn w:val="a"/>
    <w:next w:val="a"/>
    <w:rsid w:val="00BC5D8A"/>
    <w:pPr>
      <w:keepNext/>
      <w:suppressAutoHyphens w:val="0"/>
      <w:autoSpaceDE w:val="0"/>
      <w:autoSpaceDN w:val="0"/>
    </w:pPr>
    <w:rPr>
      <w:sz w:val="28"/>
      <w:szCs w:val="28"/>
      <w:lang w:eastAsia="ru-RU"/>
    </w:rPr>
  </w:style>
  <w:style w:type="paragraph" w:customStyle="1" w:styleId="22">
    <w:name w:val="заголовок 2"/>
    <w:basedOn w:val="a"/>
    <w:next w:val="a"/>
    <w:rsid w:val="00BC5D8A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paragraph" w:customStyle="1" w:styleId="NoSpacing">
    <w:name w:val="No Spacing"/>
    <w:rsid w:val="00BC5D8A"/>
    <w:rPr>
      <w:rFonts w:ascii="Calibri" w:hAnsi="Calibri"/>
      <w:sz w:val="22"/>
      <w:szCs w:val="22"/>
      <w:lang w:eastAsia="en-US"/>
    </w:rPr>
  </w:style>
  <w:style w:type="paragraph" w:customStyle="1" w:styleId="af2">
    <w:name w:val="Прижатый влево"/>
    <w:basedOn w:val="a"/>
    <w:next w:val="a"/>
    <w:rsid w:val="00BC5D8A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Nonformat">
    <w:name w:val="ConsNonformat"/>
    <w:rsid w:val="00BC5D8A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Preformat">
    <w:name w:val="Preformat"/>
    <w:rsid w:val="00BC5D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C5D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1A28-2590-420F-93EF-3D16BC56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cp:lastPrinted>2013-05-31T10:15:00Z</cp:lastPrinted>
  <dcterms:created xsi:type="dcterms:W3CDTF">2016-04-14T09:36:00Z</dcterms:created>
  <dcterms:modified xsi:type="dcterms:W3CDTF">2016-04-14T09:36:00Z</dcterms:modified>
</cp:coreProperties>
</file>