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9A024B">
        <w:rPr>
          <w:rFonts w:ascii="Times New Roman" w:eastAsia="Calibri" w:hAnsi="Times New Roman"/>
          <w:sz w:val="28"/>
          <w:szCs w:val="28"/>
          <w:lang w:eastAsia="en-US"/>
        </w:rPr>
        <w:t>РОССИЙСКАЯ  ФЕДЕРАЦИЯ</w:t>
      </w:r>
      <w:proofErr w:type="gramEnd"/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A024B">
        <w:rPr>
          <w:rFonts w:ascii="Times New Roman" w:eastAsia="Calibri" w:hAnsi="Times New Roman"/>
          <w:sz w:val="28"/>
          <w:szCs w:val="28"/>
          <w:lang w:eastAsia="en-US"/>
        </w:rPr>
        <w:t>ОРЕНБУРГСКАЯ ОБЛАСТЬ</w:t>
      </w:r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A024B">
        <w:rPr>
          <w:rFonts w:ascii="Times New Roman" w:eastAsia="Calibri" w:hAnsi="Times New Roman"/>
          <w:sz w:val="28"/>
          <w:szCs w:val="28"/>
          <w:lang w:eastAsia="en-US"/>
        </w:rPr>
        <w:t xml:space="preserve">СОВЕТ </w:t>
      </w:r>
      <w:proofErr w:type="gramStart"/>
      <w:r w:rsidRPr="009A024B">
        <w:rPr>
          <w:rFonts w:ascii="Times New Roman" w:eastAsia="Calibri" w:hAnsi="Times New Roman"/>
          <w:sz w:val="28"/>
          <w:szCs w:val="28"/>
          <w:lang w:eastAsia="en-US"/>
        </w:rPr>
        <w:t>ДЕПУТАТОВ  МУНИЦИПАЛЬНОГО</w:t>
      </w:r>
      <w:proofErr w:type="gramEnd"/>
      <w:r w:rsidRPr="009A024B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</w:t>
      </w:r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A024B">
        <w:rPr>
          <w:rFonts w:ascii="Times New Roman" w:eastAsia="Calibri" w:hAnsi="Times New Roman"/>
          <w:sz w:val="28"/>
          <w:szCs w:val="28"/>
          <w:lang w:eastAsia="en-US"/>
        </w:rPr>
        <w:t>КАИРОВСКИЙ  СЕЛЬСОВЕТ</w:t>
      </w:r>
      <w:proofErr w:type="gramEnd"/>
      <w:r w:rsidRPr="009A024B">
        <w:rPr>
          <w:rFonts w:ascii="Times New Roman" w:eastAsia="Calibri" w:hAnsi="Times New Roman"/>
          <w:sz w:val="28"/>
          <w:szCs w:val="28"/>
          <w:lang w:eastAsia="en-US"/>
        </w:rPr>
        <w:t xml:space="preserve"> САРАКТАШСКОГО РАЙОНА</w:t>
      </w:r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A024B">
        <w:rPr>
          <w:rFonts w:ascii="Times New Roman" w:eastAsia="Calibri" w:hAnsi="Times New Roman"/>
          <w:sz w:val="28"/>
          <w:szCs w:val="28"/>
          <w:lang w:eastAsia="en-US"/>
        </w:rPr>
        <w:t>ОРЕНБУРГСКОЙ ОБЛАСТИ</w:t>
      </w:r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A024B">
        <w:rPr>
          <w:rFonts w:ascii="Times New Roman" w:eastAsia="Calibri" w:hAnsi="Times New Roman"/>
          <w:sz w:val="28"/>
          <w:szCs w:val="28"/>
          <w:lang w:eastAsia="en-US"/>
        </w:rPr>
        <w:t>ТРЕТЬЕГО  СОЗЫВА</w:t>
      </w:r>
      <w:proofErr w:type="gramEnd"/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A024B">
        <w:rPr>
          <w:rFonts w:ascii="Times New Roman" w:eastAsia="Calibri" w:hAnsi="Times New Roman"/>
          <w:sz w:val="28"/>
          <w:szCs w:val="28"/>
          <w:lang w:val="ru-RU" w:eastAsia="en-US"/>
        </w:rPr>
        <w:t>РЕШЕНИЕ</w:t>
      </w:r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A024B">
        <w:rPr>
          <w:rFonts w:ascii="Times New Roman" w:eastAsia="Calibri" w:hAnsi="Times New Roman"/>
          <w:sz w:val="28"/>
          <w:szCs w:val="28"/>
          <w:lang w:eastAsia="en-US"/>
        </w:rPr>
        <w:t>очередного одиннадцатого</w:t>
      </w:r>
      <w:r w:rsidRPr="009A024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заседания Совета депутатов</w:t>
      </w:r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A024B">
        <w:rPr>
          <w:rFonts w:ascii="Times New Roman" w:eastAsia="Calibri" w:hAnsi="Times New Roman"/>
          <w:sz w:val="28"/>
          <w:szCs w:val="28"/>
          <w:lang w:val="ru-RU" w:eastAsia="en-US"/>
        </w:rPr>
        <w:t>муниципального образования Каировский сельсовет</w:t>
      </w:r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A024B">
        <w:rPr>
          <w:rFonts w:ascii="Times New Roman" w:eastAsia="Calibri" w:hAnsi="Times New Roman"/>
          <w:sz w:val="28"/>
          <w:szCs w:val="28"/>
          <w:lang w:val="ru-RU" w:eastAsia="en-US"/>
        </w:rPr>
        <w:t>третьего созыва</w:t>
      </w:r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A024B" w:rsidRPr="009A024B" w:rsidRDefault="009A024B" w:rsidP="009A02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A024B">
        <w:rPr>
          <w:rFonts w:ascii="Times New Roman" w:eastAsia="Calibri" w:hAnsi="Times New Roman"/>
          <w:sz w:val="28"/>
          <w:szCs w:val="28"/>
          <w:lang w:eastAsia="en-US"/>
        </w:rPr>
        <w:t>04.10.2016                                                                                                          № 5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</w:p>
    <w:p w:rsidR="00434213" w:rsidRDefault="00434213" w:rsidP="009A0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24B" w:rsidRDefault="009A024B" w:rsidP="009A0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213" w:rsidRPr="00434213" w:rsidRDefault="00434213" w:rsidP="00434213">
      <w:pPr>
        <w:spacing w:after="0" w:line="240" w:lineRule="auto"/>
        <w:ind w:left="567" w:right="850"/>
        <w:jc w:val="center"/>
        <w:rPr>
          <w:rFonts w:ascii="Times New Roman" w:hAnsi="Times New Roman"/>
          <w:bCs/>
          <w:sz w:val="28"/>
          <w:szCs w:val="28"/>
        </w:rPr>
      </w:pPr>
      <w:r w:rsidRPr="00434213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434213">
        <w:rPr>
          <w:rFonts w:ascii="Times New Roman" w:hAnsi="Times New Roman"/>
          <w:bCs/>
          <w:sz w:val="28"/>
          <w:szCs w:val="28"/>
        </w:rPr>
        <w:t>порядке оплаты труда лиц,</w:t>
      </w:r>
      <w:r w:rsidR="00B6263B">
        <w:rPr>
          <w:rFonts w:ascii="Times New Roman" w:hAnsi="Times New Roman"/>
          <w:bCs/>
          <w:sz w:val="28"/>
          <w:szCs w:val="28"/>
        </w:rPr>
        <w:t xml:space="preserve"> </w:t>
      </w:r>
      <w:r w:rsidRPr="00434213">
        <w:rPr>
          <w:rFonts w:ascii="Times New Roman" w:hAnsi="Times New Roman"/>
          <w:bCs/>
          <w:sz w:val="28"/>
          <w:szCs w:val="28"/>
        </w:rPr>
        <w:t>замещающих муниципальные должности и должности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34213">
        <w:rPr>
          <w:rFonts w:ascii="Times New Roman" w:hAnsi="Times New Roman"/>
          <w:bCs/>
          <w:sz w:val="28"/>
          <w:szCs w:val="28"/>
        </w:rPr>
        <w:t>муниципальной службы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Каировский</w:t>
      </w:r>
      <w:r w:rsidRPr="00434213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34213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:rsidR="00434213" w:rsidRPr="00434213" w:rsidRDefault="00434213" w:rsidP="00434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213" w:rsidRPr="00434213" w:rsidRDefault="00434213" w:rsidP="004342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421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434213">
          <w:rPr>
            <w:rStyle w:val="a3"/>
            <w:rFonts w:ascii="Times New Roman" w:hAnsi="Times New Roman"/>
            <w:sz w:val="28"/>
            <w:szCs w:val="28"/>
          </w:rPr>
          <w:t>статьей 144</w:t>
        </w:r>
      </w:hyperlink>
      <w:r w:rsidRPr="00434213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 w:rsidRPr="00434213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434213">
        <w:rPr>
          <w:rFonts w:ascii="Times New Roman" w:hAnsi="Times New Roman"/>
          <w:sz w:val="28"/>
          <w:szCs w:val="28"/>
        </w:rPr>
        <w:t xml:space="preserve"> от 02.03.2007 </w:t>
      </w:r>
      <w:r>
        <w:rPr>
          <w:rFonts w:ascii="Times New Roman" w:hAnsi="Times New Roman"/>
          <w:sz w:val="28"/>
          <w:szCs w:val="28"/>
        </w:rPr>
        <w:t>№</w:t>
      </w:r>
      <w:r w:rsidRPr="00434213">
        <w:rPr>
          <w:rFonts w:ascii="Times New Roman" w:hAnsi="Times New Roman"/>
          <w:sz w:val="28"/>
          <w:szCs w:val="28"/>
        </w:rPr>
        <w:t xml:space="preserve">25-ФЗ "О муниципальной службе в Российской Федерации", со </w:t>
      </w:r>
      <w:hyperlink r:id="rId7" w:history="1">
        <w:r w:rsidRPr="00434213">
          <w:rPr>
            <w:rStyle w:val="a3"/>
            <w:rFonts w:ascii="Times New Roman" w:hAnsi="Times New Roman"/>
            <w:sz w:val="28"/>
            <w:szCs w:val="28"/>
          </w:rPr>
          <w:t>статьей 136</w:t>
        </w:r>
      </w:hyperlink>
      <w:r w:rsidRPr="0043421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 статьей 15 Закона Оренбургской области от 10 октября 2007 года № 1611/339-IV-ОЗ «О муниципальной службе в Оренбургской области», Законом Оренбургской области от 15 июня 2011 года № 248/38-V-ОЗ «О внесении изменений в Закон Оренбургской области «О муниципальной службе в Оренбургской области», Законом Оренбургской области от 10 октября 2007 года № 1599/344-IV-ОЗ «О едином реестре муниципальных должностей и должностей муниципальной службы», Законом Оренбургской области от 12 сентября 2000 года № 660/185-ОЗ "О стаже государственной гражданской (муниципальной) службы Оренбургской области", Законом Оренбургской области от 28 июня 2011 № 246/36-</w:t>
      </w:r>
      <w:r w:rsidRPr="00434213">
        <w:rPr>
          <w:rFonts w:ascii="Times New Roman" w:hAnsi="Times New Roman"/>
          <w:sz w:val="28"/>
          <w:szCs w:val="28"/>
          <w:lang w:val="en-US"/>
        </w:rPr>
        <w:t>V</w:t>
      </w:r>
      <w:r w:rsidRPr="00434213">
        <w:rPr>
          <w:rFonts w:ascii="Times New Roman" w:hAnsi="Times New Roman"/>
          <w:sz w:val="28"/>
          <w:szCs w:val="28"/>
        </w:rPr>
        <w:t xml:space="preserve">-ОЗ «О классных чинах муниципальных служащих в Оренбургской области», 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434213">
        <w:rPr>
          <w:rFonts w:ascii="Times New Roman" w:hAnsi="Times New Roman"/>
          <w:sz w:val="28"/>
          <w:szCs w:val="28"/>
        </w:rPr>
        <w:t xml:space="preserve"> сельсовет, </w:t>
      </w:r>
    </w:p>
    <w:p w:rsidR="00434213" w:rsidRPr="00434213" w:rsidRDefault="00434213" w:rsidP="00434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213" w:rsidRPr="00434213" w:rsidRDefault="00434213" w:rsidP="00434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4213">
        <w:rPr>
          <w:rFonts w:ascii="Times New Roman" w:hAnsi="Times New Roman"/>
          <w:sz w:val="28"/>
          <w:szCs w:val="28"/>
        </w:rPr>
        <w:t xml:space="preserve">1.Утвердить Положение о </w:t>
      </w:r>
      <w:r w:rsidRPr="00434213">
        <w:rPr>
          <w:rFonts w:ascii="Times New Roman" w:hAnsi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Каировский</w:t>
      </w:r>
      <w:r w:rsidRPr="00434213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 согласно приложению.</w:t>
      </w:r>
    </w:p>
    <w:p w:rsidR="00434213" w:rsidRPr="00434213" w:rsidRDefault="00434213" w:rsidP="00434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213" w:rsidRPr="00434213" w:rsidRDefault="00434213" w:rsidP="00434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213"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после его официального </w:t>
      </w:r>
      <w:r w:rsidRPr="00434213">
        <w:rPr>
          <w:rFonts w:ascii="Times New Roman" w:hAnsi="Times New Roman"/>
          <w:bCs/>
          <w:sz w:val="28"/>
          <w:szCs w:val="28"/>
        </w:rPr>
        <w:t xml:space="preserve">опубликования путем размещения на официальном сайте муниципального </w:t>
      </w:r>
      <w:proofErr w:type="gramStart"/>
      <w:r w:rsidRPr="00434213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434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Каировский</w:t>
      </w:r>
      <w:proofErr w:type="gramEnd"/>
      <w:r w:rsidRPr="00434213">
        <w:rPr>
          <w:rFonts w:ascii="Times New Roman" w:hAnsi="Times New Roman"/>
          <w:sz w:val="28"/>
          <w:szCs w:val="28"/>
        </w:rPr>
        <w:t xml:space="preserve"> </w:t>
      </w:r>
      <w:r w:rsidRPr="00434213">
        <w:rPr>
          <w:rFonts w:ascii="Times New Roman" w:hAnsi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в сети «И</w:t>
      </w:r>
      <w:r w:rsidRPr="00434213">
        <w:rPr>
          <w:rFonts w:ascii="Times New Roman" w:hAnsi="Times New Roman"/>
          <w:sz w:val="28"/>
          <w:szCs w:val="28"/>
        </w:rPr>
        <w:t xml:space="preserve">нтернет».  </w:t>
      </w:r>
    </w:p>
    <w:p w:rsidR="00434213" w:rsidRPr="00434213" w:rsidRDefault="00434213" w:rsidP="00434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213" w:rsidRPr="00434213" w:rsidRDefault="00434213" w:rsidP="00434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4213">
        <w:rPr>
          <w:rFonts w:ascii="Times New Roman" w:hAnsi="Times New Roman"/>
          <w:sz w:val="28"/>
          <w:szCs w:val="28"/>
        </w:rPr>
        <w:t xml:space="preserve">3. Считать утратившими силу решение Совета депутатов </w:t>
      </w:r>
      <w:r>
        <w:rPr>
          <w:rFonts w:ascii="Times New Roman" w:hAnsi="Times New Roman"/>
          <w:sz w:val="28"/>
          <w:szCs w:val="28"/>
        </w:rPr>
        <w:t>Каировского</w:t>
      </w:r>
      <w:r w:rsidR="00FF2C2E">
        <w:rPr>
          <w:rFonts w:ascii="Times New Roman" w:hAnsi="Times New Roman"/>
          <w:sz w:val="28"/>
          <w:szCs w:val="28"/>
        </w:rPr>
        <w:t xml:space="preserve"> сельсовета от 20</w:t>
      </w:r>
      <w:r w:rsidRPr="00434213">
        <w:rPr>
          <w:rFonts w:ascii="Times New Roman" w:hAnsi="Times New Roman"/>
          <w:sz w:val="28"/>
          <w:szCs w:val="28"/>
        </w:rPr>
        <w:t>.0</w:t>
      </w:r>
      <w:r w:rsidR="00FF2C2E">
        <w:rPr>
          <w:rFonts w:ascii="Times New Roman" w:hAnsi="Times New Roman"/>
          <w:sz w:val="28"/>
          <w:szCs w:val="28"/>
        </w:rPr>
        <w:t>3.2015 года № 18</w:t>
      </w:r>
      <w:r w:rsidR="004160CF">
        <w:rPr>
          <w:rFonts w:ascii="Times New Roman" w:hAnsi="Times New Roman"/>
          <w:sz w:val="28"/>
          <w:szCs w:val="28"/>
        </w:rPr>
        <w:t>1</w:t>
      </w:r>
      <w:r w:rsidR="00FF2C2E">
        <w:rPr>
          <w:rFonts w:ascii="Times New Roman" w:hAnsi="Times New Roman"/>
          <w:sz w:val="28"/>
          <w:szCs w:val="28"/>
        </w:rPr>
        <w:t>а</w:t>
      </w:r>
      <w:r w:rsidRPr="00434213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Pr="00434213">
        <w:rPr>
          <w:rFonts w:ascii="Times New Roman" w:hAnsi="Times New Roman"/>
          <w:bCs/>
          <w:sz w:val="28"/>
          <w:szCs w:val="28"/>
        </w:rPr>
        <w:t>порядке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34213">
        <w:rPr>
          <w:rFonts w:ascii="Times New Roman" w:hAnsi="Times New Roman"/>
          <w:bCs/>
          <w:sz w:val="28"/>
          <w:szCs w:val="28"/>
        </w:rPr>
        <w:t>оплаты труда лиц, замещающих муниципальные должности и должности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34213">
        <w:rPr>
          <w:rFonts w:ascii="Times New Roman" w:hAnsi="Times New Roman"/>
          <w:bCs/>
          <w:sz w:val="28"/>
          <w:szCs w:val="28"/>
        </w:rPr>
        <w:t xml:space="preserve">муниципальной службы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Каировский</w:t>
      </w:r>
      <w:r w:rsidRPr="00434213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области»</w:t>
      </w:r>
      <w:r w:rsidR="004160CF">
        <w:rPr>
          <w:rFonts w:ascii="Times New Roman" w:hAnsi="Times New Roman"/>
          <w:bCs/>
          <w:sz w:val="28"/>
          <w:szCs w:val="28"/>
        </w:rPr>
        <w:t xml:space="preserve"> </w:t>
      </w:r>
      <w:r w:rsidR="00554B45" w:rsidRPr="00554B45">
        <w:rPr>
          <w:rFonts w:ascii="Times New Roman" w:hAnsi="Times New Roman"/>
          <w:bCs/>
          <w:sz w:val="28"/>
          <w:szCs w:val="28"/>
        </w:rPr>
        <w:t>(с изменениями и дополнениями принятыми решениями Совета депутатов МО Каировский сельсовет</w:t>
      </w:r>
      <w:r w:rsidR="004160CF">
        <w:rPr>
          <w:rFonts w:ascii="Times New Roman" w:hAnsi="Times New Roman"/>
          <w:bCs/>
          <w:sz w:val="28"/>
          <w:szCs w:val="28"/>
        </w:rPr>
        <w:t xml:space="preserve"> от 04.03.2016 г №34</w:t>
      </w:r>
      <w:r w:rsidR="00554B45">
        <w:rPr>
          <w:rFonts w:ascii="Times New Roman" w:hAnsi="Times New Roman"/>
          <w:bCs/>
          <w:sz w:val="28"/>
          <w:szCs w:val="28"/>
        </w:rPr>
        <w:t>)</w:t>
      </w:r>
      <w:r w:rsidRPr="00434213">
        <w:rPr>
          <w:rFonts w:ascii="Times New Roman" w:hAnsi="Times New Roman"/>
          <w:bCs/>
          <w:sz w:val="28"/>
          <w:szCs w:val="28"/>
        </w:rPr>
        <w:t>.</w:t>
      </w:r>
    </w:p>
    <w:p w:rsidR="00434213" w:rsidRPr="00434213" w:rsidRDefault="00434213" w:rsidP="00434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213" w:rsidRPr="00434213" w:rsidRDefault="00434213" w:rsidP="00434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8BD" w:rsidRPr="00F738BD" w:rsidRDefault="00F738BD" w:rsidP="00F738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8BD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F738BD" w:rsidRPr="00F738BD" w:rsidRDefault="00F738BD" w:rsidP="00F738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8BD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34213" w:rsidRPr="00434213" w:rsidRDefault="00434213" w:rsidP="00434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213" w:rsidRPr="00434213" w:rsidRDefault="00434213" w:rsidP="00434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213" w:rsidRPr="00434213" w:rsidRDefault="00434213" w:rsidP="00434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213">
        <w:rPr>
          <w:rFonts w:ascii="Times New Roman" w:hAnsi="Times New Roman"/>
          <w:sz w:val="28"/>
          <w:szCs w:val="28"/>
        </w:rPr>
        <w:t>Разослано: бухгалтерии, прокурору района, в дело</w:t>
      </w:r>
    </w:p>
    <w:p w:rsidR="00632D19" w:rsidRDefault="00632D19" w:rsidP="00F97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05F" w:rsidRPr="00076A2A" w:rsidRDefault="00632D19" w:rsidP="00FD2D98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9205F" w:rsidRPr="00076A2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9205F" w:rsidRPr="00076A2A" w:rsidRDefault="00E9205F" w:rsidP="00F97CB3">
      <w:pPr>
        <w:pStyle w:val="ConsPlusNormal"/>
        <w:ind w:left="5387" w:right="-284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  <w:r w:rsidR="00604EB0">
        <w:rPr>
          <w:rFonts w:ascii="Times New Roman" w:hAnsi="Times New Roman" w:cs="Times New Roman"/>
          <w:sz w:val="28"/>
          <w:szCs w:val="28"/>
        </w:rPr>
        <w:t xml:space="preserve">Каировского </w:t>
      </w:r>
      <w:r w:rsidRPr="00076A2A">
        <w:rPr>
          <w:rFonts w:ascii="Times New Roman" w:hAnsi="Times New Roman" w:cs="Times New Roman"/>
          <w:sz w:val="28"/>
          <w:szCs w:val="28"/>
        </w:rPr>
        <w:t>сельсовета</w:t>
      </w:r>
    </w:p>
    <w:p w:rsidR="00E9205F" w:rsidRPr="00B1688F" w:rsidRDefault="00E9205F" w:rsidP="00F97CB3">
      <w:pPr>
        <w:pStyle w:val="ConsPlusNormal"/>
        <w:tabs>
          <w:tab w:val="right" w:pos="10207"/>
        </w:tabs>
        <w:ind w:left="5387" w:right="-284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 от </w:t>
      </w:r>
      <w:r w:rsidR="00FD4C1C" w:rsidRPr="00B1688F">
        <w:rPr>
          <w:rFonts w:ascii="Times New Roman" w:hAnsi="Times New Roman" w:cs="Times New Roman"/>
          <w:sz w:val="28"/>
          <w:szCs w:val="28"/>
        </w:rPr>
        <w:t>04</w:t>
      </w:r>
      <w:r w:rsidRPr="00B1688F">
        <w:rPr>
          <w:rFonts w:ascii="Times New Roman" w:hAnsi="Times New Roman" w:cs="Times New Roman"/>
          <w:sz w:val="28"/>
          <w:szCs w:val="28"/>
        </w:rPr>
        <w:t xml:space="preserve"> </w:t>
      </w:r>
      <w:r w:rsidR="00FD4C1C" w:rsidRPr="00B1688F">
        <w:rPr>
          <w:rFonts w:ascii="Times New Roman" w:hAnsi="Times New Roman" w:cs="Times New Roman"/>
          <w:sz w:val="28"/>
          <w:szCs w:val="28"/>
        </w:rPr>
        <w:t>октября</w:t>
      </w:r>
      <w:r w:rsidRPr="00B1688F">
        <w:rPr>
          <w:rFonts w:ascii="Times New Roman" w:hAnsi="Times New Roman" w:cs="Times New Roman"/>
          <w:sz w:val="28"/>
          <w:szCs w:val="28"/>
        </w:rPr>
        <w:t xml:space="preserve"> 201</w:t>
      </w:r>
      <w:r w:rsidR="00FD4C1C" w:rsidRPr="00B1688F">
        <w:rPr>
          <w:rFonts w:ascii="Times New Roman" w:hAnsi="Times New Roman" w:cs="Times New Roman"/>
          <w:sz w:val="28"/>
          <w:szCs w:val="28"/>
        </w:rPr>
        <w:t>6</w:t>
      </w:r>
      <w:r w:rsidRPr="00B168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1688F" w:rsidRPr="00B1688F">
        <w:rPr>
          <w:rFonts w:ascii="Times New Roman" w:hAnsi="Times New Roman" w:cs="Times New Roman"/>
          <w:sz w:val="28"/>
          <w:szCs w:val="28"/>
        </w:rPr>
        <w:t>57</w:t>
      </w:r>
    </w:p>
    <w:p w:rsidR="003417A7" w:rsidRDefault="003417A7" w:rsidP="00F97C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205F" w:rsidRPr="00076A2A" w:rsidRDefault="00E9205F" w:rsidP="00F97C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6A2A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E9205F" w:rsidRPr="00076A2A" w:rsidRDefault="00E9205F" w:rsidP="00F97C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6A2A">
        <w:rPr>
          <w:rFonts w:ascii="Times New Roman" w:hAnsi="Times New Roman" w:cs="Times New Roman"/>
          <w:bCs/>
          <w:sz w:val="28"/>
          <w:szCs w:val="28"/>
        </w:rPr>
        <w:t>о порядке оплаты труда лиц, замещающих</w:t>
      </w:r>
    </w:p>
    <w:p w:rsidR="00E9205F" w:rsidRPr="00076A2A" w:rsidRDefault="00E9205F" w:rsidP="00F97C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6A2A">
        <w:rPr>
          <w:rFonts w:ascii="Times New Roman" w:hAnsi="Times New Roman" w:cs="Times New Roman"/>
          <w:bCs/>
          <w:sz w:val="28"/>
          <w:szCs w:val="28"/>
        </w:rPr>
        <w:t>муниципальные должности и должности</w:t>
      </w:r>
    </w:p>
    <w:p w:rsidR="00E9205F" w:rsidRPr="00076A2A" w:rsidRDefault="00E9205F" w:rsidP="00F97C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6A2A">
        <w:rPr>
          <w:rFonts w:ascii="Times New Roman" w:hAnsi="Times New Roman" w:cs="Times New Roman"/>
          <w:bCs/>
          <w:sz w:val="28"/>
          <w:szCs w:val="28"/>
        </w:rPr>
        <w:t>муниципальной службы муниципального образования</w:t>
      </w:r>
    </w:p>
    <w:p w:rsidR="00E9205F" w:rsidRPr="00076A2A" w:rsidRDefault="00E9205F" w:rsidP="00F97C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6A2A">
        <w:rPr>
          <w:rFonts w:ascii="Times New Roman" w:hAnsi="Times New Roman" w:cs="Times New Roman"/>
          <w:bCs/>
          <w:sz w:val="28"/>
          <w:szCs w:val="28"/>
        </w:rPr>
        <w:t>Каировский сельсовет Саракташского района Оренбургской области</w:t>
      </w:r>
    </w:p>
    <w:p w:rsidR="00604EB0" w:rsidRPr="00076A2A" w:rsidRDefault="00604EB0" w:rsidP="00F97C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6A2A">
        <w:rPr>
          <w:rFonts w:ascii="Times New Roman" w:hAnsi="Times New Roman" w:cs="Times New Roman"/>
          <w:b/>
          <w:sz w:val="28"/>
          <w:szCs w:val="28"/>
        </w:rPr>
        <w:t>1. Оплата труда</w:t>
      </w:r>
    </w:p>
    <w:p w:rsidR="00E9205F" w:rsidRPr="00076A2A" w:rsidRDefault="00E9205F" w:rsidP="00F97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1.1. Оплата труда лиц, замещающих муниципальные должности, производится в виде денежного содержания за исполнение полномочий по муниципальной должности, устанавливаемой </w:t>
      </w:r>
      <w:hyperlink r:id="rId8" w:history="1">
        <w:r w:rsidRPr="00076A2A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Уставом</w:t>
        </w:r>
      </w:hyperlink>
      <w:r w:rsidRPr="00076A2A">
        <w:rPr>
          <w:rFonts w:ascii="Times New Roman" w:hAnsi="Times New Roman" w:cs="Times New Roman"/>
          <w:color w:val="0D0D0D"/>
          <w:sz w:val="28"/>
          <w:szCs w:val="28"/>
        </w:rPr>
        <w:t xml:space="preserve"> муни</w:t>
      </w:r>
      <w:r w:rsidRPr="00076A2A">
        <w:rPr>
          <w:rFonts w:ascii="Times New Roman" w:hAnsi="Times New Roman" w:cs="Times New Roman"/>
          <w:sz w:val="28"/>
          <w:szCs w:val="28"/>
        </w:rPr>
        <w:t>ципального образования Каировский сельсовет для непосредственного исполнения полномочий органов местного самоуправления.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1.2. Оплата труда лиц, замещающих должности муниципальной службы,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E9205F" w:rsidRPr="00076A2A" w:rsidRDefault="00E9205F" w:rsidP="00F97C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6A2A">
        <w:rPr>
          <w:rFonts w:ascii="Times New Roman" w:hAnsi="Times New Roman" w:cs="Times New Roman"/>
          <w:b/>
          <w:sz w:val="28"/>
          <w:szCs w:val="28"/>
        </w:rPr>
        <w:t>2. Состав денежного содержания лиц, замещающих муниципальные должности и должности муниципальной службы</w:t>
      </w:r>
    </w:p>
    <w:p w:rsidR="00E9205F" w:rsidRPr="00076A2A" w:rsidRDefault="00E9205F" w:rsidP="00F97C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2.1. </w:t>
      </w:r>
      <w:r w:rsidRPr="00076A2A">
        <w:rPr>
          <w:rFonts w:ascii="Times New Roman" w:hAnsi="Times New Roman" w:cs="Times New Roman"/>
          <w:sz w:val="28"/>
          <w:szCs w:val="28"/>
          <w:u w:val="single"/>
        </w:rPr>
        <w:t>Денежное содержание лиц, замещающих муниципальные должности состоит из: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месячного денежного вознаграждения;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2.2. </w:t>
      </w:r>
      <w:r w:rsidRPr="00076A2A">
        <w:rPr>
          <w:rFonts w:ascii="Times New Roman" w:hAnsi="Times New Roman" w:cs="Times New Roman"/>
          <w:sz w:val="28"/>
          <w:szCs w:val="28"/>
          <w:u w:val="single"/>
        </w:rPr>
        <w:t xml:space="preserve">Денежное содержание лиц, замещающих </w:t>
      </w:r>
      <w:proofErr w:type="gramStart"/>
      <w:r w:rsidRPr="00076A2A">
        <w:rPr>
          <w:rFonts w:ascii="Times New Roman" w:hAnsi="Times New Roman" w:cs="Times New Roman"/>
          <w:sz w:val="28"/>
          <w:szCs w:val="28"/>
          <w:u w:val="single"/>
        </w:rPr>
        <w:t>должности  муниципальной</w:t>
      </w:r>
      <w:proofErr w:type="gramEnd"/>
      <w:r w:rsidRPr="00076A2A">
        <w:rPr>
          <w:rFonts w:ascii="Times New Roman" w:hAnsi="Times New Roman" w:cs="Times New Roman"/>
          <w:sz w:val="28"/>
          <w:szCs w:val="28"/>
          <w:u w:val="single"/>
        </w:rPr>
        <w:t xml:space="preserve"> службы состоит из: 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</w:t>
      </w:r>
      <w:r w:rsidR="00076A2A">
        <w:rPr>
          <w:rFonts w:ascii="Times New Roman" w:hAnsi="Times New Roman" w:cs="Times New Roman"/>
          <w:sz w:val="28"/>
          <w:szCs w:val="28"/>
        </w:rPr>
        <w:t xml:space="preserve"> </w:t>
      </w:r>
      <w:r w:rsidRPr="00076A2A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</w:t>
      </w:r>
      <w:proofErr w:type="gramStart"/>
      <w:r w:rsidRPr="00076A2A">
        <w:rPr>
          <w:rFonts w:ascii="Times New Roman" w:hAnsi="Times New Roman" w:cs="Times New Roman"/>
          <w:sz w:val="28"/>
          <w:szCs w:val="28"/>
        </w:rPr>
        <w:t>окладу  за</w:t>
      </w:r>
      <w:proofErr w:type="gramEnd"/>
      <w:r w:rsidRPr="00076A2A">
        <w:rPr>
          <w:rFonts w:ascii="Times New Roman" w:hAnsi="Times New Roman" w:cs="Times New Roman"/>
          <w:sz w:val="28"/>
          <w:szCs w:val="28"/>
        </w:rPr>
        <w:t xml:space="preserve"> выслугу лет на муниципальной службе;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</w:t>
      </w:r>
      <w:proofErr w:type="gramStart"/>
      <w:r w:rsidRPr="00076A2A">
        <w:rPr>
          <w:rFonts w:ascii="Times New Roman" w:hAnsi="Times New Roman" w:cs="Times New Roman"/>
          <w:sz w:val="28"/>
          <w:szCs w:val="28"/>
        </w:rPr>
        <w:t>окладу  за</w:t>
      </w:r>
      <w:proofErr w:type="gramEnd"/>
      <w:r w:rsidRPr="00076A2A">
        <w:rPr>
          <w:rFonts w:ascii="Times New Roman" w:hAnsi="Times New Roman" w:cs="Times New Roman"/>
          <w:sz w:val="28"/>
          <w:szCs w:val="28"/>
        </w:rPr>
        <w:t xml:space="preserve"> классный чин муниципальной службы;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работу со сведениями, составляющими государственную тайну;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lastRenderedPageBreak/>
        <w:t>2.3. К денежному содержанию лиц, замещающих муниципальные должности и должности муниципальной службы в соответствии с федеральным законодательством устанавлив</w:t>
      </w:r>
      <w:r w:rsidR="00076A2A">
        <w:rPr>
          <w:rFonts w:ascii="Times New Roman" w:hAnsi="Times New Roman" w:cs="Times New Roman"/>
          <w:sz w:val="28"/>
          <w:szCs w:val="28"/>
        </w:rPr>
        <w:t>ается районный коэффициент</w:t>
      </w:r>
      <w:r w:rsidRPr="00076A2A">
        <w:rPr>
          <w:rFonts w:ascii="Times New Roman" w:hAnsi="Times New Roman" w:cs="Times New Roman"/>
          <w:sz w:val="28"/>
          <w:szCs w:val="28"/>
        </w:rPr>
        <w:t>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2.4.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премий по результатам работы за год (при экономии фонда оплаты труда), а также премии за выполнение особо важных и сложных заданий.</w:t>
      </w:r>
    </w:p>
    <w:p w:rsidR="00E9205F" w:rsidRPr="00076A2A" w:rsidRDefault="00E9205F" w:rsidP="00F97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6A2A">
        <w:rPr>
          <w:rFonts w:ascii="Times New Roman" w:hAnsi="Times New Roman" w:cs="Times New Roman"/>
          <w:b/>
          <w:sz w:val="28"/>
          <w:szCs w:val="28"/>
        </w:rPr>
        <w:t>3. Размеры денежного вознаграждения (должностных окладов)</w:t>
      </w:r>
    </w:p>
    <w:p w:rsidR="00E9205F" w:rsidRPr="00076A2A" w:rsidRDefault="00E9205F" w:rsidP="00F97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3.1. Разме</w:t>
      </w:r>
      <w:r w:rsidR="00076A2A">
        <w:rPr>
          <w:rFonts w:ascii="Times New Roman" w:hAnsi="Times New Roman" w:cs="Times New Roman"/>
          <w:sz w:val="28"/>
          <w:szCs w:val="28"/>
        </w:rPr>
        <w:t>ры денежного вознаграждения лиц,</w:t>
      </w:r>
      <w:r w:rsidRPr="00076A2A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 утверждаются решением Совета депутатов муниципального образования Каировский сельсовет.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Размеры должностных окладов лиц, замещающих  должности муниципальной службы, устанавливаются единой схемой должностных окладов (Приложение 1), утверждаемой решением Совета депутатов муниципального образования Каировский сельсовет в пределах фонда оплаты труда.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3.2. Размеры денежного вознаграждения (должностных окладов) лиц, замещающих муниципальные должности и должности муниципальной службы, увеличиваются (индексируются) соответственно размеру повышения денежного вознаграждения (должностного оклада) государственного гражданского служащего Оренбургской области.</w:t>
      </w:r>
    </w:p>
    <w:p w:rsidR="00E9205F" w:rsidRPr="00076A2A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6A2A">
        <w:rPr>
          <w:rFonts w:ascii="Times New Roman" w:hAnsi="Times New Roman" w:cs="Times New Roman"/>
          <w:b/>
          <w:sz w:val="28"/>
          <w:szCs w:val="28"/>
        </w:rPr>
        <w:t>4. Ежемесячная надбавка за особые условия</w:t>
      </w:r>
      <w:r w:rsidR="00CF3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A2A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E9205F" w:rsidRPr="00076A2A" w:rsidRDefault="00E9205F" w:rsidP="00F97C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4.1. Ежемесячная надбавка за особые условия муниципальной службы 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устанавливается в процентах к должностному окладу: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E9205F" w:rsidRPr="00076A2A" w:rsidRDefault="00076A2A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лицам, замещающим </w:t>
      </w:r>
      <w:r w:rsidR="00E9205F" w:rsidRPr="00076A2A">
        <w:rPr>
          <w:rFonts w:ascii="Times New Roman" w:hAnsi="Times New Roman" w:cs="Times New Roman"/>
          <w:sz w:val="28"/>
          <w:szCs w:val="28"/>
        </w:rPr>
        <w:t>младшие должности муниципальной службы, - до 35 процентов должностного оклада;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4.3. Ежемесячная надбавка к должностному окладу за особые условия муниципальной службы устанавливается на основании распоряжения главы администрации Каировского сельсовета</w:t>
      </w:r>
      <w:r w:rsidR="00584355" w:rsidRPr="00584355">
        <w:rPr>
          <w:rFonts w:ascii="Times New Roman" w:hAnsi="Times New Roman" w:cs="Times New Roman"/>
          <w:sz w:val="28"/>
          <w:szCs w:val="28"/>
        </w:rPr>
        <w:t xml:space="preserve"> </w:t>
      </w:r>
      <w:r w:rsidR="00584355" w:rsidRPr="00373887">
        <w:rPr>
          <w:rFonts w:ascii="Times New Roman" w:hAnsi="Times New Roman" w:cs="Times New Roman"/>
          <w:sz w:val="28"/>
          <w:szCs w:val="28"/>
        </w:rPr>
        <w:t>для</w:t>
      </w:r>
      <w:r w:rsidR="00584355">
        <w:rPr>
          <w:rFonts w:ascii="Times New Roman" w:hAnsi="Times New Roman" w:cs="Times New Roman"/>
          <w:sz w:val="28"/>
          <w:szCs w:val="28"/>
        </w:rPr>
        <w:t xml:space="preserve"> лиц</w:t>
      </w:r>
      <w:r w:rsidR="00584355" w:rsidRPr="00373887"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 в администрации </w:t>
      </w:r>
      <w:r w:rsidR="00584355">
        <w:rPr>
          <w:rFonts w:ascii="Times New Roman" w:hAnsi="Times New Roman" w:cs="Times New Roman"/>
          <w:sz w:val="28"/>
          <w:szCs w:val="28"/>
        </w:rPr>
        <w:t>сельсовета</w:t>
      </w:r>
      <w:r w:rsidRPr="00076A2A">
        <w:rPr>
          <w:rFonts w:ascii="Times New Roman" w:hAnsi="Times New Roman" w:cs="Times New Roman"/>
          <w:sz w:val="28"/>
          <w:szCs w:val="28"/>
        </w:rPr>
        <w:t>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lastRenderedPageBreak/>
        <w:t>В распоряжении  должен быть указан срок, на который устанавливается надбавка.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4.4. Для лиц, впервые назначаемых на должность муниципальной службы, ежемесячная надбавка к должностному окладу за особые условия муниципальной службы </w:t>
      </w:r>
      <w:r w:rsidR="007926A6" w:rsidRPr="000229B5">
        <w:rPr>
          <w:rFonts w:ascii="Times New Roman" w:hAnsi="Times New Roman" w:cs="Times New Roman"/>
          <w:sz w:val="28"/>
          <w:szCs w:val="28"/>
          <w:u w:val="single"/>
        </w:rPr>
        <w:t>может быть установлена</w:t>
      </w:r>
      <w:r w:rsidRPr="00076A2A">
        <w:rPr>
          <w:rFonts w:ascii="Times New Roman" w:hAnsi="Times New Roman" w:cs="Times New Roman"/>
          <w:sz w:val="28"/>
          <w:szCs w:val="28"/>
        </w:rPr>
        <w:t xml:space="preserve"> по истечении трех месяцев в минимальном размере по соответствующей группе должностей.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4.5.Распоряжением главы администрации муниципального образования отдельным муниципальным служащим может быть установлена надбавка к должностному окладу за особые 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4.6. </w:t>
      </w:r>
      <w:r w:rsidRPr="00076A2A">
        <w:rPr>
          <w:rFonts w:ascii="Times New Roman" w:hAnsi="Times New Roman" w:cs="Times New Roman"/>
          <w:sz w:val="28"/>
          <w:szCs w:val="28"/>
          <w:u w:val="single"/>
        </w:rPr>
        <w:t>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4.6.2. выполнение сложных и важных работ по осуществлению деятельности органов местного самоуправления;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4.6.3. проявление инициативы и творческого подхода к делу;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4.7. </w:t>
      </w:r>
      <w:r w:rsidRPr="00076A2A">
        <w:rPr>
          <w:rFonts w:ascii="Times New Roman" w:hAnsi="Times New Roman" w:cs="Times New Roman"/>
          <w:sz w:val="28"/>
          <w:szCs w:val="28"/>
          <w:u w:val="single"/>
        </w:rPr>
        <w:t>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4.7.1. некачественное и несвоевременное выполнение поручений и заданий непосредственного руководителя;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4.7.2. применение мер дисциплинарных взысканий в течение года;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4.8. Изменение размера ежемесячной надбавки к должностному окладу за особые условия муниципальной службы оформляется распоряжением главы сельсовета в порядке, который предусмотрен для ее установления.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4.9.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4.9.1. при назначении на должность, относящуюся к более высокой группе должностей муниципальной службы, - не выше среднего размера по данной группе должностей;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4.9.2. при назначении на должность, относящуюся к более низкой группе должностей муниципальной службы, - максимальный размер по данной группе должностей.</w:t>
      </w:r>
    </w:p>
    <w:p w:rsidR="00E9205F" w:rsidRPr="00076A2A" w:rsidRDefault="00E9205F" w:rsidP="00F97C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205F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6A2A">
        <w:rPr>
          <w:rFonts w:ascii="Times New Roman" w:hAnsi="Times New Roman" w:cs="Times New Roman"/>
          <w:b/>
          <w:sz w:val="28"/>
          <w:szCs w:val="28"/>
        </w:rPr>
        <w:t>5. Ежемесячная надбавка за выслугу лет</w:t>
      </w:r>
    </w:p>
    <w:p w:rsidR="003417A7" w:rsidRPr="00076A2A" w:rsidRDefault="003417A7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lastRenderedPageBreak/>
        <w:t>5.1. Ежемесячная надбавка за выслугу лет устанавливается в процентах к должностному окладу лиц, замещающих должности муниципальной службы, в следующих размерах:</w:t>
      </w:r>
    </w:p>
    <w:p w:rsidR="00E9205F" w:rsidRPr="00076A2A" w:rsidRDefault="002D7486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5F" w:rsidRPr="00076A2A">
        <w:rPr>
          <w:rFonts w:ascii="Times New Roman" w:hAnsi="Times New Roman" w:cs="Times New Roman"/>
          <w:sz w:val="28"/>
          <w:szCs w:val="28"/>
        </w:rPr>
        <w:t>при стаже муниципальной службы:</w:t>
      </w:r>
    </w:p>
    <w:p w:rsidR="00E9205F" w:rsidRPr="00076A2A" w:rsidRDefault="002D7486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5F" w:rsidRPr="00076A2A">
        <w:rPr>
          <w:rFonts w:ascii="Times New Roman" w:hAnsi="Times New Roman" w:cs="Times New Roman"/>
          <w:sz w:val="28"/>
          <w:szCs w:val="28"/>
        </w:rPr>
        <w:t>от 1 года до 5 лет - 10 %,</w:t>
      </w:r>
    </w:p>
    <w:p w:rsidR="00E9205F" w:rsidRPr="00076A2A" w:rsidRDefault="002D7486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5F" w:rsidRPr="00076A2A">
        <w:rPr>
          <w:rFonts w:ascii="Times New Roman" w:hAnsi="Times New Roman" w:cs="Times New Roman"/>
          <w:sz w:val="28"/>
          <w:szCs w:val="28"/>
        </w:rPr>
        <w:t>от 5 до 10 лет - 15 %,</w:t>
      </w:r>
    </w:p>
    <w:p w:rsidR="00E9205F" w:rsidRPr="00076A2A" w:rsidRDefault="002D7486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5F" w:rsidRPr="00076A2A">
        <w:rPr>
          <w:rFonts w:ascii="Times New Roman" w:hAnsi="Times New Roman" w:cs="Times New Roman"/>
          <w:sz w:val="28"/>
          <w:szCs w:val="28"/>
        </w:rPr>
        <w:t>от 10 до 15 лет - 20 %,</w:t>
      </w:r>
    </w:p>
    <w:p w:rsidR="00E9205F" w:rsidRPr="00076A2A" w:rsidRDefault="002D7486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5F" w:rsidRPr="00076A2A">
        <w:rPr>
          <w:rFonts w:ascii="Times New Roman" w:hAnsi="Times New Roman" w:cs="Times New Roman"/>
          <w:sz w:val="28"/>
          <w:szCs w:val="28"/>
        </w:rPr>
        <w:t>от 15 лет и выше - 30 %.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5.2. Исчисление и установление стажа для определения указанной надбавки производится, в соответствии с Законом</w:t>
      </w:r>
      <w:r w:rsidRPr="00076A2A">
        <w:rPr>
          <w:rFonts w:ascii="Times New Roman" w:hAnsi="Times New Roman" w:cs="Times New Roman"/>
          <w:color w:val="0D0D0D"/>
          <w:sz w:val="28"/>
          <w:szCs w:val="28"/>
        </w:rPr>
        <w:t xml:space="preserve"> Ор</w:t>
      </w:r>
      <w:r w:rsidRPr="00076A2A">
        <w:rPr>
          <w:rFonts w:ascii="Times New Roman" w:hAnsi="Times New Roman" w:cs="Times New Roman"/>
          <w:sz w:val="28"/>
          <w:szCs w:val="28"/>
        </w:rPr>
        <w:t>енбургской об</w:t>
      </w:r>
      <w:r w:rsidR="007A1ED2">
        <w:rPr>
          <w:rFonts w:ascii="Times New Roman" w:hAnsi="Times New Roman" w:cs="Times New Roman"/>
          <w:sz w:val="28"/>
          <w:szCs w:val="28"/>
        </w:rPr>
        <w:t>ласти от 12 сентября 2000 года №</w:t>
      </w:r>
      <w:r w:rsidRPr="00076A2A">
        <w:rPr>
          <w:rFonts w:ascii="Times New Roman" w:hAnsi="Times New Roman" w:cs="Times New Roman"/>
          <w:sz w:val="28"/>
          <w:szCs w:val="28"/>
        </w:rPr>
        <w:t xml:space="preserve"> 660/185-ОЗ "О стаже государственной гражданской (муниципальной) службы Оренбургской области", распоряжением главы сельсовета.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5.3.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5.4.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E9205F" w:rsidRPr="00076A2A" w:rsidRDefault="00E9205F" w:rsidP="00F97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6A2A">
        <w:rPr>
          <w:rFonts w:ascii="Times New Roman" w:hAnsi="Times New Roman" w:cs="Times New Roman"/>
          <w:b/>
          <w:sz w:val="28"/>
          <w:szCs w:val="28"/>
        </w:rPr>
        <w:t>6. Ежемесячная надбавка к денежному вознаграждению (должностному окладу) за работу со сведениями, составляющими государственную тайну</w:t>
      </w:r>
    </w:p>
    <w:p w:rsidR="00E9205F" w:rsidRPr="00076A2A" w:rsidRDefault="00E9205F" w:rsidP="00F97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6.1. Ежемесячная надбавка к денежному вознаграждению (должностному окладу) за работу со сведениями, составляющими государственную тайну, лицу, замещающему муниципальную должность, и муниципальным служащим устанавливается в размерах и порядке, определяемых федеральным законодательством и оформляется распоряжением главы сельсовета.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имеющими степень секретности «совершенно секретно» -  30-50 процентов, имеющими степень секретности «секретно»  при оформлении допуска с проведением проверочных мероприятий- 10-15 процентов, без проведения проверочных мероприятий – 5-10 процентов. 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 </w:t>
      </w:r>
    </w:p>
    <w:p w:rsidR="00E9205F" w:rsidRPr="00076A2A" w:rsidRDefault="00E9205F" w:rsidP="00F97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6A2A">
        <w:rPr>
          <w:rFonts w:ascii="Times New Roman" w:hAnsi="Times New Roman" w:cs="Times New Roman"/>
          <w:b/>
          <w:sz w:val="28"/>
          <w:szCs w:val="28"/>
        </w:rPr>
        <w:t>7. Ежемесячное денежное поощрение</w:t>
      </w:r>
    </w:p>
    <w:p w:rsidR="0062286D" w:rsidRPr="00076A2A" w:rsidRDefault="0062286D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lastRenderedPageBreak/>
        <w:t>7.1. Ежемесячное денежное поощрение выплачивается лицам, замещающим муниципальные должности и должности муниципальной службы  администрации муниципального  образования Каировский сельсовет за счет фонда оплаты труда в пределах утвержденных ассигнований по смете на текущий финансовый год и может быть установлено до 150 процентов денежного вознаграждения (должностного оклада).</w:t>
      </w:r>
    </w:p>
    <w:p w:rsidR="00C63037" w:rsidRDefault="00C63037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7.2. Персональный размер ежемесячного денежного поощрения устанавливается на основании:</w:t>
      </w:r>
    </w:p>
    <w:p w:rsidR="00C63037" w:rsidRPr="00373887" w:rsidRDefault="00C63037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решения Совета депутатов муниципального образования - для лиц, замещающих муниципальные должности муниципальной службы;</w:t>
      </w:r>
    </w:p>
    <w:p w:rsidR="00C63037" w:rsidRPr="00373887" w:rsidRDefault="00C63037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7.2.2. распоряжения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C7161C"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- для лиц, замещающих муниципальные должности и должности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7.3.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7.4. Для лиц, впервые назначаемых на должность муниципа</w:t>
      </w:r>
      <w:r w:rsidR="00CE7228">
        <w:rPr>
          <w:rFonts w:ascii="Times New Roman" w:hAnsi="Times New Roman" w:cs="Times New Roman"/>
          <w:sz w:val="28"/>
          <w:szCs w:val="28"/>
        </w:rPr>
        <w:t xml:space="preserve">льной службы (не имеющих стажа </w:t>
      </w:r>
      <w:r w:rsidRPr="00076A2A">
        <w:rPr>
          <w:rFonts w:ascii="Times New Roman" w:hAnsi="Times New Roman" w:cs="Times New Roman"/>
          <w:sz w:val="28"/>
          <w:szCs w:val="28"/>
        </w:rPr>
        <w:t xml:space="preserve">муниципальной службы), ежемесячное денежное поощрение </w:t>
      </w:r>
      <w:r w:rsidR="00127E58" w:rsidRPr="00CE7228">
        <w:rPr>
          <w:rFonts w:ascii="Times New Roman" w:hAnsi="Times New Roman" w:cs="Times New Roman"/>
          <w:sz w:val="28"/>
          <w:szCs w:val="28"/>
          <w:u w:val="single"/>
        </w:rPr>
        <w:t>может быть установлено</w:t>
      </w:r>
      <w:r w:rsidRPr="00076A2A">
        <w:rPr>
          <w:rFonts w:ascii="Times New Roman" w:hAnsi="Times New Roman" w:cs="Times New Roman"/>
          <w:sz w:val="28"/>
          <w:szCs w:val="28"/>
        </w:rPr>
        <w:t xml:space="preserve"> на срок до 6 месяц</w:t>
      </w:r>
      <w:r w:rsidR="00127E58">
        <w:rPr>
          <w:rFonts w:ascii="Times New Roman" w:hAnsi="Times New Roman" w:cs="Times New Roman"/>
          <w:sz w:val="28"/>
          <w:szCs w:val="28"/>
        </w:rPr>
        <w:t>ев в размере 2</w:t>
      </w:r>
      <w:r w:rsidRPr="00076A2A">
        <w:rPr>
          <w:rFonts w:ascii="Times New Roman" w:hAnsi="Times New Roman" w:cs="Times New Roman"/>
          <w:sz w:val="28"/>
          <w:szCs w:val="28"/>
        </w:rPr>
        <w:t>0 процентов должностного оклада. В дальнейшем размер ежемесячного денежного поощрения муниципальному служащему устанавливается на общих основаниях.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7.5. </w:t>
      </w:r>
      <w:r w:rsidRPr="00076A2A">
        <w:rPr>
          <w:rFonts w:ascii="Times New Roman" w:hAnsi="Times New Roman" w:cs="Times New Roman"/>
          <w:sz w:val="28"/>
          <w:szCs w:val="28"/>
          <w:u w:val="single"/>
        </w:rPr>
        <w:t>Условиями выплаты ежемесячного денежного поощрения являются</w:t>
      </w:r>
      <w:r w:rsidRPr="00076A2A">
        <w:rPr>
          <w:rFonts w:ascii="Times New Roman" w:hAnsi="Times New Roman" w:cs="Times New Roman"/>
          <w:sz w:val="28"/>
          <w:szCs w:val="28"/>
        </w:rPr>
        <w:t>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7.5.1. своевременное и качественное выполнение функциональных обязанностей, определенных должностной инструкцией;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7.5.2. соблюдение финансовой дисциплины (для муниципальных служащих, в чьи должностные обязанности это входит);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7.5.3. качественное выполнение требований нормативных правовых актов Российской Федерации, Оренбургской области, муниципального образования Саракташский район;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7.5.4. своевременное рассмотрение обращений, заявлений и жалоб граждан;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7.5.5. отсутствие нарушения трудовой дисциплины и правил внутреннего трудового распорядка.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7.6. </w:t>
      </w:r>
      <w:r w:rsidRPr="00076A2A">
        <w:rPr>
          <w:rFonts w:ascii="Times New Roman" w:hAnsi="Times New Roman" w:cs="Times New Roman"/>
          <w:sz w:val="28"/>
          <w:szCs w:val="28"/>
          <w:u w:val="single"/>
        </w:rPr>
        <w:t>Условия снижения размера ежемесячного денежного поощрения</w:t>
      </w:r>
      <w:r w:rsidRPr="00076A2A">
        <w:rPr>
          <w:rFonts w:ascii="Times New Roman" w:hAnsi="Times New Roman" w:cs="Times New Roman"/>
          <w:sz w:val="28"/>
          <w:szCs w:val="28"/>
        </w:rPr>
        <w:t>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7.6.1. ежемесячное денежное поощрение снижается: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на 100 % при невыполнении условий, указанных в п. 7.5.1</w:t>
      </w:r>
      <w:r w:rsidRPr="00076A2A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r w:rsidRPr="00076A2A">
        <w:rPr>
          <w:rFonts w:ascii="Times New Roman" w:hAnsi="Times New Roman" w:cs="Times New Roman"/>
          <w:sz w:val="28"/>
          <w:szCs w:val="28"/>
        </w:rPr>
        <w:t>п. 7.5.2;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- на 50 % при невыполнении условий, указанных </w:t>
      </w:r>
      <w:r w:rsidRPr="00076A2A"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r w:rsidRPr="00076A2A">
        <w:rPr>
          <w:rFonts w:ascii="Times New Roman" w:hAnsi="Times New Roman" w:cs="Times New Roman"/>
          <w:sz w:val="28"/>
          <w:szCs w:val="28"/>
        </w:rPr>
        <w:t>п. 7.5.3</w:t>
      </w:r>
      <w:r w:rsidRPr="00076A2A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на 25 % при невыполнении условий, указанных в п. 7.5.4</w:t>
      </w:r>
      <w:r w:rsidRPr="00076A2A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r w:rsidRPr="00076A2A">
        <w:rPr>
          <w:rFonts w:ascii="Times New Roman" w:hAnsi="Times New Roman" w:cs="Times New Roman"/>
          <w:sz w:val="28"/>
          <w:szCs w:val="28"/>
        </w:rPr>
        <w:t>п. 7.5.5</w:t>
      </w:r>
      <w:r w:rsidRPr="00076A2A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7.6.2.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lastRenderedPageBreak/>
        <w:t>7.6.3. Срок снижения размера ежемесячного денежного поощрения может быть установлен от одного до трех месяцев.</w:t>
      </w:r>
    </w:p>
    <w:p w:rsidR="00E9205F" w:rsidRPr="00076A2A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6A2A">
        <w:rPr>
          <w:rFonts w:ascii="Times New Roman" w:hAnsi="Times New Roman" w:cs="Times New Roman"/>
          <w:b/>
          <w:sz w:val="28"/>
          <w:szCs w:val="28"/>
        </w:rPr>
        <w:t xml:space="preserve">8. Ежемесячная надбавка за классный чин </w:t>
      </w:r>
    </w:p>
    <w:p w:rsidR="00E9205F" w:rsidRPr="00076A2A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8.1. Надбавка за классный чин выплачивается муниципальному служащему на основании присвоенного классного чина, по результатам проведенного квалификационного экзамена.</w:t>
      </w:r>
    </w:p>
    <w:p w:rsidR="00E9205F" w:rsidRPr="00076A2A" w:rsidRDefault="00E9205F" w:rsidP="00F97C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8.2. Порядок проведения квалификационного экзамена муниципальных служащих устанавливается нормативно-правовым актом муниципального образования и с учетом положений Закона Оренбургской области от 28 июня 2011 года № 246/36- </w:t>
      </w:r>
      <w:r w:rsidRPr="00076A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6A2A">
        <w:rPr>
          <w:rFonts w:ascii="Times New Roman" w:hAnsi="Times New Roman" w:cs="Times New Roman"/>
          <w:sz w:val="28"/>
          <w:szCs w:val="28"/>
        </w:rPr>
        <w:t xml:space="preserve">- </w:t>
      </w:r>
      <w:r w:rsidRPr="00076A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6A2A"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E9205F" w:rsidRPr="00076A2A" w:rsidRDefault="00E9205F" w:rsidP="00F97C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8.3.Выплата надбавки за классный чин производится в соответствии с распоряжением главы сельсовета о присвоении классного чина муниципальному служащему.</w:t>
      </w:r>
    </w:p>
    <w:p w:rsidR="00E9205F" w:rsidRPr="00076A2A" w:rsidRDefault="00E9205F" w:rsidP="00F97C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8.4. Надбавка за классный чин устанавливается персонально каждому муниципальному служащему.</w:t>
      </w:r>
    </w:p>
    <w:p w:rsidR="00E9205F" w:rsidRPr="00076A2A" w:rsidRDefault="00E9205F" w:rsidP="00F97C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8.5. Ежемесячная надбавка  за классный чин устанавливается в процентах к должностному окладу муниципальных служащих в следующих размерах:</w:t>
      </w:r>
    </w:p>
    <w:p w:rsidR="00E9205F" w:rsidRPr="00076A2A" w:rsidRDefault="00E9205F" w:rsidP="00F97C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классный чин 3 класса – 10%;</w:t>
      </w:r>
    </w:p>
    <w:p w:rsidR="00E9205F" w:rsidRPr="00076A2A" w:rsidRDefault="00E9205F" w:rsidP="00F97C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классный чин 2 класса – 1</w:t>
      </w:r>
      <w:r w:rsidR="00417C57">
        <w:rPr>
          <w:rFonts w:ascii="Times New Roman" w:hAnsi="Times New Roman" w:cs="Times New Roman"/>
          <w:sz w:val="28"/>
          <w:szCs w:val="28"/>
        </w:rPr>
        <w:t>5</w:t>
      </w:r>
      <w:r w:rsidRPr="00076A2A">
        <w:rPr>
          <w:rFonts w:ascii="Times New Roman" w:hAnsi="Times New Roman" w:cs="Times New Roman"/>
          <w:sz w:val="28"/>
          <w:szCs w:val="28"/>
        </w:rPr>
        <w:t>%;</w:t>
      </w:r>
    </w:p>
    <w:p w:rsidR="00E9205F" w:rsidRPr="00076A2A" w:rsidRDefault="00E9205F" w:rsidP="00F97C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- классный чин 1 класса – </w:t>
      </w:r>
      <w:r w:rsidR="00417C57">
        <w:rPr>
          <w:rFonts w:ascii="Times New Roman" w:hAnsi="Times New Roman" w:cs="Times New Roman"/>
          <w:sz w:val="28"/>
          <w:szCs w:val="28"/>
        </w:rPr>
        <w:t>20</w:t>
      </w:r>
      <w:r w:rsidRPr="00076A2A">
        <w:rPr>
          <w:rFonts w:ascii="Times New Roman" w:hAnsi="Times New Roman" w:cs="Times New Roman"/>
          <w:sz w:val="28"/>
          <w:szCs w:val="28"/>
        </w:rPr>
        <w:t>%</w:t>
      </w:r>
    </w:p>
    <w:p w:rsidR="00E9205F" w:rsidRPr="00076A2A" w:rsidRDefault="00E9205F" w:rsidP="00F97C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На ежемесячную надбавку за классный чин начисляется районный коэффициент.</w:t>
      </w:r>
    </w:p>
    <w:p w:rsidR="00E9205F" w:rsidRPr="00076A2A" w:rsidRDefault="00E9205F" w:rsidP="00F97C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3A5470">
      <w:pPr>
        <w:pStyle w:val="ConsPlusNormal"/>
        <w:tabs>
          <w:tab w:val="left" w:pos="285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2A">
        <w:rPr>
          <w:rFonts w:ascii="Times New Roman" w:hAnsi="Times New Roman" w:cs="Times New Roman"/>
          <w:b/>
          <w:sz w:val="28"/>
          <w:szCs w:val="28"/>
        </w:rPr>
        <w:t>9. Дополнительные выплаты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A2A">
        <w:rPr>
          <w:rFonts w:ascii="Times New Roman" w:hAnsi="Times New Roman" w:cs="Times New Roman"/>
          <w:sz w:val="28"/>
          <w:szCs w:val="28"/>
        </w:rPr>
        <w:t>9.1</w:t>
      </w:r>
      <w:r w:rsidRPr="00076A2A">
        <w:rPr>
          <w:rFonts w:ascii="Times New Roman" w:hAnsi="Times New Roman" w:cs="Times New Roman"/>
          <w:sz w:val="28"/>
          <w:szCs w:val="28"/>
          <w:u w:val="single"/>
        </w:rPr>
        <w:t>. Единовременная выплата при предоставлении ежегодного оплачиваемого отпуска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9.1.1. При предоставлении лицам, замещающим муниципальные должности и должности муниципальной службы, ежегодного оплачиваемого отпуска один раз в год производится единовременная выплата в размере двух денежных вознаграждений (должностных окладов)  из расчета оклада, установленного на день выплаты.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9.1.2.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9.1.3. Единовременная выплата входит в состав денежного содержания и выплачивается с учетом районного коэффициента.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9.2. </w:t>
      </w:r>
      <w:r w:rsidRPr="00076A2A">
        <w:rPr>
          <w:rFonts w:ascii="Times New Roman" w:hAnsi="Times New Roman" w:cs="Times New Roman"/>
          <w:sz w:val="28"/>
          <w:szCs w:val="28"/>
          <w:u w:val="single"/>
        </w:rPr>
        <w:t>Материальная помощь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lastRenderedPageBreak/>
        <w:t>9.2.1. Материальная помощь в размере одного денежного вознаграждения (должностного оклада)</w:t>
      </w:r>
      <w:r w:rsidR="0087361C">
        <w:rPr>
          <w:rFonts w:ascii="Times New Roman" w:hAnsi="Times New Roman" w:cs="Times New Roman"/>
          <w:sz w:val="28"/>
          <w:szCs w:val="28"/>
        </w:rPr>
        <w:t xml:space="preserve"> в год и</w:t>
      </w:r>
      <w:r w:rsidRPr="00076A2A">
        <w:rPr>
          <w:rFonts w:ascii="Times New Roman" w:hAnsi="Times New Roman" w:cs="Times New Roman"/>
          <w:sz w:val="28"/>
          <w:szCs w:val="28"/>
        </w:rPr>
        <w:t xml:space="preserve">  может в</w:t>
      </w:r>
      <w:r w:rsidR="0087361C">
        <w:rPr>
          <w:rFonts w:ascii="Times New Roman" w:hAnsi="Times New Roman" w:cs="Times New Roman"/>
          <w:sz w:val="28"/>
          <w:szCs w:val="28"/>
        </w:rPr>
        <w:t>ыплачиваться муниципальному служащему</w:t>
      </w:r>
      <w:r w:rsidRPr="00076A2A">
        <w:rPr>
          <w:rFonts w:ascii="Times New Roman" w:hAnsi="Times New Roman" w:cs="Times New Roman"/>
          <w:sz w:val="28"/>
          <w:szCs w:val="28"/>
        </w:rPr>
        <w:t xml:space="preserve"> и предоставляется дополнительный оплачиваемый отпуск в количестве 3 дней в случаях: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- </w:t>
      </w:r>
      <w:r w:rsidR="0087361C">
        <w:rPr>
          <w:rFonts w:ascii="Times New Roman" w:hAnsi="Times New Roman" w:cs="Times New Roman"/>
          <w:sz w:val="28"/>
          <w:szCs w:val="28"/>
        </w:rPr>
        <w:t xml:space="preserve">с </w:t>
      </w:r>
      <w:r w:rsidRPr="00076A2A">
        <w:rPr>
          <w:rFonts w:ascii="Times New Roman" w:hAnsi="Times New Roman" w:cs="Times New Roman"/>
          <w:sz w:val="28"/>
          <w:szCs w:val="28"/>
        </w:rPr>
        <w:t>юбилейн</w:t>
      </w:r>
      <w:r w:rsidR="0087361C">
        <w:rPr>
          <w:rFonts w:ascii="Times New Roman" w:hAnsi="Times New Roman" w:cs="Times New Roman"/>
          <w:sz w:val="28"/>
          <w:szCs w:val="28"/>
        </w:rPr>
        <w:t>ыми</w:t>
      </w:r>
      <w:r w:rsidRPr="00076A2A">
        <w:rPr>
          <w:rFonts w:ascii="Times New Roman" w:hAnsi="Times New Roman" w:cs="Times New Roman"/>
          <w:sz w:val="28"/>
          <w:szCs w:val="28"/>
        </w:rPr>
        <w:t xml:space="preserve"> дат</w:t>
      </w:r>
      <w:r w:rsidR="0087361C">
        <w:rPr>
          <w:rFonts w:ascii="Times New Roman" w:hAnsi="Times New Roman" w:cs="Times New Roman"/>
          <w:sz w:val="28"/>
          <w:szCs w:val="28"/>
        </w:rPr>
        <w:t>ами;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со</w:t>
      </w:r>
      <w:r w:rsidR="0087361C">
        <w:rPr>
          <w:rFonts w:ascii="Times New Roman" w:hAnsi="Times New Roman" w:cs="Times New Roman"/>
          <w:sz w:val="28"/>
          <w:szCs w:val="28"/>
        </w:rPr>
        <w:t xml:space="preserve"> смертью близких родственников;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</w:t>
      </w:r>
      <w:r w:rsidR="0087361C">
        <w:rPr>
          <w:rFonts w:ascii="Times New Roman" w:hAnsi="Times New Roman" w:cs="Times New Roman"/>
          <w:sz w:val="28"/>
          <w:szCs w:val="28"/>
        </w:rPr>
        <w:t xml:space="preserve"> с </w:t>
      </w:r>
      <w:r w:rsidRPr="00076A2A">
        <w:rPr>
          <w:rFonts w:ascii="Times New Roman" w:hAnsi="Times New Roman" w:cs="Times New Roman"/>
          <w:sz w:val="28"/>
          <w:szCs w:val="28"/>
        </w:rPr>
        <w:t xml:space="preserve"> рожд</w:t>
      </w:r>
      <w:r w:rsidR="0087361C">
        <w:rPr>
          <w:rFonts w:ascii="Times New Roman" w:hAnsi="Times New Roman" w:cs="Times New Roman"/>
          <w:sz w:val="28"/>
          <w:szCs w:val="28"/>
        </w:rPr>
        <w:t>ением ребенка;</w:t>
      </w:r>
    </w:p>
    <w:p w:rsidR="00E9205F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</w:t>
      </w:r>
      <w:r w:rsidR="0087361C">
        <w:rPr>
          <w:rFonts w:ascii="Times New Roman" w:hAnsi="Times New Roman" w:cs="Times New Roman"/>
          <w:sz w:val="28"/>
          <w:szCs w:val="28"/>
        </w:rPr>
        <w:t xml:space="preserve"> с</w:t>
      </w:r>
      <w:r w:rsidRPr="00076A2A">
        <w:rPr>
          <w:rFonts w:ascii="Times New Roman" w:hAnsi="Times New Roman" w:cs="Times New Roman"/>
          <w:sz w:val="28"/>
          <w:szCs w:val="28"/>
        </w:rPr>
        <w:t xml:space="preserve"> бракосочет</w:t>
      </w:r>
      <w:r w:rsidR="0087361C">
        <w:rPr>
          <w:rFonts w:ascii="Times New Roman" w:hAnsi="Times New Roman" w:cs="Times New Roman"/>
          <w:sz w:val="28"/>
          <w:szCs w:val="28"/>
        </w:rPr>
        <w:t>анием;</w:t>
      </w:r>
    </w:p>
    <w:p w:rsidR="0087361C" w:rsidRDefault="0087361C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достижением пенсионного возраста;</w:t>
      </w:r>
    </w:p>
    <w:p w:rsidR="0087361C" w:rsidRPr="00076A2A" w:rsidRDefault="0087361C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другими уважительными причинами, ставящими муниципального служащего в трудное материальное положение.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9.2.2. </w:t>
      </w:r>
      <w:r w:rsidR="0087361C" w:rsidRPr="00006280">
        <w:rPr>
          <w:rFonts w:ascii="Times New Roman" w:hAnsi="Times New Roman" w:cs="Times New Roman"/>
          <w:sz w:val="28"/>
          <w:szCs w:val="28"/>
        </w:rPr>
        <w:t>Для получения материальной помощи муниципальный служащий предоставляет главе сельсовета собственноручно написанное заявление с просьбой об оказании материальной помощи и указанием основания для ее получения. В случае оказания материальной помощи в связи со смертью близких родственников, рождением ребенка или бракосочетанием, достижением пенсионного возраста, другими уважительными причинами, ставящими служащего в трудное материальное положение, муниципальный служащий вместе с заявлением также должен предоставить главе сельсовета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брака, в связи с достижением пенсионного возраста и юбилейными датами на основании данных личного дела</w:t>
      </w:r>
      <w:r w:rsidRPr="00076A2A">
        <w:rPr>
          <w:rFonts w:ascii="Times New Roman" w:hAnsi="Times New Roman" w:cs="Times New Roman"/>
          <w:sz w:val="28"/>
          <w:szCs w:val="28"/>
        </w:rPr>
        <w:t>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9.2.3. Материальная помощь выплачивается на основании распоряжения главы сельсовета.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A2A">
        <w:rPr>
          <w:rFonts w:ascii="Times New Roman" w:hAnsi="Times New Roman" w:cs="Times New Roman"/>
          <w:sz w:val="28"/>
          <w:szCs w:val="28"/>
        </w:rPr>
        <w:t>9.3</w:t>
      </w:r>
      <w:r w:rsidRPr="00076A2A">
        <w:rPr>
          <w:rFonts w:ascii="Times New Roman" w:hAnsi="Times New Roman" w:cs="Times New Roman"/>
          <w:sz w:val="28"/>
          <w:szCs w:val="28"/>
          <w:u w:val="single"/>
        </w:rPr>
        <w:t>. Премия за выполнение особо важных и сложных заданий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9.3.1. Решение о выплате лицам, замещающим муниципальные должности и должности муниципальной службы, премии за выполнение особо важных и сложных заданий принимается распоряжением главы администрации муниципального образования</w:t>
      </w:r>
      <w:r w:rsidR="000C177B">
        <w:rPr>
          <w:rFonts w:ascii="Times New Roman" w:hAnsi="Times New Roman" w:cs="Times New Roman"/>
          <w:sz w:val="28"/>
          <w:szCs w:val="28"/>
        </w:rPr>
        <w:t>, Председателя Совета депутатов,</w:t>
      </w:r>
      <w:r w:rsidRPr="00076A2A">
        <w:rPr>
          <w:rFonts w:ascii="Times New Roman" w:hAnsi="Times New Roman" w:cs="Times New Roman"/>
          <w:sz w:val="28"/>
          <w:szCs w:val="28"/>
        </w:rPr>
        <w:t xml:space="preserve"> </w:t>
      </w:r>
      <w:r w:rsidR="000C177B" w:rsidRPr="00373887">
        <w:rPr>
          <w:rFonts w:ascii="Times New Roman" w:hAnsi="Times New Roman" w:cs="Times New Roman"/>
          <w:sz w:val="28"/>
          <w:szCs w:val="28"/>
        </w:rPr>
        <w:t>выплачивается в</w:t>
      </w:r>
      <w:r w:rsidR="000C177B">
        <w:rPr>
          <w:rFonts w:ascii="Times New Roman" w:hAnsi="Times New Roman" w:cs="Times New Roman"/>
          <w:sz w:val="28"/>
          <w:szCs w:val="28"/>
        </w:rPr>
        <w:t xml:space="preserve"> пределах средств фонда оплаты труда и максимальными размерами не ограничивается.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 9.3.2.Премии за выполнение особо важных  и сложных заданий выплачиваются единовременно, ежеквартально и по итогам года. Премия за выполнение особо важных  и сложных заданий выплачиваются к профессиональному празднику и нерабочим праздничным дням, установленным законодательством Российской Федерации.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9.3.3. Основными показателями премирования являются: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оперативность, профессионализм в решении вопросов, входящих в их компетенцию, добросовестное и качественное выполнение обязанностей, предусмотренных должностными инструкциями;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- выполнение работ, договоров, разработка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</w:t>
      </w:r>
      <w:r w:rsidRPr="00076A2A">
        <w:rPr>
          <w:rFonts w:ascii="Times New Roman" w:hAnsi="Times New Roman" w:cs="Times New Roman"/>
          <w:sz w:val="28"/>
          <w:szCs w:val="28"/>
        </w:rPr>
        <w:lastRenderedPageBreak/>
        <w:t>положительные результаты в социально-экономическом развитии муниципального района;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- своевременное либо досрочное выполнение на высоком профессиональном уровне сложных заданий и поручений главы муниципального образования, Председателя Совета депутатов, руководителя отраслевого (функционального) органа; 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-  выполнение в оперативном режиме большого объема внеплановой работы. 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9.4. </w:t>
      </w:r>
      <w:r w:rsidRPr="00076A2A">
        <w:rPr>
          <w:rFonts w:ascii="Times New Roman" w:hAnsi="Times New Roman" w:cs="Times New Roman"/>
          <w:sz w:val="28"/>
          <w:szCs w:val="28"/>
          <w:u w:val="single"/>
        </w:rPr>
        <w:t>Премии по результатам работы за год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9.4.1. Премирование лиц, замещающих муниципальные должности и должности муниципальной службы, производится 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9.4.2. Премия по результатам работы за год выплачивается на основании распоряжения главы муниципального образования.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9.4.3. Право на получение премии по результатам работы не имеют муниципальные служащие, уволенные по основаниям, предусмотренным статьей 77 Трудового кодекса Российской Федерации (собственное желание) за исключением случаев увольнения в связи: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с призывом на действительную военную службу;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- с выходом на пенсию по государственному  пенсионному обеспечению;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- с организационно-штатными мероприятиями </w:t>
      </w:r>
      <w:r w:rsidRPr="00076A2A">
        <w:rPr>
          <w:rFonts w:ascii="Times New Roman" w:hAnsi="Times New Roman" w:cs="Times New Roman"/>
          <w:color w:val="262626"/>
          <w:sz w:val="28"/>
          <w:szCs w:val="28"/>
        </w:rPr>
        <w:t xml:space="preserve">(пп. 1, </w:t>
      </w:r>
      <w:r w:rsidRPr="00076A2A">
        <w:rPr>
          <w:rFonts w:ascii="Times New Roman" w:hAnsi="Times New Roman" w:cs="Times New Roman"/>
          <w:sz w:val="28"/>
          <w:szCs w:val="28"/>
        </w:rPr>
        <w:t>2 части первой статьи 81 Трудового кодекса Российской Федерации).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9.4.4. Премия не выплачивается муниципальным служащим: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Start w:id="2" w:name="Par135"/>
      <w:bookmarkEnd w:id="1"/>
      <w:bookmarkEnd w:id="2"/>
      <w:r w:rsidRPr="00076A2A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 w:rsidRPr="00076A2A">
        <w:rPr>
          <w:rFonts w:ascii="Times New Roman" w:hAnsi="Times New Roman" w:cs="Times New Roman"/>
          <w:sz w:val="28"/>
          <w:szCs w:val="28"/>
        </w:rPr>
        <w:t>-</w:t>
      </w:r>
      <w:r w:rsidR="007A3451" w:rsidRPr="00076A2A">
        <w:rPr>
          <w:rFonts w:ascii="Times New Roman" w:hAnsi="Times New Roman" w:cs="Times New Roman"/>
          <w:sz w:val="28"/>
          <w:szCs w:val="28"/>
        </w:rPr>
        <w:t xml:space="preserve"> </w:t>
      </w:r>
      <w:r w:rsidRPr="00076A2A">
        <w:rPr>
          <w:rFonts w:ascii="Times New Roman" w:hAnsi="Times New Roman" w:cs="Times New Roman"/>
          <w:sz w:val="28"/>
          <w:szCs w:val="28"/>
        </w:rPr>
        <w:t>допустившим в течение года грубое нарушение трудовой дисциплины, предусмотренное Трудовым кодексом Российской Федерации, вне зависимости от применения к ним мер дисциплинарного взыскания.</w:t>
      </w:r>
    </w:p>
    <w:p w:rsidR="00E9205F" w:rsidRPr="00076A2A" w:rsidRDefault="00E9205F" w:rsidP="00F97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</w:p>
    <w:p w:rsidR="00E9205F" w:rsidRPr="00076A2A" w:rsidRDefault="00E9205F" w:rsidP="00F9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38"/>
      <w:bookmarkEnd w:id="5"/>
      <w:r w:rsidRPr="00076A2A">
        <w:rPr>
          <w:rFonts w:ascii="Times New Roman" w:hAnsi="Times New Roman" w:cs="Times New Roman"/>
          <w:b/>
          <w:sz w:val="28"/>
          <w:szCs w:val="28"/>
        </w:rPr>
        <w:t>10. Формирование фонда оплаты труда лиц, замещающих муниципальные должности и должности муниципальной службы</w:t>
      </w:r>
    </w:p>
    <w:p w:rsidR="00E9205F" w:rsidRPr="00076A2A" w:rsidRDefault="00E9205F" w:rsidP="00F97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 xml:space="preserve">10.1. При формировании фонда оплаты труда лиц, замещающих муниципальные должности и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денежных вознаграждений (должностных  окладов) с районным коэффициентом, премии за выполнение особо важных и сложных заданий - в размере одного денежного вознаграждения (должностного оклада) с районным коэффициентом и </w:t>
      </w:r>
      <w:r w:rsidRPr="00076A2A">
        <w:rPr>
          <w:rFonts w:ascii="Times New Roman" w:hAnsi="Times New Roman" w:cs="Times New Roman"/>
          <w:sz w:val="28"/>
          <w:szCs w:val="28"/>
        </w:rPr>
        <w:lastRenderedPageBreak/>
        <w:t>материальная помощь - в размере одного денежного вознаграждения (должностного оклада) без районного коэффициента.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10.2. Фонд оплаты труда лиц, замещающих муниципальные должности и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пунктом 10.1 настоящей статьи.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10.3. Фонд оплаты труда лиц, замещающих муниципальные должности и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10.4. Денежное содержание лиц, замещающих муниципальные должности и должности муниципальной службы,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E9205F" w:rsidRPr="00076A2A" w:rsidRDefault="00E9205F" w:rsidP="00F9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t>10.5. За лицами, замещающими муниципальные должности 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E9205F" w:rsidRPr="00674469" w:rsidRDefault="00E9205F" w:rsidP="00F97C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6A2A">
        <w:rPr>
          <w:rFonts w:ascii="Times New Roman" w:hAnsi="Times New Roman" w:cs="Times New Roman"/>
          <w:sz w:val="28"/>
          <w:szCs w:val="28"/>
        </w:rPr>
        <w:br w:type="page"/>
      </w:r>
      <w:r w:rsidRPr="006744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95666" w:rsidRPr="00674469">
        <w:rPr>
          <w:rFonts w:ascii="Times New Roman" w:hAnsi="Times New Roman" w:cs="Times New Roman"/>
          <w:sz w:val="28"/>
          <w:szCs w:val="28"/>
        </w:rPr>
        <w:t xml:space="preserve"> 1</w:t>
      </w:r>
      <w:r w:rsidRPr="00674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05F" w:rsidRPr="00674469" w:rsidRDefault="00E9205F" w:rsidP="00F97C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469">
        <w:rPr>
          <w:rFonts w:ascii="Times New Roman" w:hAnsi="Times New Roman" w:cs="Times New Roman"/>
          <w:sz w:val="28"/>
          <w:szCs w:val="28"/>
        </w:rPr>
        <w:t xml:space="preserve">к Положению о порядке оплаты труда </w:t>
      </w:r>
    </w:p>
    <w:p w:rsidR="00E9205F" w:rsidRPr="00213B59" w:rsidRDefault="00E9205F" w:rsidP="00F97CB3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5666" w:rsidRDefault="00895666" w:rsidP="00F97C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05F" w:rsidRPr="00076A2A" w:rsidRDefault="00E9205F" w:rsidP="00F97C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A2A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E9205F" w:rsidRPr="00076A2A" w:rsidRDefault="00E9205F" w:rsidP="00F97C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A2A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  <w:r w:rsidR="0062286D" w:rsidRPr="00076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A2A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  <w:r w:rsidR="0062286D" w:rsidRPr="00076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A2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076A2A">
        <w:rPr>
          <w:rFonts w:ascii="Times New Roman" w:hAnsi="Times New Roman" w:cs="Times New Roman"/>
          <w:b/>
          <w:sz w:val="28"/>
          <w:szCs w:val="28"/>
        </w:rPr>
        <w:t>Каировский сельсовет</w:t>
      </w:r>
    </w:p>
    <w:p w:rsidR="00E9205F" w:rsidRPr="00076A2A" w:rsidRDefault="00E9205F" w:rsidP="00F97C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6516"/>
        <w:gridCol w:w="2551"/>
      </w:tblGrid>
      <w:tr w:rsidR="00E9205F" w:rsidRPr="000050AB" w:rsidTr="000050AB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F" w:rsidRPr="00076A2A" w:rsidRDefault="00E9205F" w:rsidP="00F97C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076A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F" w:rsidRPr="00076A2A" w:rsidRDefault="00E9205F" w:rsidP="00F97C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94" w:rsidRDefault="00E9205F" w:rsidP="00F97C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</w:p>
          <w:p w:rsidR="00E9205F" w:rsidRPr="00076A2A" w:rsidRDefault="00E9205F" w:rsidP="00F97C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9205F" w:rsidRPr="000050AB" w:rsidTr="000050AB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F" w:rsidRPr="00076A2A" w:rsidRDefault="00E9205F" w:rsidP="00F97C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F" w:rsidRPr="00076A2A" w:rsidRDefault="00E9205F" w:rsidP="00F97C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F" w:rsidRPr="00076A2A" w:rsidRDefault="00E9205F" w:rsidP="00F97C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10719</w:t>
            </w:r>
          </w:p>
        </w:tc>
      </w:tr>
      <w:tr w:rsidR="00E9205F" w:rsidRPr="000050AB" w:rsidTr="000050AB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F" w:rsidRPr="00076A2A" w:rsidRDefault="00E9205F" w:rsidP="00F97C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F" w:rsidRPr="00076A2A" w:rsidRDefault="00E9205F" w:rsidP="00F97C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F" w:rsidRPr="00076A2A" w:rsidRDefault="00E9205F" w:rsidP="00F97C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6431</w:t>
            </w:r>
          </w:p>
        </w:tc>
      </w:tr>
      <w:tr w:rsidR="00175D02" w:rsidRPr="000050AB" w:rsidTr="000050AB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02" w:rsidRPr="00076A2A" w:rsidRDefault="00175D02" w:rsidP="00F97C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02" w:rsidRPr="00076A2A" w:rsidRDefault="00175D02" w:rsidP="00F97C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бухгалтер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02" w:rsidRPr="00076A2A" w:rsidRDefault="00D17775" w:rsidP="00F97C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6431</w:t>
            </w:r>
          </w:p>
        </w:tc>
      </w:tr>
      <w:tr w:rsidR="00E9205F" w:rsidRPr="000050AB" w:rsidTr="000050AB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F" w:rsidRPr="00076A2A" w:rsidRDefault="00E9205F" w:rsidP="00F97C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F" w:rsidRPr="00076A2A" w:rsidRDefault="00E9205F" w:rsidP="00F97C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F" w:rsidRPr="00076A2A" w:rsidRDefault="00E9205F" w:rsidP="00F97C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5360</w:t>
            </w:r>
          </w:p>
        </w:tc>
      </w:tr>
    </w:tbl>
    <w:p w:rsidR="0055473E" w:rsidRPr="00076A2A" w:rsidRDefault="0055473E" w:rsidP="00F97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473E" w:rsidRPr="00076A2A" w:rsidSect="0091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5F"/>
    <w:rsid w:val="000050AB"/>
    <w:rsid w:val="000229B5"/>
    <w:rsid w:val="00076A2A"/>
    <w:rsid w:val="000C177B"/>
    <w:rsid w:val="001239B1"/>
    <w:rsid w:val="00127E58"/>
    <w:rsid w:val="00175D02"/>
    <w:rsid w:val="001C0B80"/>
    <w:rsid w:val="001D1EEC"/>
    <w:rsid w:val="001F7C36"/>
    <w:rsid w:val="00213B59"/>
    <w:rsid w:val="002D7486"/>
    <w:rsid w:val="003417A7"/>
    <w:rsid w:val="003A5470"/>
    <w:rsid w:val="004160CF"/>
    <w:rsid w:val="00417C57"/>
    <w:rsid w:val="00420B4F"/>
    <w:rsid w:val="00434213"/>
    <w:rsid w:val="00480475"/>
    <w:rsid w:val="004C73E7"/>
    <w:rsid w:val="004E6BC2"/>
    <w:rsid w:val="00513F94"/>
    <w:rsid w:val="0055473E"/>
    <w:rsid w:val="00554B45"/>
    <w:rsid w:val="00584355"/>
    <w:rsid w:val="005D7F46"/>
    <w:rsid w:val="00604EB0"/>
    <w:rsid w:val="0062286D"/>
    <w:rsid w:val="00632D19"/>
    <w:rsid w:val="00656871"/>
    <w:rsid w:val="00674469"/>
    <w:rsid w:val="006760A5"/>
    <w:rsid w:val="007926A6"/>
    <w:rsid w:val="007A1ED2"/>
    <w:rsid w:val="007A3451"/>
    <w:rsid w:val="007E2FF0"/>
    <w:rsid w:val="0087361C"/>
    <w:rsid w:val="00895666"/>
    <w:rsid w:val="00914F87"/>
    <w:rsid w:val="0096157E"/>
    <w:rsid w:val="009A024B"/>
    <w:rsid w:val="00AE46E8"/>
    <w:rsid w:val="00B02DE3"/>
    <w:rsid w:val="00B1688F"/>
    <w:rsid w:val="00B53FD0"/>
    <w:rsid w:val="00B6263B"/>
    <w:rsid w:val="00C030BD"/>
    <w:rsid w:val="00C40DF6"/>
    <w:rsid w:val="00C63037"/>
    <w:rsid w:val="00C7161C"/>
    <w:rsid w:val="00CD5B14"/>
    <w:rsid w:val="00CE7228"/>
    <w:rsid w:val="00CF35D4"/>
    <w:rsid w:val="00D17775"/>
    <w:rsid w:val="00DB4E64"/>
    <w:rsid w:val="00E903B4"/>
    <w:rsid w:val="00E9205F"/>
    <w:rsid w:val="00F22DFA"/>
    <w:rsid w:val="00F738BD"/>
    <w:rsid w:val="00F9006B"/>
    <w:rsid w:val="00F97CB3"/>
    <w:rsid w:val="00FD2D98"/>
    <w:rsid w:val="00FD4C1C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C7B0F-595D-4D43-9D9B-8016024B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05F"/>
    <w:rPr>
      <w:color w:val="0000FF"/>
      <w:u w:val="single"/>
    </w:rPr>
  </w:style>
  <w:style w:type="paragraph" w:customStyle="1" w:styleId="ConsPlusNormal">
    <w:name w:val="ConsPlusNormal"/>
    <w:rsid w:val="00E9205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E9205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DBDF1065F578ABB7FBB51575F5B3049887D6E2FC640677A4E1C77788876DBS1E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3F16AA3806C46C0795BF826330A94D18AD971C61DC445A9096F44427113B5D8849F0BA5Ca9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A79D-7C13-44CA-9FEB-EA757F79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22729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consultantplus://offline/ref=D99DBDF1065F578ABB7FBB51575F5B3049887D6E2FC640677A4E1C77788876DBS1E0F</vt:lpwstr>
      </vt:variant>
      <vt:variant>
        <vt:lpwstr/>
      </vt:variant>
      <vt:variant>
        <vt:i4>1048581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consultantplus://offline/ref=57103F16AA3806C46C0795BF826330A94D18AD971C61DC445A9096F44427113B5D8849F0BA5Ca9F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2016-05-23T04:38:00Z</cp:lastPrinted>
  <dcterms:created xsi:type="dcterms:W3CDTF">2016-10-11T14:17:00Z</dcterms:created>
  <dcterms:modified xsi:type="dcterms:W3CDTF">2016-10-11T14:17:00Z</dcterms:modified>
</cp:coreProperties>
</file>