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34" w:rsidRPr="00F27A99" w:rsidRDefault="00350F34" w:rsidP="00350F34">
      <w:pPr>
        <w:pStyle w:val="p3"/>
        <w:shd w:val="clear" w:color="auto" w:fill="FFFFFF"/>
        <w:spacing w:before="0" w:beforeAutospacing="0" w:after="0" w:afterAutospacing="0"/>
        <w:jc w:val="center"/>
        <w:rPr>
          <w:sz w:val="28"/>
          <w:szCs w:val="28"/>
        </w:rPr>
      </w:pPr>
      <w:bookmarkStart w:id="0" w:name="_GoBack"/>
      <w:bookmarkEnd w:id="0"/>
      <w:r w:rsidRPr="00F27A99">
        <w:rPr>
          <w:sz w:val="28"/>
          <w:szCs w:val="28"/>
        </w:rPr>
        <w:t>АДМИНИСТРАЦИЯ КАИРОВСКОГО СЕЛЬСОВЕТА</w:t>
      </w:r>
    </w:p>
    <w:p w:rsidR="00350F34" w:rsidRPr="00F27A99" w:rsidRDefault="00350F34" w:rsidP="00350F34">
      <w:pPr>
        <w:pStyle w:val="p3"/>
        <w:shd w:val="clear" w:color="auto" w:fill="FFFFFF"/>
        <w:spacing w:before="0" w:beforeAutospacing="0" w:after="0" w:afterAutospacing="0"/>
        <w:jc w:val="center"/>
        <w:rPr>
          <w:sz w:val="28"/>
          <w:szCs w:val="28"/>
        </w:rPr>
      </w:pPr>
      <w:r w:rsidRPr="00F27A99">
        <w:rPr>
          <w:sz w:val="28"/>
          <w:szCs w:val="28"/>
        </w:rPr>
        <w:t>САРАКТАШСКОГО РАЙОНА ОРЕНБУРГСКОЙ ОБЛАСТИ</w:t>
      </w:r>
    </w:p>
    <w:p w:rsidR="00350F34" w:rsidRPr="00F27A99" w:rsidRDefault="00350F34" w:rsidP="00350F34">
      <w:pPr>
        <w:pStyle w:val="p3"/>
        <w:shd w:val="clear" w:color="auto" w:fill="FFFFFF"/>
        <w:spacing w:before="0" w:beforeAutospacing="0" w:after="0" w:afterAutospacing="0"/>
        <w:jc w:val="center"/>
        <w:rPr>
          <w:sz w:val="28"/>
          <w:szCs w:val="28"/>
        </w:rPr>
      </w:pPr>
    </w:p>
    <w:p w:rsidR="00350F34" w:rsidRPr="00F27A99" w:rsidRDefault="00350F34" w:rsidP="00350F34">
      <w:pPr>
        <w:pStyle w:val="p3"/>
        <w:shd w:val="clear" w:color="auto" w:fill="FFFFFF"/>
        <w:spacing w:before="0" w:beforeAutospacing="0" w:after="0" w:afterAutospacing="0"/>
        <w:jc w:val="center"/>
        <w:rPr>
          <w:sz w:val="28"/>
          <w:szCs w:val="28"/>
        </w:rPr>
      </w:pPr>
    </w:p>
    <w:p w:rsidR="00350F34" w:rsidRPr="00F27A99" w:rsidRDefault="00350F34" w:rsidP="00350F34">
      <w:pPr>
        <w:pStyle w:val="p3"/>
        <w:shd w:val="clear" w:color="auto" w:fill="FFFFFF"/>
        <w:spacing w:before="0" w:beforeAutospacing="0" w:after="0" w:afterAutospacing="0"/>
        <w:jc w:val="center"/>
        <w:rPr>
          <w:b/>
          <w:sz w:val="28"/>
          <w:szCs w:val="28"/>
        </w:rPr>
      </w:pPr>
      <w:r w:rsidRPr="00F27A99">
        <w:rPr>
          <w:b/>
          <w:sz w:val="28"/>
          <w:szCs w:val="28"/>
        </w:rPr>
        <w:t>П О С Т А Н О В Л Е Н И Е</w:t>
      </w:r>
    </w:p>
    <w:p w:rsidR="00350F34" w:rsidRPr="00F27A99" w:rsidRDefault="00350F34" w:rsidP="00350F34">
      <w:pPr>
        <w:pStyle w:val="p3"/>
        <w:shd w:val="clear" w:color="auto" w:fill="FFFFFF"/>
        <w:spacing w:before="0" w:beforeAutospacing="0" w:after="0" w:afterAutospacing="0"/>
        <w:jc w:val="center"/>
        <w:rPr>
          <w:sz w:val="28"/>
          <w:szCs w:val="28"/>
        </w:rPr>
      </w:pPr>
    </w:p>
    <w:p w:rsidR="00350F34" w:rsidRPr="00F27A99" w:rsidRDefault="00350F34" w:rsidP="00350F34">
      <w:pPr>
        <w:pStyle w:val="p3"/>
        <w:shd w:val="clear" w:color="auto" w:fill="FFFFFF"/>
        <w:spacing w:before="0" w:beforeAutospacing="0" w:after="0" w:afterAutospacing="0"/>
        <w:jc w:val="center"/>
        <w:rPr>
          <w:rStyle w:val="s2"/>
          <w:sz w:val="28"/>
          <w:szCs w:val="28"/>
        </w:rPr>
      </w:pPr>
    </w:p>
    <w:p w:rsidR="00350F34" w:rsidRPr="00F27A99" w:rsidRDefault="00350F34" w:rsidP="00350F34">
      <w:pPr>
        <w:pStyle w:val="p3"/>
        <w:shd w:val="clear" w:color="auto" w:fill="FFFFFF"/>
        <w:spacing w:before="0" w:beforeAutospacing="0" w:after="0" w:afterAutospacing="0"/>
        <w:jc w:val="center"/>
        <w:rPr>
          <w:rStyle w:val="s2"/>
          <w:sz w:val="28"/>
          <w:szCs w:val="28"/>
        </w:rPr>
      </w:pPr>
      <w:r>
        <w:rPr>
          <w:rStyle w:val="s2"/>
          <w:sz w:val="28"/>
          <w:szCs w:val="28"/>
        </w:rPr>
        <w:t>22</w:t>
      </w:r>
      <w:r w:rsidRPr="00F27A99">
        <w:rPr>
          <w:rStyle w:val="s2"/>
          <w:sz w:val="28"/>
          <w:szCs w:val="28"/>
        </w:rPr>
        <w:t>.1</w:t>
      </w:r>
      <w:r>
        <w:rPr>
          <w:rStyle w:val="s2"/>
          <w:sz w:val="28"/>
          <w:szCs w:val="28"/>
        </w:rPr>
        <w:t>2</w:t>
      </w:r>
      <w:r w:rsidRPr="00F27A99">
        <w:rPr>
          <w:rStyle w:val="s2"/>
          <w:sz w:val="28"/>
          <w:szCs w:val="28"/>
        </w:rPr>
        <w:t xml:space="preserve">.2016                                                                                  № </w:t>
      </w:r>
      <w:r>
        <w:rPr>
          <w:rStyle w:val="s2"/>
          <w:sz w:val="28"/>
          <w:szCs w:val="28"/>
        </w:rPr>
        <w:t>107</w:t>
      </w:r>
      <w:r w:rsidRPr="00F27A99">
        <w:rPr>
          <w:rStyle w:val="s2"/>
          <w:sz w:val="28"/>
          <w:szCs w:val="28"/>
        </w:rPr>
        <w:t>-п</w:t>
      </w:r>
    </w:p>
    <w:p w:rsidR="00350F34" w:rsidRPr="00F27A99" w:rsidRDefault="00350F34" w:rsidP="00350F34">
      <w:pPr>
        <w:pStyle w:val="ConsTitle"/>
        <w:widowControl/>
        <w:jc w:val="center"/>
        <w:rPr>
          <w:rFonts w:ascii="Times New Roman" w:hAnsi="Times New Roman"/>
          <w:b w:val="0"/>
          <w:sz w:val="28"/>
          <w:szCs w:val="28"/>
        </w:rPr>
      </w:pPr>
    </w:p>
    <w:p w:rsidR="00350F34" w:rsidRPr="00805CC2" w:rsidRDefault="00350F34" w:rsidP="00350F34">
      <w:pPr>
        <w:autoSpaceDE w:val="0"/>
        <w:autoSpaceDN w:val="0"/>
        <w:adjustRightInd w:val="0"/>
        <w:ind w:firstLine="709"/>
        <w:jc w:val="center"/>
        <w:rPr>
          <w:sz w:val="28"/>
          <w:szCs w:val="28"/>
        </w:rPr>
      </w:pPr>
      <w:r w:rsidRPr="00805CC2">
        <w:rPr>
          <w:bCs/>
          <w:sz w:val="28"/>
          <w:szCs w:val="28"/>
        </w:rPr>
        <w:t>Об утверждении правил определения нормативных затрат на обеспечение функций органов местного самоуправления муниципального образования Каировский сельсовет Саракташского района Оренбургской области</w:t>
      </w:r>
    </w:p>
    <w:p w:rsidR="00350F34" w:rsidRPr="00805CC2" w:rsidRDefault="00350F34" w:rsidP="00350F34">
      <w:pPr>
        <w:autoSpaceDE w:val="0"/>
        <w:autoSpaceDN w:val="0"/>
        <w:adjustRightInd w:val="0"/>
        <w:ind w:firstLine="709"/>
        <w:jc w:val="both"/>
        <w:rPr>
          <w:sz w:val="28"/>
          <w:szCs w:val="28"/>
        </w:rPr>
      </w:pPr>
    </w:p>
    <w:p w:rsidR="00350F34" w:rsidRPr="00805CC2" w:rsidRDefault="00350F34" w:rsidP="00350F34">
      <w:pPr>
        <w:pStyle w:val="ConsPlusNormal"/>
        <w:ind w:firstLine="567"/>
        <w:jc w:val="both"/>
        <w:rPr>
          <w:rFonts w:ascii="Times New Roman" w:hAnsi="Times New Roman" w:cs="Times New Roman"/>
          <w:sz w:val="28"/>
          <w:szCs w:val="28"/>
        </w:rPr>
      </w:pPr>
      <w:r w:rsidRPr="00805CC2">
        <w:rPr>
          <w:rFonts w:ascii="Times New Roman" w:hAnsi="Times New Roman" w:cs="Times New Roman"/>
          <w:sz w:val="28"/>
          <w:szCs w:val="28"/>
        </w:rPr>
        <w:t xml:space="preserve">Во исполнение требований </w:t>
      </w:r>
      <w:hyperlink r:id="rId7" w:history="1">
        <w:r w:rsidRPr="00805CC2">
          <w:rPr>
            <w:rFonts w:ascii="Times New Roman" w:hAnsi="Times New Roman" w:cs="Times New Roman"/>
            <w:sz w:val="28"/>
            <w:szCs w:val="28"/>
          </w:rPr>
          <w:t>пункта 2 части 4 статьи 19</w:t>
        </w:r>
      </w:hyperlink>
      <w:r w:rsidRPr="00805CC2">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5 апреля 2013 года №</w:t>
      </w:r>
      <w:r w:rsidRPr="00805CC2">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w:t>
      </w:r>
      <w:r>
        <w:rPr>
          <w:rFonts w:ascii="Times New Roman" w:hAnsi="Times New Roman" w:cs="Times New Roman"/>
          <w:sz w:val="28"/>
          <w:szCs w:val="28"/>
        </w:rPr>
        <w:t xml:space="preserve"> </w:t>
      </w:r>
      <w:r w:rsidRPr="00805CC2">
        <w:rPr>
          <w:rFonts w:ascii="Times New Roman" w:hAnsi="Times New Roman" w:cs="Times New Roman"/>
          <w:sz w:val="28"/>
          <w:szCs w:val="28"/>
        </w:rPr>
        <w:t>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805CC2">
        <w:rPr>
          <w:rFonts w:ascii="Times New Roman" w:eastAsia="Calibri" w:hAnsi="Times New Roman" w:cs="Times New Roman"/>
          <w:sz w:val="28"/>
          <w:szCs w:val="28"/>
          <w:lang w:eastAsia="en-US"/>
        </w:rPr>
        <w:t xml:space="preserve"> </w:t>
      </w:r>
      <w:r w:rsidRPr="00805CC2">
        <w:rPr>
          <w:rFonts w:ascii="Times New Roman" w:hAnsi="Times New Roman" w:cs="Times New Roman"/>
          <w:sz w:val="28"/>
          <w:szCs w:val="28"/>
        </w:rPr>
        <w:t>Постановление Правительства РФ от 20.10.2014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w:t>
      </w:r>
    </w:p>
    <w:p w:rsidR="00350F34" w:rsidRPr="00805CC2" w:rsidRDefault="00350F34" w:rsidP="00350F34">
      <w:pPr>
        <w:pStyle w:val="ConsPlusNormal"/>
        <w:ind w:firstLine="567"/>
        <w:jc w:val="both"/>
        <w:rPr>
          <w:rFonts w:ascii="Times New Roman" w:hAnsi="Times New Roman" w:cs="Times New Roman"/>
          <w:sz w:val="28"/>
          <w:szCs w:val="28"/>
        </w:rPr>
      </w:pPr>
      <w:r w:rsidRPr="00805CC2">
        <w:rPr>
          <w:rFonts w:ascii="Times New Roman" w:hAnsi="Times New Roman" w:cs="Times New Roman"/>
          <w:sz w:val="28"/>
          <w:szCs w:val="28"/>
        </w:rPr>
        <w:t xml:space="preserve">1. Утвердить </w:t>
      </w:r>
      <w:hyperlink w:anchor="P39" w:history="1">
        <w:r>
          <w:rPr>
            <w:rFonts w:ascii="Times New Roman" w:hAnsi="Times New Roman" w:cs="Times New Roman"/>
            <w:sz w:val="28"/>
            <w:szCs w:val="28"/>
          </w:rPr>
          <w:t>Правила</w:t>
        </w:r>
      </w:hyperlink>
      <w:r w:rsidRPr="00805CC2">
        <w:rPr>
          <w:rFonts w:ascii="Times New Roman" w:hAnsi="Times New Roman" w:cs="Times New Roman"/>
          <w:sz w:val="28"/>
          <w:szCs w:val="28"/>
        </w:rPr>
        <w:t xml:space="preserve"> определени</w:t>
      </w:r>
      <w:r>
        <w:rPr>
          <w:rFonts w:ascii="Times New Roman" w:hAnsi="Times New Roman" w:cs="Times New Roman"/>
          <w:sz w:val="28"/>
          <w:szCs w:val="28"/>
        </w:rPr>
        <w:t>я</w:t>
      </w:r>
      <w:r w:rsidRPr="00805CC2">
        <w:rPr>
          <w:rFonts w:ascii="Times New Roman" w:hAnsi="Times New Roman" w:cs="Times New Roman"/>
          <w:sz w:val="28"/>
          <w:szCs w:val="28"/>
        </w:rPr>
        <w:t xml:space="preserve"> нормативных затрат на обеспечение функций </w:t>
      </w:r>
      <w:r>
        <w:rPr>
          <w:rFonts w:ascii="Times New Roman" w:hAnsi="Times New Roman" w:cs="Times New Roman"/>
          <w:sz w:val="28"/>
          <w:szCs w:val="28"/>
        </w:rPr>
        <w:t>а</w:t>
      </w:r>
      <w:r w:rsidRPr="00805CC2">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Каировский</w:t>
      </w:r>
      <w:r w:rsidRPr="00805CC2">
        <w:rPr>
          <w:rFonts w:ascii="Times New Roman" w:hAnsi="Times New Roman" w:cs="Times New Roman"/>
          <w:sz w:val="28"/>
          <w:szCs w:val="28"/>
        </w:rPr>
        <w:t xml:space="preserve"> сельсовет Саракташского района Оренбургской области, согласно приложению.</w:t>
      </w:r>
    </w:p>
    <w:p w:rsidR="00350F34" w:rsidRPr="00805CC2" w:rsidRDefault="00350F34" w:rsidP="00350F34">
      <w:pPr>
        <w:pStyle w:val="ConsPlusNormal"/>
        <w:ind w:firstLine="567"/>
        <w:jc w:val="both"/>
        <w:rPr>
          <w:rFonts w:ascii="Times New Roman" w:hAnsi="Times New Roman" w:cs="Times New Roman"/>
          <w:sz w:val="28"/>
          <w:szCs w:val="28"/>
        </w:rPr>
      </w:pPr>
      <w:r w:rsidRPr="00805CC2">
        <w:rPr>
          <w:rFonts w:ascii="Times New Roman" w:hAnsi="Times New Roman" w:cs="Times New Roman"/>
          <w:sz w:val="28"/>
          <w:szCs w:val="28"/>
        </w:rPr>
        <w:t xml:space="preserve">2. </w:t>
      </w:r>
      <w:r>
        <w:rPr>
          <w:rFonts w:ascii="Times New Roman" w:hAnsi="Times New Roman" w:cs="Times New Roman"/>
          <w:sz w:val="28"/>
          <w:szCs w:val="28"/>
        </w:rPr>
        <w:t xml:space="preserve">Органу местного самоуправления </w:t>
      </w:r>
      <w:r w:rsidRPr="00805CC2">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Каировский</w:t>
      </w:r>
      <w:r w:rsidRPr="00805CC2">
        <w:rPr>
          <w:rFonts w:ascii="Times New Roman" w:hAnsi="Times New Roman" w:cs="Times New Roman"/>
          <w:sz w:val="28"/>
          <w:szCs w:val="28"/>
        </w:rPr>
        <w:t xml:space="preserve"> сельсовет Саракташского района Оренбургской области</w:t>
      </w:r>
      <w:r>
        <w:rPr>
          <w:rFonts w:ascii="Times New Roman" w:hAnsi="Times New Roman" w:cs="Times New Roman"/>
          <w:sz w:val="28"/>
          <w:szCs w:val="28"/>
        </w:rPr>
        <w:t xml:space="preserve"> руководствоваться настоящими Правилами при разработке и утверждении документов</w:t>
      </w:r>
      <w:r w:rsidRPr="00805CC2">
        <w:rPr>
          <w:rFonts w:ascii="Times New Roman" w:hAnsi="Times New Roman" w:cs="Times New Roman"/>
          <w:sz w:val="28"/>
          <w:szCs w:val="28"/>
        </w:rPr>
        <w:t>.</w:t>
      </w:r>
      <w:bookmarkStart w:id="1" w:name="P17"/>
      <w:bookmarkEnd w:id="1"/>
    </w:p>
    <w:p w:rsidR="00350F34" w:rsidRPr="00805CC2" w:rsidRDefault="00350F34" w:rsidP="00350F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805CC2">
        <w:rPr>
          <w:rFonts w:ascii="Times New Roman" w:hAnsi="Times New Roman" w:cs="Times New Roman"/>
          <w:sz w:val="28"/>
          <w:szCs w:val="28"/>
        </w:rPr>
        <w:t>. Постановление вступает в силу после его официального опубликования, и распространяется на правоотношения возникшие с 1 января 2016 года.</w:t>
      </w:r>
    </w:p>
    <w:p w:rsidR="00350F34" w:rsidRPr="00805CC2" w:rsidRDefault="00350F34" w:rsidP="00350F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805CC2">
        <w:rPr>
          <w:rFonts w:ascii="Times New Roman" w:hAnsi="Times New Roman" w:cs="Times New Roman"/>
          <w:sz w:val="28"/>
          <w:szCs w:val="28"/>
        </w:rPr>
        <w:t>. Контроль за исполнением настоящего постановления оставляю за собой.</w:t>
      </w:r>
    </w:p>
    <w:p w:rsidR="00350F34" w:rsidRPr="00805CC2" w:rsidRDefault="00350F34" w:rsidP="00350F34">
      <w:pPr>
        <w:autoSpaceDE w:val="0"/>
        <w:autoSpaceDN w:val="0"/>
        <w:adjustRightInd w:val="0"/>
        <w:ind w:firstLine="709"/>
        <w:jc w:val="both"/>
        <w:rPr>
          <w:sz w:val="28"/>
          <w:szCs w:val="28"/>
        </w:rPr>
      </w:pPr>
    </w:p>
    <w:p w:rsidR="00350F34" w:rsidRPr="00805CC2" w:rsidRDefault="00350F34" w:rsidP="00350F34">
      <w:pPr>
        <w:pStyle w:val="aff0"/>
        <w:spacing w:before="0" w:after="0"/>
        <w:rPr>
          <w:sz w:val="28"/>
          <w:szCs w:val="28"/>
        </w:rPr>
      </w:pPr>
      <w:r w:rsidRPr="00805CC2">
        <w:rPr>
          <w:sz w:val="28"/>
          <w:szCs w:val="28"/>
        </w:rPr>
        <w:t>Глава муниципального образования Каировский сельсовет</w:t>
      </w:r>
    </w:p>
    <w:p w:rsidR="00350F34" w:rsidRPr="00805CC2" w:rsidRDefault="00350F34" w:rsidP="00350F34">
      <w:pPr>
        <w:pStyle w:val="aff0"/>
        <w:spacing w:before="0" w:after="0"/>
        <w:rPr>
          <w:sz w:val="28"/>
          <w:szCs w:val="28"/>
        </w:rPr>
      </w:pPr>
      <w:r w:rsidRPr="00805CC2">
        <w:rPr>
          <w:sz w:val="28"/>
          <w:szCs w:val="28"/>
        </w:rPr>
        <w:t>Саракташского района Оренбургской области                          О.М. Кажаев</w:t>
      </w:r>
    </w:p>
    <w:p w:rsidR="00350F34" w:rsidRPr="00805CC2" w:rsidRDefault="00350F34" w:rsidP="00350F34">
      <w:pPr>
        <w:ind w:firstLine="720"/>
        <w:jc w:val="both"/>
        <w:rPr>
          <w:sz w:val="28"/>
          <w:szCs w:val="28"/>
        </w:rPr>
      </w:pPr>
    </w:p>
    <w:p w:rsidR="00350F34" w:rsidRPr="00805CC2" w:rsidRDefault="00350F34" w:rsidP="00350F34">
      <w:pPr>
        <w:ind w:firstLine="720"/>
        <w:jc w:val="both"/>
        <w:rPr>
          <w:sz w:val="28"/>
          <w:szCs w:val="28"/>
        </w:rPr>
      </w:pPr>
      <w:r w:rsidRPr="00805CC2">
        <w:rPr>
          <w:sz w:val="28"/>
          <w:szCs w:val="28"/>
        </w:rPr>
        <w:t>Разослано: прокурору района, администрация сельсовета, официальный сайт.</w:t>
      </w:r>
    </w:p>
    <w:p w:rsidR="00350F34" w:rsidRPr="00CE58DC" w:rsidRDefault="00350F34" w:rsidP="00350F34">
      <w:pPr>
        <w:jc w:val="right"/>
      </w:pPr>
      <w:r w:rsidRPr="00805CC2">
        <w:rPr>
          <w:sz w:val="28"/>
          <w:szCs w:val="28"/>
        </w:rPr>
        <w:br w:type="page"/>
      </w:r>
      <w:r w:rsidRPr="00CE58DC">
        <w:lastRenderedPageBreak/>
        <w:t>Приложение</w:t>
      </w:r>
    </w:p>
    <w:p w:rsidR="00350F34" w:rsidRPr="00CE58DC" w:rsidRDefault="00350F34" w:rsidP="00350F34">
      <w:pPr>
        <w:jc w:val="right"/>
      </w:pPr>
      <w:r w:rsidRPr="00CE58DC">
        <w:t xml:space="preserve"> к постановлению администрации</w:t>
      </w:r>
    </w:p>
    <w:p w:rsidR="00350F34" w:rsidRPr="00CE58DC" w:rsidRDefault="00350F34" w:rsidP="00350F34">
      <w:pPr>
        <w:jc w:val="right"/>
      </w:pPr>
      <w:r w:rsidRPr="00CE58DC">
        <w:t>Каировского сельсовета</w:t>
      </w:r>
    </w:p>
    <w:p w:rsidR="00350F34" w:rsidRPr="00CE58DC" w:rsidRDefault="00350F34" w:rsidP="00350F34">
      <w:pPr>
        <w:jc w:val="right"/>
      </w:pPr>
      <w:r w:rsidRPr="00CE58DC">
        <w:t>от 19.12.2016. № 10</w:t>
      </w:r>
      <w:r>
        <w:t>7</w:t>
      </w:r>
      <w:r w:rsidRPr="00CE58DC">
        <w:t>-п</w:t>
      </w:r>
    </w:p>
    <w:p w:rsidR="00350F34" w:rsidRPr="000F1F3A" w:rsidRDefault="00350F34" w:rsidP="00350F34">
      <w:pPr>
        <w:jc w:val="right"/>
      </w:pPr>
    </w:p>
    <w:p w:rsidR="00350F34" w:rsidRPr="000F1F3A" w:rsidRDefault="00350F34" w:rsidP="00350F34">
      <w:pPr>
        <w:pStyle w:val="ConsPlusTitle"/>
        <w:jc w:val="center"/>
        <w:rPr>
          <w:rFonts w:ascii="Times New Roman" w:hAnsi="Times New Roman" w:cs="Times New Roman"/>
          <w:sz w:val="24"/>
          <w:szCs w:val="24"/>
        </w:rPr>
      </w:pPr>
      <w:bookmarkStart w:id="2" w:name="P39"/>
      <w:bookmarkEnd w:id="2"/>
      <w:r w:rsidRPr="000F1F3A">
        <w:rPr>
          <w:rFonts w:ascii="Times New Roman" w:hAnsi="Times New Roman" w:cs="Times New Roman"/>
          <w:sz w:val="24"/>
          <w:szCs w:val="24"/>
        </w:rPr>
        <w:t>Правила</w:t>
      </w:r>
    </w:p>
    <w:p w:rsidR="00350F34" w:rsidRPr="000F1F3A" w:rsidRDefault="00350F34" w:rsidP="00350F34">
      <w:pPr>
        <w:pStyle w:val="ConsPlusTitle"/>
        <w:jc w:val="center"/>
        <w:rPr>
          <w:rFonts w:ascii="Times New Roman" w:hAnsi="Times New Roman" w:cs="Times New Roman"/>
          <w:color w:val="FF0000"/>
          <w:sz w:val="24"/>
          <w:szCs w:val="24"/>
        </w:rPr>
      </w:pPr>
      <w:r w:rsidRPr="000F1F3A">
        <w:rPr>
          <w:rFonts w:ascii="Times New Roman" w:hAnsi="Times New Roman" w:cs="Times New Roman"/>
          <w:sz w:val="24"/>
          <w:szCs w:val="24"/>
        </w:rPr>
        <w:t>определения нормативных затрат на обеспечение функций</w:t>
      </w:r>
      <w:r>
        <w:rPr>
          <w:rFonts w:ascii="Times New Roman" w:hAnsi="Times New Roman" w:cs="Times New Roman"/>
          <w:sz w:val="24"/>
          <w:szCs w:val="24"/>
        </w:rPr>
        <w:t xml:space="preserve"> а</w:t>
      </w:r>
      <w:r w:rsidRPr="000F1F3A">
        <w:rPr>
          <w:rFonts w:ascii="Times New Roman" w:hAnsi="Times New Roman" w:cs="Times New Roman"/>
          <w:sz w:val="24"/>
          <w:szCs w:val="24"/>
        </w:rPr>
        <w:t xml:space="preserve">дминистрации муниципального образования </w:t>
      </w:r>
      <w:r>
        <w:rPr>
          <w:rFonts w:ascii="Times New Roman" w:hAnsi="Times New Roman" w:cs="Times New Roman"/>
          <w:sz w:val="24"/>
          <w:szCs w:val="24"/>
        </w:rPr>
        <w:t>Каировский</w:t>
      </w:r>
      <w:r w:rsidRPr="000F1F3A">
        <w:rPr>
          <w:rFonts w:ascii="Times New Roman" w:hAnsi="Times New Roman" w:cs="Times New Roman"/>
          <w:sz w:val="24"/>
          <w:szCs w:val="24"/>
        </w:rPr>
        <w:t xml:space="preserve"> сельсовет Саракташского района Оренбургской области</w:t>
      </w:r>
    </w:p>
    <w:p w:rsidR="00D84361" w:rsidRPr="00D84361" w:rsidRDefault="00D84361" w:rsidP="00D84361">
      <w:pPr>
        <w:tabs>
          <w:tab w:val="left" w:pos="0"/>
        </w:tabs>
        <w:jc w:val="center"/>
        <w:rPr>
          <w:b/>
        </w:rPr>
      </w:pPr>
    </w:p>
    <w:p w:rsidR="00077DD4" w:rsidRPr="001F4C0B" w:rsidRDefault="00077DD4" w:rsidP="001F4C0B">
      <w:pPr>
        <w:numPr>
          <w:ilvl w:val="0"/>
          <w:numId w:val="11"/>
        </w:numPr>
        <w:tabs>
          <w:tab w:val="left" w:pos="567"/>
        </w:tabs>
        <w:jc w:val="center"/>
        <w:rPr>
          <w:lang w:val="en-US" w:eastAsia="en-US"/>
        </w:rPr>
      </w:pPr>
      <w:r w:rsidRPr="001F4C0B">
        <w:rPr>
          <w:lang w:eastAsia="en-US"/>
        </w:rPr>
        <w:t>Общие положения</w:t>
      </w:r>
    </w:p>
    <w:p w:rsidR="00077DD4" w:rsidRPr="001F4C0B" w:rsidRDefault="00077DD4" w:rsidP="00E92989">
      <w:pPr>
        <w:numPr>
          <w:ilvl w:val="1"/>
          <w:numId w:val="12"/>
        </w:numPr>
        <w:ind w:left="0" w:firstLine="709"/>
        <w:contextualSpacing/>
        <w:jc w:val="both"/>
        <w:rPr>
          <w:lang w:eastAsia="en-US"/>
        </w:rPr>
      </w:pPr>
      <w:r w:rsidRPr="001F4C0B">
        <w:rPr>
          <w:lang w:eastAsia="en-US"/>
        </w:rPr>
        <w:t>Настоящие Правила устанавливают порядок определения нормативны</w:t>
      </w:r>
      <w:r w:rsidR="004E5F57">
        <w:rPr>
          <w:lang w:eastAsia="en-US"/>
        </w:rPr>
        <w:t xml:space="preserve">х затрат на обеспечение функций </w:t>
      </w:r>
      <w:r w:rsidRPr="001F4C0B">
        <w:rPr>
          <w:lang w:eastAsia="en-US"/>
        </w:rPr>
        <w:t xml:space="preserve"> администрации </w:t>
      </w:r>
      <w:r w:rsidR="00D84361">
        <w:rPr>
          <w:lang w:eastAsia="en-US"/>
        </w:rPr>
        <w:t xml:space="preserve">муниципального образования </w:t>
      </w:r>
      <w:r w:rsidR="0027579F">
        <w:rPr>
          <w:lang w:eastAsia="en-US"/>
        </w:rPr>
        <w:t>Каировский</w:t>
      </w:r>
      <w:r w:rsidR="00D84361">
        <w:rPr>
          <w:lang w:eastAsia="en-US"/>
        </w:rPr>
        <w:t xml:space="preserve"> сельсовет </w:t>
      </w:r>
      <w:r w:rsidRPr="001F4C0B">
        <w:rPr>
          <w:lang w:eastAsia="en-US"/>
        </w:rPr>
        <w:t xml:space="preserve">и подведомственных </w:t>
      </w:r>
      <w:r>
        <w:rPr>
          <w:lang w:eastAsia="en-US"/>
        </w:rPr>
        <w:t>е</w:t>
      </w:r>
      <w:r w:rsidR="00D84361">
        <w:rPr>
          <w:lang w:eastAsia="en-US"/>
        </w:rPr>
        <w:t>му</w:t>
      </w:r>
      <w:r w:rsidRPr="001F4C0B">
        <w:rPr>
          <w:lang w:eastAsia="en-US"/>
        </w:rPr>
        <w:t xml:space="preserve"> </w:t>
      </w:r>
      <w:r w:rsidRPr="00130195">
        <w:rPr>
          <w:color w:val="000000"/>
          <w:lang w:eastAsia="en-US"/>
        </w:rPr>
        <w:t>учреждений в части</w:t>
      </w:r>
      <w:r w:rsidRPr="00FA1EF9">
        <w:rPr>
          <w:color w:val="FF0000"/>
          <w:lang w:eastAsia="en-US"/>
        </w:rPr>
        <w:t xml:space="preserve"> </w:t>
      </w:r>
      <w:r w:rsidRPr="001F4C0B">
        <w:rPr>
          <w:lang w:eastAsia="en-US"/>
        </w:rPr>
        <w:t>закупок товаров, работ, услуг (далее – нормативные затраты) в соответствии с Федеральным законом от 05.04.2013 № 44</w:t>
      </w:r>
      <w:r w:rsidRPr="001F4C0B">
        <w:rPr>
          <w:lang w:eastAsia="en-US"/>
        </w:rPr>
        <w:noBreakHyphen/>
        <w:t>ФЗ «О контрактной системе в сфере закупок товаров, работ, услуг для обеспечения государственных и муниципальных нужд» (далее – Закон № 44</w:t>
      </w:r>
      <w:r w:rsidRPr="001F4C0B">
        <w:rPr>
          <w:lang w:eastAsia="en-US"/>
        </w:rPr>
        <w:noBreakHyphen/>
        <w:t>ФЗ).</w:t>
      </w:r>
    </w:p>
    <w:p w:rsidR="00077DD4" w:rsidRPr="001F4C0B" w:rsidRDefault="00077DD4" w:rsidP="00E92989">
      <w:pPr>
        <w:numPr>
          <w:ilvl w:val="1"/>
          <w:numId w:val="12"/>
        </w:numPr>
        <w:ind w:left="0" w:firstLine="709"/>
        <w:contextualSpacing/>
        <w:jc w:val="both"/>
        <w:rPr>
          <w:lang w:eastAsia="en-US"/>
        </w:rPr>
      </w:pPr>
      <w:r w:rsidRPr="004E5F57">
        <w:rPr>
          <w:lang w:eastAsia="en-US"/>
        </w:rPr>
        <w:t xml:space="preserve">Нормативные затраты применяются для обоснования объекта и (или) объектов закупки, включенных в план </w:t>
      </w:r>
      <w:r w:rsidR="00D84361" w:rsidRPr="004E5F57">
        <w:rPr>
          <w:lang w:eastAsia="en-US"/>
        </w:rPr>
        <w:t xml:space="preserve">закупок </w:t>
      </w:r>
      <w:r w:rsidRPr="004E5F57">
        <w:rPr>
          <w:lang w:eastAsia="en-US"/>
        </w:rPr>
        <w:t xml:space="preserve">администрации </w:t>
      </w:r>
      <w:r w:rsidR="00D84361" w:rsidRPr="004E5F57">
        <w:rPr>
          <w:lang w:eastAsia="en-US"/>
        </w:rPr>
        <w:t xml:space="preserve">муниципального образования </w:t>
      </w:r>
      <w:r w:rsidR="0027579F">
        <w:rPr>
          <w:lang w:eastAsia="en-US"/>
        </w:rPr>
        <w:t>Каиро</w:t>
      </w:r>
      <w:r w:rsidR="00D84361" w:rsidRPr="004E5F57">
        <w:rPr>
          <w:lang w:eastAsia="en-US"/>
        </w:rPr>
        <w:t xml:space="preserve">вский сельсовет </w:t>
      </w:r>
      <w:r w:rsidRPr="004E5F57">
        <w:rPr>
          <w:lang w:eastAsia="en-US"/>
        </w:rPr>
        <w:t>и подведомственных е</w:t>
      </w:r>
      <w:r w:rsidR="00D84361" w:rsidRPr="004E5F57">
        <w:rPr>
          <w:lang w:eastAsia="en-US"/>
        </w:rPr>
        <w:t>му</w:t>
      </w:r>
      <w:r w:rsidRPr="004E5F57">
        <w:rPr>
          <w:lang w:eastAsia="en-US"/>
        </w:rPr>
        <w:t xml:space="preserve"> учреждений, из необходимости установления соответствия планируемой закупки целям осуществления</w:t>
      </w:r>
      <w:r w:rsidRPr="001F4C0B">
        <w:rPr>
          <w:lang w:eastAsia="en-US"/>
        </w:rPr>
        <w:t xml:space="preserve"> закупок, определенным с учетом положений ст. 13 Закона № 44</w:t>
      </w:r>
      <w:r w:rsidRPr="001F4C0B">
        <w:rPr>
          <w:lang w:eastAsia="en-US"/>
        </w:rPr>
        <w:noBreakHyphen/>
        <w:t>ФЗ.</w:t>
      </w:r>
    </w:p>
    <w:p w:rsidR="00077DD4" w:rsidRPr="001F4C0B" w:rsidRDefault="00077DD4" w:rsidP="00E92989">
      <w:pPr>
        <w:numPr>
          <w:ilvl w:val="1"/>
          <w:numId w:val="12"/>
        </w:numPr>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Pr>
          <w:lang w:eastAsia="en-US"/>
        </w:rPr>
        <w:t>утверждае</w:t>
      </w:r>
      <w:r w:rsidRPr="001F4C0B">
        <w:rPr>
          <w:lang w:eastAsia="en-US"/>
        </w:rPr>
        <w:t>т нормативные затраты в соответствии с настоящими правилами, а также вносят изменения в нормативные затраты  путем принятия правовых актов.</w:t>
      </w:r>
    </w:p>
    <w:p w:rsidR="00077DD4" w:rsidRPr="001F4C0B" w:rsidRDefault="00077DD4" w:rsidP="00E92989">
      <w:pPr>
        <w:numPr>
          <w:ilvl w:val="1"/>
          <w:numId w:val="12"/>
        </w:numPr>
        <w:ind w:left="0" w:firstLine="709"/>
        <w:contextualSpacing/>
        <w:jc w:val="both"/>
        <w:rPr>
          <w:lang w:eastAsia="en-US"/>
        </w:rPr>
      </w:pPr>
      <w:r w:rsidRPr="001F4C0B">
        <w:rPr>
          <w:lang w:eastAsia="en-US"/>
        </w:rPr>
        <w:t>Общий объем затрат, связанных с закупкой товаров, работ, услуг, рассчитанный на основе нормативных затрат, не может превышать объема лимитов бюджетных обязательств, доведенных до</w:t>
      </w:r>
      <w:r>
        <w:rPr>
          <w:lang w:eastAsia="en-US"/>
        </w:rPr>
        <w:t xml:space="preserve"> администрации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sidRPr="001F4C0B">
        <w:rPr>
          <w:lang w:eastAsia="en-US"/>
        </w:rPr>
        <w:t xml:space="preserve">(в том числе подведомственных </w:t>
      </w:r>
      <w:r>
        <w:rPr>
          <w:lang w:eastAsia="en-US"/>
        </w:rPr>
        <w:t>ей</w:t>
      </w:r>
      <w:r w:rsidRPr="001F4C0B">
        <w:rPr>
          <w:lang w:eastAsia="en-US"/>
        </w:rPr>
        <w:t xml:space="preserve"> учреж</w:t>
      </w:r>
      <w:r>
        <w:rPr>
          <w:lang w:eastAsia="en-US"/>
        </w:rPr>
        <w:t xml:space="preserve">дений) как получателей средств </w:t>
      </w:r>
      <w:r w:rsidRPr="001F4C0B">
        <w:rPr>
          <w:lang w:eastAsia="en-US"/>
        </w:rPr>
        <w:t xml:space="preserve">бюджета </w:t>
      </w:r>
      <w:r w:rsidR="00D84361">
        <w:rPr>
          <w:lang w:eastAsia="en-US"/>
        </w:rPr>
        <w:t xml:space="preserve">муниципального образования </w:t>
      </w:r>
      <w:r w:rsidRPr="001F4C0B">
        <w:rPr>
          <w:lang w:eastAsia="en-US"/>
        </w:rPr>
        <w:t>на закупку товаров, работ, услуг в рамках исполнения бюджета сельского поселения.</w:t>
      </w:r>
    </w:p>
    <w:p w:rsidR="00077DD4" w:rsidRPr="001F4C0B" w:rsidRDefault="00077DD4" w:rsidP="00E92989">
      <w:pPr>
        <w:numPr>
          <w:ilvl w:val="1"/>
          <w:numId w:val="12"/>
        </w:numPr>
        <w:ind w:left="0" w:firstLine="709"/>
        <w:contextualSpacing/>
        <w:jc w:val="both"/>
        <w:rPr>
          <w:lang w:eastAsia="en-US"/>
        </w:rPr>
      </w:pPr>
      <w:r w:rsidRPr="001F4C0B">
        <w:rPr>
          <w:lang w:eastAsia="en-US"/>
        </w:rPr>
        <w:t>При определении нормати</w:t>
      </w:r>
      <w:r>
        <w:rPr>
          <w:lang w:eastAsia="en-US"/>
        </w:rPr>
        <w:t xml:space="preserve">вных затрат администрация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Pr>
          <w:lang w:eastAsia="en-US"/>
        </w:rPr>
        <w:t>применяе</w:t>
      </w:r>
      <w:r w:rsidRPr="001F4C0B">
        <w:rPr>
          <w:lang w:eastAsia="en-US"/>
        </w:rPr>
        <w:t>т национальные стандарты, технические регламенты, технические условия и иные положения, предусмотренные законодательством Российской Федерации, а также учитывают регулируемые цены (тарифы) и положения настоящих Правил.</w:t>
      </w:r>
    </w:p>
    <w:p w:rsidR="00077DD4" w:rsidRPr="001F4C0B" w:rsidRDefault="00077DD4" w:rsidP="001F4C0B">
      <w:pPr>
        <w:tabs>
          <w:tab w:val="left" w:pos="0"/>
          <w:tab w:val="left" w:pos="1560"/>
        </w:tabs>
        <w:ind w:firstLine="709"/>
        <w:contextualSpacing/>
        <w:jc w:val="center"/>
        <w:rPr>
          <w:highlight w:val="yellow"/>
        </w:rPr>
      </w:pPr>
    </w:p>
    <w:p w:rsidR="00077DD4" w:rsidRPr="001F4C0B" w:rsidRDefault="00077DD4" w:rsidP="001F4C0B">
      <w:pPr>
        <w:numPr>
          <w:ilvl w:val="0"/>
          <w:numId w:val="11"/>
        </w:numPr>
        <w:tabs>
          <w:tab w:val="left" w:pos="567"/>
        </w:tabs>
        <w:contextualSpacing/>
        <w:jc w:val="center"/>
        <w:rPr>
          <w:lang w:eastAsia="en-US"/>
        </w:rPr>
      </w:pPr>
      <w:r w:rsidRPr="001F4C0B">
        <w:rPr>
          <w:lang w:eastAsia="en-US"/>
        </w:rPr>
        <w:t>Виды и состав нормативных затрат</w:t>
      </w:r>
    </w:p>
    <w:p w:rsidR="00077DD4" w:rsidRPr="001F4C0B" w:rsidRDefault="00077DD4" w:rsidP="001F4C0B">
      <w:pPr>
        <w:tabs>
          <w:tab w:val="left" w:pos="567"/>
        </w:tabs>
        <w:ind w:firstLine="748"/>
        <w:contextualSpacing/>
        <w:rPr>
          <w:lang w:eastAsia="en-US"/>
        </w:rPr>
      </w:pPr>
    </w:p>
    <w:p w:rsidR="00077DD4" w:rsidRPr="001F4C0B" w:rsidRDefault="00077DD4" w:rsidP="00FD4496">
      <w:pPr>
        <w:numPr>
          <w:ilvl w:val="1"/>
          <w:numId w:val="13"/>
        </w:numPr>
        <w:tabs>
          <w:tab w:val="left" w:pos="0"/>
          <w:tab w:val="left" w:pos="1560"/>
        </w:tabs>
        <w:ind w:left="0" w:firstLine="748"/>
        <w:contextualSpacing/>
        <w:jc w:val="both"/>
        <w:rPr>
          <w:lang w:eastAsia="en-US"/>
        </w:rPr>
      </w:pPr>
      <w:r w:rsidRPr="001F4C0B">
        <w:rPr>
          <w:lang w:eastAsia="en-US"/>
        </w:rPr>
        <w:t>К видам нормативных затрат относятся:</w:t>
      </w:r>
    </w:p>
    <w:p w:rsidR="00077DD4" w:rsidRPr="001F4C0B" w:rsidRDefault="00077DD4" w:rsidP="001F4C0B">
      <w:pPr>
        <w:tabs>
          <w:tab w:val="left" w:pos="0"/>
          <w:tab w:val="left" w:pos="1560"/>
        </w:tabs>
        <w:ind w:firstLine="748"/>
        <w:contextualSpacing/>
        <w:jc w:val="both"/>
        <w:rPr>
          <w:lang w:eastAsia="en-US"/>
        </w:rPr>
      </w:pPr>
      <w:r w:rsidRPr="001F4C0B">
        <w:rPr>
          <w:lang w:eastAsia="en-US"/>
        </w:rPr>
        <w:t>2.1.1. Затраты на научно-исследовательские и опытно-конструкторские работы, в состав которых  входят затраты:</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на приобретение работ, услуг;</w:t>
      </w:r>
    </w:p>
    <w:p w:rsidR="00077DD4" w:rsidRPr="001F4C0B" w:rsidRDefault="00077DD4" w:rsidP="001F4C0B">
      <w:pPr>
        <w:tabs>
          <w:tab w:val="left" w:pos="0"/>
          <w:tab w:val="left" w:pos="1560"/>
        </w:tabs>
        <w:ind w:firstLine="748"/>
        <w:contextualSpacing/>
        <w:jc w:val="both"/>
        <w:rPr>
          <w:lang w:eastAsia="en-US"/>
        </w:rPr>
      </w:pPr>
      <w:r>
        <w:rPr>
          <w:lang w:eastAsia="en-US"/>
        </w:rPr>
        <w:t>- на приобретение</w:t>
      </w:r>
      <w:r w:rsidRPr="001F4C0B">
        <w:rPr>
          <w:lang w:eastAsia="en-US"/>
        </w:rPr>
        <w:t xml:space="preserve"> нематериальных активов (затраты на приобретение исключительных прав на н</w:t>
      </w:r>
      <w:r>
        <w:rPr>
          <w:lang w:eastAsia="en-US"/>
        </w:rPr>
        <w:t xml:space="preserve">оу-хау и объекты смежных прав; </w:t>
      </w:r>
      <w:r w:rsidRPr="001F4C0B">
        <w:rPr>
          <w:lang w:eastAsia="en-US"/>
        </w:rPr>
        <w:t>затраты на приобретение исключительных прав на научные разработки и изобретения; затраты на приобретение нематериальных активов в рамках выполнения научно-исследовательских и опытно-конструкторских работ).</w:t>
      </w:r>
    </w:p>
    <w:p w:rsidR="00077DD4" w:rsidRPr="001F4C0B" w:rsidRDefault="00077DD4" w:rsidP="001F4C0B">
      <w:pPr>
        <w:tabs>
          <w:tab w:val="left" w:pos="0"/>
          <w:tab w:val="left" w:pos="748"/>
        </w:tabs>
        <w:ind w:firstLine="748"/>
        <w:contextualSpacing/>
        <w:jc w:val="both"/>
        <w:rPr>
          <w:lang w:eastAsia="en-US"/>
        </w:rPr>
      </w:pPr>
      <w:r w:rsidRPr="001F4C0B">
        <w:rPr>
          <w:lang w:eastAsia="en-US"/>
        </w:rPr>
        <w:t>2.1.2. Затраты на информационно-комму</w:t>
      </w:r>
      <w:r>
        <w:rPr>
          <w:lang w:eastAsia="en-US"/>
        </w:rPr>
        <w:t>никационные технологии, которые</w:t>
      </w:r>
      <w:r w:rsidRPr="001F4C0B">
        <w:rPr>
          <w:lang w:eastAsia="en-US"/>
        </w:rPr>
        <w:t xml:space="preserve"> могут включать в себя:</w:t>
      </w:r>
    </w:p>
    <w:p w:rsidR="00077DD4" w:rsidRPr="001F4C0B" w:rsidRDefault="00077DD4" w:rsidP="001F4C0B">
      <w:pPr>
        <w:tabs>
          <w:tab w:val="left" w:pos="0"/>
          <w:tab w:val="left" w:pos="1560"/>
        </w:tabs>
        <w:ind w:firstLine="748"/>
        <w:contextualSpacing/>
        <w:jc w:val="both"/>
        <w:rPr>
          <w:lang w:eastAsia="en-US"/>
        </w:rPr>
      </w:pPr>
      <w:r>
        <w:rPr>
          <w:lang w:eastAsia="en-US"/>
        </w:rPr>
        <w:t xml:space="preserve">- затраты на услуги связи </w:t>
      </w:r>
      <w:r w:rsidRPr="001F4C0B">
        <w:rPr>
          <w:lang w:eastAsia="en-US"/>
        </w:rPr>
        <w:t xml:space="preserve">(нормативные затраты на абонентскую плату, нормативные затраты на повременную оплату местных, междугородних и международных </w:t>
      </w:r>
      <w:r w:rsidRPr="001F4C0B">
        <w:rPr>
          <w:lang w:eastAsia="en-US"/>
        </w:rPr>
        <w:lastRenderedPageBreak/>
        <w:t>телефонных соединений, нормативные затраты на оплату услуг подвижной связи,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 нормативные затраты на электросвязь, относящуюся к связи специального назначения, используемой на региональном  и федеральном уровне, нормативные затраты на оплату услуг по предоставлению цифровых потоков для коммутируемых телефонных соединений, нормативные затраты на услуги связи в сфере информацио</w:t>
      </w:r>
      <w:r>
        <w:rPr>
          <w:lang w:eastAsia="en-US"/>
        </w:rPr>
        <w:t>нно-коммуникационных технологий</w:t>
      </w:r>
      <w:r w:rsidRPr="001F4C0B">
        <w:rPr>
          <w:lang w:eastAsia="en-US"/>
        </w:rPr>
        <w:t>);</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аренду;</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содержание имущества (нормативные затраты на техническое обслуживание и регламентно-профилактический ремонт вычислительной техники, оборудования по обеспечению безопасности информации, системы телефонной связи (автоматизированных телефонных станций), локальных вычислительных сетей, систем бесперебойного питания, принтеров, многофункциональных устройств и копировальных аппаратов (оргтехники); нормативные затраты относящиеся к затратам на содержание имущества в сфере информационно-коммуникационных технологий);</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xml:space="preserve">- затраты на приобретение прочих работ и услуг, не отнесенных к затратам на услуги связи, аренду и содержание имущества в том числе: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нормативные затраты на оплату услуг, связанных с обеспечением безопасности информации, нормативные затраты на оплату работ по монтажу (установке), дооборудованию и наладке оборудования; </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основных средств, которые могут включать в себя:</w:t>
      </w:r>
    </w:p>
    <w:p w:rsidR="00077DD4" w:rsidRPr="001F4C0B" w:rsidRDefault="00077DD4" w:rsidP="001F4C0B">
      <w:pPr>
        <w:widowControl w:val="0"/>
        <w:tabs>
          <w:tab w:val="left" w:pos="1134"/>
        </w:tabs>
        <w:autoSpaceDE w:val="0"/>
        <w:autoSpaceDN w:val="0"/>
        <w:adjustRightInd w:val="0"/>
        <w:ind w:firstLine="748"/>
        <w:contextualSpacing/>
        <w:jc w:val="both"/>
        <w:rPr>
          <w:lang w:eastAsia="en-US"/>
        </w:rPr>
      </w:pPr>
      <w:r w:rsidRPr="001F4C0B">
        <w:rPr>
          <w:lang w:eastAsia="en-US"/>
        </w:rPr>
        <w:t>нормативные затраты на приобретение рабочих станций, на приобретение принтеров, многофункциональных устройств и копировальных аппаратов (оргтехники), нормативные затраты на приобретение средств подвижной связи, на приобретение планшетных компьютеров, нормативные затраты на приобретение оборудования по обеспечению безопасности информации;</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xml:space="preserve">- 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w:t>
      </w:r>
      <w:r w:rsidRPr="00130195">
        <w:rPr>
          <w:color w:val="000000"/>
          <w:lang w:eastAsia="en-US"/>
        </w:rPr>
        <w:t xml:space="preserve">администрации </w:t>
      </w:r>
      <w:r w:rsidR="00D84361">
        <w:rPr>
          <w:color w:val="000000"/>
          <w:lang w:eastAsia="en-US"/>
        </w:rPr>
        <w:t xml:space="preserve">муниципального образования </w:t>
      </w:r>
      <w:r w:rsidR="0027579F">
        <w:rPr>
          <w:color w:val="000000"/>
          <w:lang w:eastAsia="en-US"/>
        </w:rPr>
        <w:t>Каиро</w:t>
      </w:r>
      <w:r w:rsidR="00D84361">
        <w:rPr>
          <w:color w:val="000000"/>
          <w:lang w:eastAsia="en-US"/>
        </w:rPr>
        <w:t xml:space="preserve">вский сельсовет </w:t>
      </w:r>
      <w:r w:rsidRPr="001F4C0B">
        <w:rPr>
          <w:lang w:eastAsia="en-US"/>
        </w:rPr>
        <w:t>и других нематериальных активов в сфере информационно-коммуникационных технологий.</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материальных запасов в сфере информационно-коммуникационных технологий, которые могут включать в себя:</w:t>
      </w:r>
    </w:p>
    <w:p w:rsidR="00077DD4" w:rsidRPr="001F4C0B" w:rsidRDefault="0027579F" w:rsidP="001F4C0B">
      <w:pPr>
        <w:widowControl w:val="0"/>
        <w:tabs>
          <w:tab w:val="left" w:pos="1134"/>
        </w:tabs>
        <w:autoSpaceDE w:val="0"/>
        <w:autoSpaceDN w:val="0"/>
        <w:adjustRightInd w:val="0"/>
        <w:ind w:firstLine="748"/>
        <w:contextualSpacing/>
        <w:jc w:val="both"/>
        <w:rPr>
          <w:lang w:eastAsia="en-US"/>
        </w:rPr>
      </w:pPr>
      <w:r>
        <w:rPr>
          <w:lang w:eastAsia="en-US"/>
        </w:rPr>
        <w:t xml:space="preserve">- </w:t>
      </w:r>
      <w:r w:rsidR="00077DD4" w:rsidRPr="001F4C0B">
        <w:rPr>
          <w:lang w:eastAsia="en-US"/>
        </w:rPr>
        <w:t>нормативные затраты на приобретение мониторов, нормативные затраты на приобретение системных блоков, нормативные затраты на приобретение других запасных частей для вычислительной техники, нормативные затраты на приобретение магнитных и оптических носителей информации, нормативные затраты на приобретение деталей для содержания принтеров, многофункциональных устройств и копировальных аппаратов (оргтехники), нормативные затраты на приобретение материальных запасов по обеспечению безопасности информации, иные нормативные затраты, относящиеся к затратам на приобретение материальных запасов в сфере информационно-коммуникационных технологий;</w:t>
      </w:r>
    </w:p>
    <w:p w:rsidR="00077DD4" w:rsidRPr="001F4C0B" w:rsidRDefault="00077DD4" w:rsidP="001F4C0B">
      <w:pPr>
        <w:tabs>
          <w:tab w:val="left" w:pos="0"/>
          <w:tab w:val="left" w:pos="748"/>
        </w:tabs>
        <w:ind w:firstLine="748"/>
        <w:contextualSpacing/>
        <w:jc w:val="both"/>
        <w:rPr>
          <w:lang w:eastAsia="en-US"/>
        </w:rPr>
      </w:pPr>
      <w:r w:rsidRPr="001F4C0B">
        <w:rPr>
          <w:lang w:eastAsia="en-US"/>
        </w:rPr>
        <w:t>2.1.3. Затраты на капи</w:t>
      </w:r>
      <w:r>
        <w:rPr>
          <w:lang w:eastAsia="en-US"/>
        </w:rPr>
        <w:t xml:space="preserve">тальный ремонт муниципального </w:t>
      </w:r>
      <w:r w:rsidRPr="001F4C0B">
        <w:rPr>
          <w:lang w:eastAsia="en-US"/>
        </w:rPr>
        <w:t xml:space="preserve">имущества, которые могут включать в себя: </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xml:space="preserve">- затраты на транспортные услуги; </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аренду;</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содержание муниципального имущества;</w:t>
      </w:r>
    </w:p>
    <w:p w:rsidR="00077DD4" w:rsidRPr="001F4C0B" w:rsidRDefault="00077DD4" w:rsidP="001F4C0B">
      <w:pPr>
        <w:tabs>
          <w:tab w:val="left" w:pos="0"/>
          <w:tab w:val="left" w:pos="1560"/>
        </w:tabs>
        <w:ind w:firstLine="748"/>
        <w:contextualSpacing/>
        <w:jc w:val="both"/>
        <w:rPr>
          <w:lang w:eastAsia="en-US"/>
        </w:rPr>
      </w:pPr>
      <w:r w:rsidRPr="001F4C0B">
        <w:rPr>
          <w:lang w:eastAsia="en-US"/>
        </w:rPr>
        <w:lastRenderedPageBreak/>
        <w:t>- затраты на приобретение прочих работ и услуг, не относящихся к затратам на транспортные услуги, аренду и содержание муниципального имущества;</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основных средств;</w:t>
      </w:r>
    </w:p>
    <w:p w:rsidR="00077DD4" w:rsidRPr="001F4C0B" w:rsidRDefault="00077DD4" w:rsidP="001F4C0B">
      <w:pPr>
        <w:tabs>
          <w:tab w:val="left" w:pos="0"/>
          <w:tab w:val="left" w:pos="1560"/>
        </w:tabs>
        <w:ind w:firstLine="748"/>
        <w:contextualSpacing/>
        <w:jc w:val="both"/>
        <w:rPr>
          <w:lang w:eastAsia="en-US"/>
        </w:rPr>
      </w:pPr>
      <w:r w:rsidRPr="001F4C0B">
        <w:rPr>
          <w:lang w:eastAsia="en-US"/>
        </w:rPr>
        <w:t>- затраты на приобретение материальных запасов;</w:t>
      </w:r>
    </w:p>
    <w:p w:rsidR="00077DD4" w:rsidRPr="001F4C0B" w:rsidRDefault="00077DD4" w:rsidP="001F4C0B">
      <w:pPr>
        <w:tabs>
          <w:tab w:val="left" w:pos="0"/>
          <w:tab w:val="left" w:pos="1560"/>
        </w:tabs>
        <w:ind w:firstLine="748"/>
        <w:contextualSpacing/>
        <w:jc w:val="both"/>
        <w:rPr>
          <w:lang w:eastAsia="en-US"/>
        </w:rPr>
      </w:pPr>
      <w:r w:rsidRPr="001F4C0B">
        <w:rPr>
          <w:lang w:eastAsia="en-US"/>
        </w:rPr>
        <w:t>-затраты связанные с осуществлением капитального ремонта муниципального имущества.</w:t>
      </w:r>
    </w:p>
    <w:p w:rsidR="00077DD4" w:rsidRPr="001F4C0B" w:rsidRDefault="00077DD4" w:rsidP="001F4C0B">
      <w:pPr>
        <w:widowControl w:val="0"/>
        <w:tabs>
          <w:tab w:val="left" w:pos="0"/>
          <w:tab w:val="left" w:pos="748"/>
        </w:tabs>
        <w:autoSpaceDE w:val="0"/>
        <w:autoSpaceDN w:val="0"/>
        <w:adjustRightInd w:val="0"/>
        <w:ind w:firstLine="748"/>
        <w:contextualSpacing/>
        <w:jc w:val="both"/>
        <w:rPr>
          <w:lang w:eastAsia="en-US"/>
        </w:rPr>
      </w:pPr>
      <w:r w:rsidRPr="001F4C0B">
        <w:rPr>
          <w:lang w:eastAsia="en-US"/>
        </w:rPr>
        <w:t>2.1.4.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 том числе:</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аренду;</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основных средств и приобретение непроизводственных активов;</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материальных запасов;</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077DD4" w:rsidRPr="001F4C0B" w:rsidRDefault="00077DD4" w:rsidP="001F4C0B">
      <w:pPr>
        <w:widowControl w:val="0"/>
        <w:tabs>
          <w:tab w:val="left" w:pos="0"/>
          <w:tab w:val="left" w:pos="748"/>
        </w:tabs>
        <w:autoSpaceDE w:val="0"/>
        <w:autoSpaceDN w:val="0"/>
        <w:adjustRightInd w:val="0"/>
        <w:ind w:firstLine="748"/>
        <w:contextualSpacing/>
        <w:jc w:val="both"/>
        <w:rPr>
          <w:lang w:eastAsia="en-US"/>
        </w:rPr>
      </w:pPr>
      <w:r w:rsidRPr="001F4C0B">
        <w:rPr>
          <w:lang w:eastAsia="en-US"/>
        </w:rPr>
        <w:t>2.1.5. Затраты на дополнительное профессиональное образование работников,  которые  могут включать в себя: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приобретение образовательных услуг по профессиональной переподготовке и повышению квалификации.</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077DD4" w:rsidRPr="001F4C0B" w:rsidRDefault="00077DD4" w:rsidP="001F4C0B">
      <w:pPr>
        <w:widowControl w:val="0"/>
        <w:tabs>
          <w:tab w:val="left" w:pos="0"/>
          <w:tab w:val="left" w:pos="748"/>
        </w:tabs>
        <w:autoSpaceDE w:val="0"/>
        <w:autoSpaceDN w:val="0"/>
        <w:adjustRightInd w:val="0"/>
        <w:ind w:firstLine="748"/>
        <w:contextualSpacing/>
        <w:jc w:val="both"/>
        <w:rPr>
          <w:lang w:eastAsia="en-US"/>
        </w:rPr>
      </w:pPr>
      <w:r w:rsidRPr="001F4C0B">
        <w:rPr>
          <w:lang w:eastAsia="en-US"/>
        </w:rPr>
        <w:t>2.1.6.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2.1.1 – 2.1.5 настоящих Правил, которые  могут включать в себя: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услуги связи, в том числе нормативные затраты на оплату услуг почтовой связи, нормативные затраты на оплату услуг специальной связи, иные нормативные затраты, относящиеся к затратам на услуги связи в рамках затрат, указанных в абзаце 2 п. 2.1.2 настоящих Правил.</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затраты на транспортные услуги, которые могут включать в себя:  нормативные затраты по договору об оказании услуг перевозки (транспортировки) грузов, нормативные затраты на оплату услуг аренды транспортных средств, нормативные затраты на оплату разовых услуг пассажирских перевозок при проведении совещания,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 иные нормативные затраты, относящиеся к затратам на транспортные услуги.</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w:t>
      </w:r>
      <w:r w:rsidRPr="00130195">
        <w:rPr>
          <w:color w:val="000000"/>
          <w:lang w:eastAsia="en-US"/>
        </w:rPr>
        <w:t>установлены правовыми</w:t>
      </w:r>
      <w:r w:rsidRPr="002209B2">
        <w:rPr>
          <w:color w:val="FF0000"/>
          <w:lang w:eastAsia="en-US"/>
        </w:rPr>
        <w:t xml:space="preserve"> </w:t>
      </w:r>
      <w:r w:rsidRPr="001F4C0B">
        <w:rPr>
          <w:lang w:eastAsia="en-US"/>
        </w:rPr>
        <w:t xml:space="preserve">актами Российской Федерации, </w:t>
      </w:r>
      <w:r w:rsidR="00155EC9">
        <w:rPr>
          <w:lang w:eastAsia="en-US"/>
        </w:rPr>
        <w:t>Оренбургс</w:t>
      </w:r>
      <w:r w:rsidRPr="001F4C0B">
        <w:rPr>
          <w:lang w:eastAsia="en-US"/>
        </w:rPr>
        <w:t xml:space="preserve">кой области, </w:t>
      </w:r>
      <w:r w:rsidR="000F248F">
        <w:rPr>
          <w:lang w:eastAsia="en-US"/>
        </w:rPr>
        <w:t>Саракташского</w:t>
      </w:r>
      <w:r w:rsidRPr="001F4C0B">
        <w:rPr>
          <w:lang w:eastAsia="en-US"/>
        </w:rPr>
        <w:t xml:space="preserve"> района,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могут определяться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w:t>
      </w:r>
    </w:p>
    <w:p w:rsidR="00077DD4" w:rsidRPr="001F4C0B" w:rsidRDefault="00077DD4" w:rsidP="001F4C0B">
      <w:pPr>
        <w:widowControl w:val="0"/>
        <w:tabs>
          <w:tab w:val="left" w:pos="0"/>
          <w:tab w:val="left" w:pos="1560"/>
        </w:tabs>
        <w:autoSpaceDE w:val="0"/>
        <w:autoSpaceDN w:val="0"/>
        <w:adjustRightInd w:val="0"/>
        <w:ind w:firstLine="748"/>
        <w:contextualSpacing/>
        <w:jc w:val="both"/>
        <w:rPr>
          <w:lang w:eastAsia="en-US"/>
        </w:rPr>
      </w:pPr>
      <w:r w:rsidRPr="001F4C0B">
        <w:rPr>
          <w:lang w:eastAsia="en-US"/>
        </w:rPr>
        <w:lastRenderedPageBreak/>
        <w:t>- затраты на коммунальные услуги, которые могут включать в себя: нормативные затраты на газоснабжение и иные виды топлива, нормативные затраты на электроснабжение, нормативные затраты на теплоснабжение, нормативные затраты на горячее водоснабжение, нормативные затраты на холодное водоснабжение и водоотведение, нормативные затраты на оплату услуг лиц, привлекаемых на основании гражданско-правовых договоров, нормативные затраты относящиеся к затратам на коммунальные услуги.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аренду помещений и оборудования, которые могут включать в себя: нормативные затраты на аренду помещений, нормативные затраты на аренду помещения (зала) для проведения совещания, нормативные затраты на аренду оборудования для проведения совещания, иные нормативные затраты, относящиеся к затратам на аренду помещений и оборудования.</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содержание имущества, которые могут включать в себя: нормативные затраты на содержание и техническое обслуживание помещений, нормативные затраты на техническое обслуживание и ремонт транспортных средств, нормативные затраты на техническое обслуживание и регламентно-профилактический ремонт бытового оборудования,  ремонт иного оборудования, нормативные затраты на оплату услуг лиц, привлекаемых на основании гражданско-правовых договоров, нормативные затраты относящиеся к затратам на содержание имущества .</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
    <w:p w:rsidR="00077DD4" w:rsidRPr="001F4C0B" w:rsidRDefault="00077DD4" w:rsidP="001F4C0B">
      <w:pPr>
        <w:widowControl w:val="0"/>
        <w:autoSpaceDE w:val="0"/>
        <w:autoSpaceDN w:val="0"/>
        <w:adjustRightInd w:val="0"/>
        <w:ind w:firstLine="748"/>
        <w:jc w:val="both"/>
        <w:rPr>
          <w:lang w:eastAsia="en-US"/>
        </w:rPr>
      </w:pPr>
      <w:r w:rsidRPr="001F4C0B">
        <w:rPr>
          <w:lang w:eastAsia="en-US"/>
        </w:rPr>
        <w:t>нормативные затраты на оплату типографских работ и услуг, включая приобретение периодических печатных изданий;</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оплату услуг лиц, привлекаемых на основании гражданско-правовых договоров;</w:t>
      </w:r>
    </w:p>
    <w:p w:rsidR="00077DD4" w:rsidRPr="001F4C0B" w:rsidRDefault="00077DD4" w:rsidP="001F4C0B">
      <w:pPr>
        <w:widowControl w:val="0"/>
        <w:autoSpaceDE w:val="0"/>
        <w:autoSpaceDN w:val="0"/>
        <w:adjustRightInd w:val="0"/>
        <w:ind w:firstLine="748"/>
        <w:jc w:val="both"/>
        <w:rPr>
          <w:lang w:eastAsia="en-US"/>
        </w:rPr>
      </w:pPr>
      <w:r w:rsidRPr="001F4C0B">
        <w:rPr>
          <w:lang w:eastAsia="en-US"/>
        </w:rPr>
        <w:t>нормативные затраты на проведение предрейсового и послерейсового осмотра водителей транспортных средств;</w:t>
      </w:r>
    </w:p>
    <w:p w:rsidR="00077DD4" w:rsidRPr="000F248F" w:rsidRDefault="00077DD4" w:rsidP="001F4C0B">
      <w:pPr>
        <w:widowControl w:val="0"/>
        <w:tabs>
          <w:tab w:val="left" w:pos="0"/>
        </w:tabs>
        <w:autoSpaceDE w:val="0"/>
        <w:autoSpaceDN w:val="0"/>
        <w:adjustRightInd w:val="0"/>
        <w:ind w:firstLine="748"/>
        <w:jc w:val="both"/>
        <w:rPr>
          <w:lang w:eastAsia="en-US"/>
        </w:rPr>
      </w:pPr>
      <w:r w:rsidRPr="000F248F">
        <w:rPr>
          <w:lang w:eastAsia="en-US"/>
        </w:rPr>
        <w:t>нормативные затраты на аттестацию специальных помещений;</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проведение диспансеризации работников;</w:t>
      </w:r>
    </w:p>
    <w:p w:rsidR="00077DD4" w:rsidRPr="001F4C0B" w:rsidRDefault="00077DD4" w:rsidP="001F4C0B">
      <w:pPr>
        <w:widowControl w:val="0"/>
        <w:autoSpaceDE w:val="0"/>
        <w:autoSpaceDN w:val="0"/>
        <w:adjustRightInd w:val="0"/>
        <w:ind w:firstLine="748"/>
        <w:jc w:val="both"/>
        <w:rPr>
          <w:lang w:eastAsia="en-US"/>
        </w:rPr>
      </w:pPr>
      <w:r w:rsidRPr="001F4C0B">
        <w:rPr>
          <w:lang w:eastAsia="en-US"/>
        </w:rPr>
        <w:t>нормативные затраты на монтаж (установку), дооборудование и наладку оборудования;</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оплату услуг вневедомственной охраны;</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на оплату труда независимых экспертов;</w:t>
      </w:r>
    </w:p>
    <w:p w:rsidR="00077DD4" w:rsidRPr="001F4C0B" w:rsidRDefault="00077DD4" w:rsidP="001F4C0B">
      <w:pPr>
        <w:widowControl w:val="0"/>
        <w:tabs>
          <w:tab w:val="left" w:pos="0"/>
        </w:tabs>
        <w:autoSpaceDE w:val="0"/>
        <w:autoSpaceDN w:val="0"/>
        <w:adjustRightInd w:val="0"/>
        <w:ind w:firstLine="748"/>
        <w:jc w:val="both"/>
        <w:rPr>
          <w:lang w:eastAsia="en-US"/>
        </w:rPr>
      </w:pPr>
      <w:r w:rsidRPr="001F4C0B">
        <w:rPr>
          <w:lang w:eastAsia="en-US"/>
        </w:rPr>
        <w:t>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основных средств, которые могут включать в себя: нормативные затраты на приобретение транспортных средств, нормативные затраты на приобретение мебели, нормативные затраты на приобретение систем кондиционирования, иные нормативные затраты, относящиеся к затратам на приобретение основных средств .</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t>- затраты на приобретение нематериальных активов.</w:t>
      </w:r>
    </w:p>
    <w:p w:rsidR="00077DD4" w:rsidRPr="001F4C0B" w:rsidRDefault="00077DD4" w:rsidP="001F4C0B">
      <w:pPr>
        <w:widowControl w:val="0"/>
        <w:tabs>
          <w:tab w:val="left" w:pos="0"/>
          <w:tab w:val="left" w:pos="1560"/>
        </w:tabs>
        <w:autoSpaceDE w:val="0"/>
        <w:autoSpaceDN w:val="0"/>
        <w:adjustRightInd w:val="0"/>
        <w:ind w:firstLine="748"/>
        <w:jc w:val="both"/>
        <w:rPr>
          <w:lang w:eastAsia="en-US"/>
        </w:rPr>
      </w:pPr>
      <w:r w:rsidRPr="001F4C0B">
        <w:rPr>
          <w:lang w:eastAsia="en-US"/>
        </w:rPr>
        <w:lastRenderedPageBreak/>
        <w:t>- затраты на приобретение материальных запасов, не отнесенные к затратам, указанным в п. 2.1.1.-.2.1.6. настоящих Правил, которые могут включать в себя:  нормативные затраты на приобретение бланочной продукции, нормативные затраты на приобретение канцелярских принадлежностей, нормативные затраты на приобретение хозяйственных товаров и принадлежностей, нормативные затраты на приобретение горюче-смазочных материалов, нормативные затраты на приобретение запасных частей для транспортных средств, нормативные затраты на приобретение материальных запасов для нужд гражданской обороны, иные нормативные затраты, относящиеся к затратам на приобретение материальных запасов.</w:t>
      </w:r>
      <w:bookmarkStart w:id="3" w:name="Par153"/>
      <w:bookmarkEnd w:id="3"/>
    </w:p>
    <w:p w:rsidR="00077DD4" w:rsidRPr="00FD4496" w:rsidRDefault="00077DD4" w:rsidP="001F4C0B">
      <w:pPr>
        <w:widowControl w:val="0"/>
        <w:tabs>
          <w:tab w:val="left" w:pos="0"/>
        </w:tabs>
        <w:autoSpaceDE w:val="0"/>
        <w:autoSpaceDN w:val="0"/>
        <w:adjustRightInd w:val="0"/>
        <w:ind w:firstLine="748"/>
        <w:jc w:val="both"/>
        <w:rPr>
          <w:lang w:eastAsia="en-US"/>
        </w:rPr>
      </w:pPr>
      <w:r w:rsidRPr="001F4C0B">
        <w:rPr>
          <w:lang w:eastAsia="en-US"/>
        </w:rPr>
        <w:t xml:space="preserve">2.2. Отнесение затрат к одному из видов затрат, предусмотренных пунктом 2.1 </w:t>
      </w:r>
      <w:r w:rsidRPr="00FD4496">
        <w:rPr>
          <w:lang w:eastAsia="en-US"/>
        </w:rPr>
        <w:t xml:space="preserve">настоящего документа, осуществляется в соответствии с </w:t>
      </w:r>
      <w:r w:rsidRPr="00FD4496">
        <w:rPr>
          <w:bCs/>
          <w:color w:val="000000"/>
          <w:shd w:val="clear" w:color="auto" w:fill="FFFFFF"/>
          <w:lang w:eastAsia="en-US"/>
        </w:rPr>
        <w:t>Постановлением Правительства РФ от 13 октября 2014 года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FD4496">
        <w:rPr>
          <w:lang w:eastAsia="en-US"/>
        </w:rPr>
        <w:t>.</w:t>
      </w:r>
    </w:p>
    <w:p w:rsidR="00077DD4" w:rsidRPr="001F4C0B" w:rsidRDefault="00077DD4" w:rsidP="00FD4496">
      <w:pPr>
        <w:widowControl w:val="0"/>
        <w:tabs>
          <w:tab w:val="left" w:pos="0"/>
          <w:tab w:val="left" w:pos="1560"/>
        </w:tabs>
        <w:autoSpaceDE w:val="0"/>
        <w:autoSpaceDN w:val="0"/>
        <w:adjustRightInd w:val="0"/>
        <w:ind w:firstLine="709"/>
        <w:jc w:val="both"/>
        <w:rPr>
          <w:lang w:eastAsia="en-US"/>
        </w:rPr>
      </w:pPr>
    </w:p>
    <w:p w:rsidR="00077DD4" w:rsidRPr="001F4C0B" w:rsidRDefault="00077DD4" w:rsidP="00FD4496">
      <w:pPr>
        <w:widowControl w:val="0"/>
        <w:numPr>
          <w:ilvl w:val="0"/>
          <w:numId w:val="11"/>
        </w:numPr>
        <w:tabs>
          <w:tab w:val="left" w:pos="567"/>
        </w:tabs>
        <w:ind w:left="0" w:firstLine="709"/>
        <w:contextualSpacing/>
        <w:jc w:val="center"/>
        <w:rPr>
          <w:lang w:eastAsia="en-US"/>
        </w:rPr>
      </w:pPr>
      <w:r w:rsidRPr="001F4C0B">
        <w:rPr>
          <w:lang w:eastAsia="en-US"/>
        </w:rPr>
        <w:t>Расчет нормативных затрат</w:t>
      </w:r>
    </w:p>
    <w:p w:rsidR="00077DD4" w:rsidRPr="001F4C0B" w:rsidRDefault="00077DD4" w:rsidP="00FD4496">
      <w:pPr>
        <w:widowControl w:val="0"/>
        <w:tabs>
          <w:tab w:val="left" w:pos="567"/>
        </w:tabs>
        <w:ind w:firstLine="709"/>
        <w:contextualSpacing/>
        <w:rPr>
          <w:lang w:eastAsia="en-US"/>
        </w:rPr>
      </w:pP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sidRPr="001F4C0B">
        <w:rPr>
          <w:lang w:eastAsia="en-US"/>
        </w:rPr>
        <w:t>осуществляют расчеты нормативных затрат по видам затрат, указанным в п. 2 настоящих Правил, на закупку товаров, работ, услуг в соответствии с формулами расчета и порядком их применения установленными приложением к настоящим Правилам.</w:t>
      </w: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sidRPr="001F4C0B">
        <w:rPr>
          <w:lang w:eastAsia="en-US"/>
        </w:rPr>
        <w:t xml:space="preserve">вправе при расчете нормативных затрат устанавливать формулы расчета и определять порядок их применения, или осуществлять расчеты нормативных затрат без применения формул расчета, определенных  приложением  к настоящим Правилам. </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Формулы расчета, применяемые при определении нормативных затрат, могут учитывать:</w:t>
      </w:r>
    </w:p>
    <w:p w:rsidR="00077DD4" w:rsidRPr="004E5F57" w:rsidRDefault="00077DD4" w:rsidP="00FD4496">
      <w:pPr>
        <w:widowControl w:val="0"/>
        <w:numPr>
          <w:ilvl w:val="2"/>
          <w:numId w:val="28"/>
        </w:numPr>
        <w:tabs>
          <w:tab w:val="left" w:pos="1560"/>
        </w:tabs>
        <w:ind w:left="0" w:firstLine="709"/>
        <w:contextualSpacing/>
        <w:jc w:val="both"/>
        <w:rPr>
          <w:lang w:eastAsia="en-US"/>
        </w:rPr>
      </w:pPr>
      <w:r w:rsidRPr="004E5F57">
        <w:rPr>
          <w:lang w:eastAsia="en-US"/>
        </w:rPr>
        <w:t xml:space="preserve">Установленные администрацией </w:t>
      </w:r>
      <w:r w:rsidR="00D84361" w:rsidRPr="004E5F57">
        <w:rPr>
          <w:lang w:eastAsia="en-US"/>
        </w:rPr>
        <w:t xml:space="preserve">муниципального </w:t>
      </w:r>
      <w:r w:rsidR="004E5F57">
        <w:rPr>
          <w:lang w:eastAsia="en-US"/>
        </w:rPr>
        <w:t xml:space="preserve">образования </w:t>
      </w:r>
      <w:r w:rsidR="0027579F">
        <w:rPr>
          <w:lang w:eastAsia="en-US"/>
        </w:rPr>
        <w:t>Каиро</w:t>
      </w:r>
      <w:r w:rsidR="004E5F57">
        <w:rPr>
          <w:lang w:eastAsia="en-US"/>
        </w:rPr>
        <w:t>вский сельсове</w:t>
      </w:r>
      <w:r w:rsidR="00D84361" w:rsidRPr="004E5F57">
        <w:rPr>
          <w:lang w:eastAsia="en-US"/>
        </w:rPr>
        <w:t>т</w:t>
      </w:r>
      <w:r w:rsidR="004E5F57">
        <w:rPr>
          <w:lang w:eastAsia="en-US"/>
        </w:rPr>
        <w:t xml:space="preserve"> </w:t>
      </w:r>
      <w:r w:rsidRPr="004E5F57">
        <w:rPr>
          <w:lang w:eastAsia="en-US"/>
        </w:rPr>
        <w:t xml:space="preserve">нормативы материально-технического обеспечения </w:t>
      </w:r>
      <w:r w:rsidR="00D84361" w:rsidRPr="004E5F57">
        <w:rPr>
          <w:lang w:eastAsia="en-US"/>
        </w:rPr>
        <w:t xml:space="preserve">муниципального образования </w:t>
      </w:r>
      <w:r w:rsidRPr="004E5F57">
        <w:rPr>
          <w:lang w:eastAsia="en-US"/>
        </w:rPr>
        <w:t>и находящихся в их ведении учреждений.</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Сроки эксплуатации (в отношении основных средств).</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Численность работников.</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Остатки основных средств и материальных запасов.</w:t>
      </w:r>
    </w:p>
    <w:p w:rsidR="00077DD4" w:rsidRPr="001F4C0B" w:rsidRDefault="00077DD4" w:rsidP="00FD4496">
      <w:pPr>
        <w:widowControl w:val="0"/>
        <w:numPr>
          <w:ilvl w:val="2"/>
          <w:numId w:val="28"/>
        </w:numPr>
        <w:tabs>
          <w:tab w:val="left" w:pos="1560"/>
        </w:tabs>
        <w:ind w:left="0" w:firstLine="709"/>
        <w:contextualSpacing/>
        <w:jc w:val="both"/>
        <w:rPr>
          <w:lang w:eastAsia="en-US"/>
        </w:rPr>
      </w:pPr>
      <w:r w:rsidRPr="001F4C0B">
        <w:rPr>
          <w:lang w:eastAsia="en-US"/>
        </w:rPr>
        <w:t>Цену единицы планируемых к приобретению товаров, работ и услуг.</w:t>
      </w: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Администрация </w:t>
      </w:r>
      <w:r w:rsidR="00D84361">
        <w:rPr>
          <w:lang w:eastAsia="en-US"/>
        </w:rPr>
        <w:t xml:space="preserve">муниципального образования </w:t>
      </w:r>
      <w:r w:rsidR="0027579F">
        <w:rPr>
          <w:lang w:eastAsia="en-US"/>
        </w:rPr>
        <w:t>Каиро</w:t>
      </w:r>
      <w:r w:rsidR="00D84361">
        <w:rPr>
          <w:lang w:eastAsia="en-US"/>
        </w:rPr>
        <w:t>вский сельсовет</w:t>
      </w:r>
      <w:r>
        <w:rPr>
          <w:lang w:eastAsia="en-US"/>
        </w:rPr>
        <w:t xml:space="preserve"> разрабатывае</w:t>
      </w:r>
      <w:r w:rsidRPr="001F4C0B">
        <w:rPr>
          <w:lang w:eastAsia="en-US"/>
        </w:rPr>
        <w:t>т и утвер</w:t>
      </w:r>
      <w:r>
        <w:rPr>
          <w:lang w:eastAsia="en-US"/>
        </w:rPr>
        <w:t>ждае</w:t>
      </w:r>
      <w:r w:rsidRPr="001F4C0B">
        <w:rPr>
          <w:lang w:eastAsia="en-US"/>
        </w:rPr>
        <w:t xml:space="preserve">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w:t>
      </w:r>
      <w:r w:rsidR="00D84361">
        <w:rPr>
          <w:lang w:eastAsia="en-US"/>
        </w:rPr>
        <w:t xml:space="preserve">муниципального образования </w:t>
      </w:r>
      <w:r w:rsidR="0027579F">
        <w:rPr>
          <w:lang w:eastAsia="en-US"/>
        </w:rPr>
        <w:t>Каиро</w:t>
      </w:r>
      <w:r w:rsidR="00D84361">
        <w:rPr>
          <w:lang w:eastAsia="en-US"/>
        </w:rPr>
        <w:t>вский</w:t>
      </w:r>
      <w:r>
        <w:rPr>
          <w:lang w:eastAsia="en-US"/>
        </w:rPr>
        <w:t xml:space="preserve"> </w:t>
      </w:r>
      <w:r w:rsidRPr="00F22B3F">
        <w:rPr>
          <w:lang w:eastAsia="en-US"/>
        </w:rPr>
        <w:t>сельсовет</w:t>
      </w:r>
      <w:r w:rsidRPr="001F4C0B">
        <w:rPr>
          <w:lang w:eastAsia="en-US"/>
        </w:rPr>
        <w:t>, а также должностных обязанностей его работников.</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 xml:space="preserve">Показатель расчетной численности основных работников для </w:t>
      </w:r>
      <w:r>
        <w:rPr>
          <w:lang w:eastAsia="en-US"/>
        </w:rPr>
        <w:t xml:space="preserve">администрации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Pr>
          <w:lang w:eastAsia="en-US"/>
        </w:rPr>
        <w:t>и подведомственных е</w:t>
      </w:r>
      <w:r w:rsidR="00D84361">
        <w:rPr>
          <w:lang w:eastAsia="en-US"/>
        </w:rPr>
        <w:t>му</w:t>
      </w:r>
      <w:r w:rsidRPr="001F4C0B">
        <w:rPr>
          <w:lang w:eastAsia="en-US"/>
        </w:rPr>
        <w:t xml:space="preserve"> учреждений определяется в соответствии с положениями, утвержденными Постановлением Правительства Российской Федерации от 13.10.2014 № 1047 «Об общих </w:t>
      </w:r>
      <w:r w:rsidRPr="001F4C0B">
        <w:rPr>
          <w:lang w:eastAsia="en-US"/>
        </w:rPr>
        <w:lastRenderedPageBreak/>
        <w:t>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w:t>
      </w:r>
      <w:r>
        <w:rPr>
          <w:lang w:eastAsia="en-US"/>
        </w:rPr>
        <w:t xml:space="preserve">у администрации </w:t>
      </w:r>
      <w:r w:rsidR="00D84361">
        <w:rPr>
          <w:lang w:eastAsia="en-US"/>
        </w:rPr>
        <w:t xml:space="preserve">муниципального образования </w:t>
      </w:r>
      <w:r w:rsidR="0027579F">
        <w:rPr>
          <w:lang w:eastAsia="en-US"/>
        </w:rPr>
        <w:t>Каиро</w:t>
      </w:r>
      <w:r w:rsidR="00D84361">
        <w:rPr>
          <w:lang w:eastAsia="en-US"/>
        </w:rPr>
        <w:t>вский сельсовет</w:t>
      </w:r>
      <w:r w:rsidRPr="001F4C0B">
        <w:rPr>
          <w:lang w:eastAsia="en-US"/>
        </w:rPr>
        <w:t xml:space="preserve"> и подведомственных ему учреждений.</w:t>
      </w:r>
    </w:p>
    <w:p w:rsidR="00077DD4" w:rsidRPr="001F4C0B" w:rsidRDefault="00077DD4" w:rsidP="00FD4496">
      <w:pPr>
        <w:widowControl w:val="0"/>
        <w:numPr>
          <w:ilvl w:val="1"/>
          <w:numId w:val="28"/>
        </w:numPr>
        <w:tabs>
          <w:tab w:val="left" w:pos="1560"/>
        </w:tabs>
        <w:ind w:left="0" w:firstLine="709"/>
        <w:contextualSpacing/>
        <w:jc w:val="both"/>
        <w:rPr>
          <w:lang w:eastAsia="en-US"/>
        </w:rPr>
      </w:pPr>
      <w:r w:rsidRPr="001F4C0B">
        <w:rPr>
          <w:lang w:eastAsia="en-US"/>
        </w:rPr>
        <w:t>Цена единицы планируемых к приобретению товаров, работ и услуг в формулах расчета определяется с учетом положений ст. 22 Закона № 44</w:t>
      </w:r>
      <w:r w:rsidRPr="001F4C0B">
        <w:rPr>
          <w:lang w:eastAsia="en-US"/>
        </w:rPr>
        <w:noBreakHyphen/>
        <w:t>ФЗ.</w:t>
      </w:r>
    </w:p>
    <w:p w:rsidR="00077DD4" w:rsidRPr="001F4C0B" w:rsidRDefault="00077DD4" w:rsidP="00FD4496">
      <w:pPr>
        <w:widowControl w:val="0"/>
        <w:numPr>
          <w:ilvl w:val="1"/>
          <w:numId w:val="28"/>
        </w:numPr>
        <w:tabs>
          <w:tab w:val="left" w:pos="1560"/>
        </w:tabs>
        <w:ind w:left="0" w:firstLine="709"/>
        <w:contextualSpacing/>
        <w:jc w:val="both"/>
        <w:rPr>
          <w:lang w:eastAsia="en-US"/>
        </w:rPr>
      </w:pPr>
      <w:r>
        <w:rPr>
          <w:lang w:eastAsia="en-US"/>
        </w:rPr>
        <w:t xml:space="preserve">Утвержденные администрацией </w:t>
      </w:r>
      <w:r w:rsidR="00D84361">
        <w:rPr>
          <w:lang w:eastAsia="en-US"/>
        </w:rPr>
        <w:t xml:space="preserve">муниципального образования </w:t>
      </w:r>
      <w:r w:rsidR="0027579F">
        <w:rPr>
          <w:lang w:eastAsia="en-US"/>
        </w:rPr>
        <w:t>Каиро</w:t>
      </w:r>
      <w:r w:rsidR="00D84361">
        <w:rPr>
          <w:lang w:eastAsia="en-US"/>
        </w:rPr>
        <w:t xml:space="preserve">вский сельсовет </w:t>
      </w:r>
      <w:r w:rsidRPr="001F4C0B">
        <w:rPr>
          <w:lang w:eastAsia="en-US"/>
        </w:rPr>
        <w:t>нормативные затраты подлежат размещению в Единой информационной системе в информационно-телекоммуникационной сети «Интернет».</w:t>
      </w:r>
    </w:p>
    <w:p w:rsidR="00077DD4" w:rsidRPr="001F4C0B" w:rsidRDefault="00077DD4" w:rsidP="001F4C0B">
      <w:pPr>
        <w:suppressAutoHyphens/>
        <w:autoSpaceDE w:val="0"/>
        <w:rPr>
          <w:lang w:eastAsia="ar-SA"/>
        </w:rPr>
        <w:sectPr w:rsidR="00077DD4" w:rsidRPr="001F4C0B" w:rsidSect="00497431">
          <w:headerReference w:type="even" r:id="rId8"/>
          <w:footerReference w:type="even" r:id="rId9"/>
          <w:pgSz w:w="11907" w:h="16840" w:code="9"/>
          <w:pgMar w:top="1134" w:right="851" w:bottom="1134" w:left="1701" w:header="567" w:footer="0" w:gutter="0"/>
          <w:pgNumType w:start="1"/>
          <w:cols w:space="708"/>
          <w:titlePg/>
          <w:docGrid w:linePitch="360"/>
        </w:sectPr>
      </w:pPr>
    </w:p>
    <w:p w:rsidR="00077DD4" w:rsidRPr="001F4C0B" w:rsidRDefault="00077DD4" w:rsidP="001F4C0B">
      <w:pPr>
        <w:ind w:left="9350"/>
        <w:jc w:val="both"/>
        <w:outlineLvl w:val="0"/>
      </w:pPr>
      <w:r w:rsidRPr="001F4C0B">
        <w:lastRenderedPageBreak/>
        <w:t xml:space="preserve">Приложение  </w:t>
      </w:r>
    </w:p>
    <w:p w:rsidR="00077DD4" w:rsidRPr="001F4C0B" w:rsidRDefault="00077DD4" w:rsidP="001F4C0B">
      <w:pPr>
        <w:ind w:left="9350"/>
        <w:jc w:val="both"/>
      </w:pPr>
      <w:r w:rsidRPr="001F4C0B">
        <w:t>к Правилам определения нормативных затрат на обеспечение функ</w:t>
      </w:r>
      <w:r>
        <w:t xml:space="preserve">ций администрации </w:t>
      </w:r>
      <w:r w:rsidR="00D84361">
        <w:t xml:space="preserve">муниципального образования </w:t>
      </w:r>
      <w:r w:rsidR="0027579F">
        <w:t>Каиро</w:t>
      </w:r>
      <w:r w:rsidR="00D84361">
        <w:t xml:space="preserve">вский сельсовет </w:t>
      </w:r>
      <w:r w:rsidRPr="001F4C0B">
        <w:t xml:space="preserve">и подведомственных </w:t>
      </w:r>
      <w:r>
        <w:t>е</w:t>
      </w:r>
      <w:r w:rsidR="00D84361">
        <w:t>му</w:t>
      </w:r>
      <w:r>
        <w:t xml:space="preserve"> </w:t>
      </w:r>
      <w:r w:rsidRPr="001F4C0B">
        <w:t>учреждений</w:t>
      </w:r>
    </w:p>
    <w:p w:rsidR="00077DD4" w:rsidRPr="001F4C0B" w:rsidRDefault="00077DD4" w:rsidP="001F4C0B">
      <w:pPr>
        <w:jc w:val="right"/>
      </w:pPr>
    </w:p>
    <w:p w:rsidR="00077DD4" w:rsidRPr="001F4C0B" w:rsidRDefault="00077DD4" w:rsidP="001F4C0B">
      <w:pPr>
        <w:jc w:val="right"/>
      </w:pPr>
    </w:p>
    <w:p w:rsidR="00D84361" w:rsidRDefault="00D84361" w:rsidP="00D84361">
      <w:pPr>
        <w:tabs>
          <w:tab w:val="left" w:pos="0"/>
        </w:tabs>
        <w:jc w:val="center"/>
        <w:rPr>
          <w:b/>
        </w:rPr>
      </w:pPr>
      <w:r w:rsidRPr="00D84361">
        <w:rPr>
          <w:b/>
        </w:rPr>
        <w:t xml:space="preserve">Правила определения нормативных затрат на обеспечение функций администрации муниципального образования </w:t>
      </w:r>
      <w:r w:rsidR="0027579F">
        <w:rPr>
          <w:b/>
        </w:rPr>
        <w:t>Каиро</w:t>
      </w:r>
      <w:r w:rsidR="00174E6B">
        <w:rPr>
          <w:b/>
        </w:rPr>
        <w:t>вский сельсовет Саракташского</w:t>
      </w:r>
      <w:r w:rsidRPr="00D84361">
        <w:rPr>
          <w:b/>
        </w:rPr>
        <w:t xml:space="preserve"> района Оренбургской области и подведомственных ему учреждений</w:t>
      </w:r>
      <w:r>
        <w:rPr>
          <w:b/>
        </w:rPr>
        <w:t>, предусматривающих применение формул расчета и порядок их применения</w:t>
      </w:r>
    </w:p>
    <w:p w:rsidR="00077DD4" w:rsidRPr="001F4C0B" w:rsidRDefault="00077DD4" w:rsidP="001F4C0B">
      <w:pPr>
        <w:jc w:val="center"/>
      </w:pPr>
    </w:p>
    <w:tbl>
      <w:tblPr>
        <w:tblW w:w="15632"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
        <w:gridCol w:w="3668"/>
        <w:gridCol w:w="4961"/>
        <w:gridCol w:w="4675"/>
        <w:gridCol w:w="240"/>
        <w:gridCol w:w="1322"/>
      </w:tblGrid>
      <w:tr w:rsidR="00077DD4" w:rsidRPr="001F4C0B" w:rsidTr="00A372DA">
        <w:tc>
          <w:tcPr>
            <w:tcW w:w="766" w:type="dxa"/>
          </w:tcPr>
          <w:p w:rsidR="00077DD4" w:rsidRPr="001F4C0B" w:rsidRDefault="00077DD4" w:rsidP="001F4C0B">
            <w:pPr>
              <w:jc w:val="center"/>
            </w:pPr>
            <w:r w:rsidRPr="001F4C0B">
              <w:t>№ п/п</w:t>
            </w:r>
          </w:p>
        </w:tc>
        <w:tc>
          <w:tcPr>
            <w:tcW w:w="3668" w:type="dxa"/>
          </w:tcPr>
          <w:p w:rsidR="00077DD4" w:rsidRPr="001F4C0B" w:rsidRDefault="00077DD4" w:rsidP="001F4C0B">
            <w:pPr>
              <w:jc w:val="center"/>
            </w:pPr>
            <w:r w:rsidRPr="001F4C0B">
              <w:t>Виды нормативных затрат</w:t>
            </w:r>
          </w:p>
        </w:tc>
        <w:tc>
          <w:tcPr>
            <w:tcW w:w="4961" w:type="dxa"/>
          </w:tcPr>
          <w:p w:rsidR="00077DD4" w:rsidRPr="001F4C0B" w:rsidRDefault="00077DD4" w:rsidP="001F4C0B">
            <w:pPr>
              <w:jc w:val="center"/>
            </w:pPr>
            <w:r w:rsidRPr="001F4C0B">
              <w:t>Формула для определения затрат</w:t>
            </w:r>
          </w:p>
        </w:tc>
        <w:tc>
          <w:tcPr>
            <w:tcW w:w="4675" w:type="dxa"/>
          </w:tcPr>
          <w:p w:rsidR="00077DD4" w:rsidRPr="001F4C0B" w:rsidRDefault="00077DD4" w:rsidP="001F4C0B">
            <w:pPr>
              <w:jc w:val="center"/>
            </w:pPr>
            <w:r w:rsidRPr="001F4C0B">
              <w:t>Расшифровка значений, указанных в формулах</w:t>
            </w:r>
          </w:p>
        </w:tc>
        <w:tc>
          <w:tcPr>
            <w:tcW w:w="1562" w:type="dxa"/>
            <w:gridSpan w:val="2"/>
          </w:tcPr>
          <w:p w:rsidR="00077DD4" w:rsidRPr="001F4C0B" w:rsidRDefault="00077DD4" w:rsidP="001F4C0B">
            <w:pPr>
              <w:jc w:val="center"/>
            </w:pPr>
            <w:r w:rsidRPr="001F4C0B">
              <w:t>Примечание</w:t>
            </w:r>
          </w:p>
        </w:tc>
      </w:tr>
      <w:tr w:rsidR="00077DD4" w:rsidRPr="001F4C0B" w:rsidTr="00A372DA">
        <w:tc>
          <w:tcPr>
            <w:tcW w:w="766" w:type="dxa"/>
          </w:tcPr>
          <w:p w:rsidR="00077DD4" w:rsidRPr="001F4C0B" w:rsidRDefault="00077DD4" w:rsidP="001F4C0B">
            <w:pPr>
              <w:jc w:val="center"/>
            </w:pPr>
            <w:r w:rsidRPr="001F4C0B">
              <w:t>1</w:t>
            </w:r>
          </w:p>
        </w:tc>
        <w:tc>
          <w:tcPr>
            <w:tcW w:w="14866" w:type="dxa"/>
            <w:gridSpan w:val="5"/>
          </w:tcPr>
          <w:p w:rsidR="00077DD4" w:rsidRPr="001F4C0B" w:rsidRDefault="00077DD4" w:rsidP="001F4C0B">
            <w:pPr>
              <w:jc w:val="center"/>
            </w:pPr>
            <w:r w:rsidRPr="001F4C0B">
              <w:t xml:space="preserve">Затраты на информационно-коммуникационные технологии </w:t>
            </w:r>
          </w:p>
        </w:tc>
      </w:tr>
      <w:tr w:rsidR="00077DD4" w:rsidRPr="001F4C0B" w:rsidTr="00A372DA">
        <w:tc>
          <w:tcPr>
            <w:tcW w:w="766" w:type="dxa"/>
          </w:tcPr>
          <w:p w:rsidR="00077DD4" w:rsidRPr="001F4C0B" w:rsidRDefault="00077DD4" w:rsidP="001F4C0B">
            <w:pPr>
              <w:jc w:val="center"/>
            </w:pPr>
            <w:r w:rsidRPr="001F4C0B">
              <w:t>1.1</w:t>
            </w:r>
          </w:p>
        </w:tc>
        <w:tc>
          <w:tcPr>
            <w:tcW w:w="14866" w:type="dxa"/>
            <w:gridSpan w:val="5"/>
          </w:tcPr>
          <w:p w:rsidR="00077DD4" w:rsidRPr="001F4C0B" w:rsidRDefault="00077DD4" w:rsidP="001F4C0B">
            <w:pPr>
              <w:jc w:val="center"/>
            </w:pPr>
            <w:r w:rsidRPr="001F4C0B">
              <w:t>Затраты на услуги связи</w:t>
            </w:r>
          </w:p>
        </w:tc>
      </w:tr>
      <w:tr w:rsidR="00077DD4" w:rsidRPr="001F4C0B" w:rsidTr="00A372DA">
        <w:trPr>
          <w:trHeight w:val="1826"/>
        </w:trPr>
        <w:tc>
          <w:tcPr>
            <w:tcW w:w="766" w:type="dxa"/>
          </w:tcPr>
          <w:p w:rsidR="00077DD4" w:rsidRPr="001F4C0B" w:rsidRDefault="00077DD4" w:rsidP="001F4C0B">
            <w:pPr>
              <w:jc w:val="center"/>
            </w:pPr>
            <w:r w:rsidRPr="001F4C0B">
              <w:t>1.1.1.</w:t>
            </w:r>
          </w:p>
        </w:tc>
        <w:tc>
          <w:tcPr>
            <w:tcW w:w="3668" w:type="dxa"/>
          </w:tcPr>
          <w:p w:rsidR="00077DD4" w:rsidRPr="001F4C0B" w:rsidRDefault="00077DD4" w:rsidP="001F4C0B">
            <w:pPr>
              <w:jc w:val="center"/>
            </w:pPr>
            <w:r w:rsidRPr="001F4C0B">
              <w:t>Затраты на абонентскую плату     (</w:t>
            </w:r>
            <w:r w:rsidR="00F9432E">
              <w:rPr>
                <w:noProof/>
              </w:rPr>
              <w:drawing>
                <wp:inline distT="0" distB="0" distL="0" distR="0">
                  <wp:extent cx="342900" cy="342900"/>
                  <wp:effectExtent l="0" t="0" r="0" b="0"/>
                  <wp:docPr id="1" name="Рисунок 418" descr="http://www.consultant.ru/document/cons_obj_LAW_17019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http://www.consultant.ru/document/cons_obj_LAW_170190_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pPr>
            <w:r>
              <w:rPr>
                <w:noProof/>
              </w:rPr>
              <w:drawing>
                <wp:inline distT="0" distB="0" distL="0" distR="0">
                  <wp:extent cx="2533650" cy="619125"/>
                  <wp:effectExtent l="0" t="0" r="0" b="9525"/>
                  <wp:docPr id="2" name="Рисунок 417" descr="http://www.consultant.ru/document/cons_obj_LAW_17019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http://www.consultant.ru/document/cons_obj_LAW_170190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inline>
              </w:drawing>
            </w:r>
          </w:p>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 w:rsidR="00077DD4" w:rsidRPr="001F4C0B" w:rsidRDefault="00077DD4" w:rsidP="001F4C0B">
            <w:pPr>
              <w:jc w:val="center"/>
            </w:pPr>
          </w:p>
        </w:tc>
        <w:tc>
          <w:tcPr>
            <w:tcW w:w="4675" w:type="dxa"/>
          </w:tcPr>
          <w:p w:rsidR="00077DD4" w:rsidRPr="001F4C0B" w:rsidRDefault="00F9432E" w:rsidP="001F4C0B">
            <w:pPr>
              <w:ind w:firstLine="390"/>
              <w:jc w:val="both"/>
            </w:pPr>
            <w:r>
              <w:rPr>
                <w:noProof/>
              </w:rPr>
              <w:drawing>
                <wp:inline distT="0" distB="0" distL="0" distR="0">
                  <wp:extent cx="466725" cy="342900"/>
                  <wp:effectExtent l="0" t="0" r="9525" b="0"/>
                  <wp:docPr id="3" name="Рисунок 416" descr="http://www.consultant.ru/document/cons_obj_LAW_17019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descr="http://www.consultant.ru/document/cons_obj_LAW_170190_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77DD4" w:rsidRPr="001F4C0B" w:rsidRDefault="00F9432E" w:rsidP="001F4C0B">
            <w:pPr>
              <w:ind w:firstLine="390"/>
              <w:jc w:val="both"/>
            </w:pPr>
            <w:r>
              <w:rPr>
                <w:noProof/>
              </w:rPr>
              <w:drawing>
                <wp:inline distT="0" distB="0" distL="0" distR="0">
                  <wp:extent cx="466725" cy="342900"/>
                  <wp:effectExtent l="0" t="0" r="9525" b="0"/>
                  <wp:docPr id="4" name="Рисунок 415" descr="http://www.consultant.ru/document/cons_obj_LAW_17019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descr="http://www.consultant.ru/document/cons_obj_LAW_170190_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ежемесячная i-я абонентская плата в расчете на 1 абонентский номер для передачи голосовой информации;</w:t>
            </w:r>
          </w:p>
          <w:p w:rsidR="00077DD4" w:rsidRPr="001F4C0B" w:rsidRDefault="00F9432E" w:rsidP="001F4C0B">
            <w:pPr>
              <w:ind w:firstLine="390"/>
              <w:jc w:val="both"/>
            </w:pPr>
            <w:r>
              <w:rPr>
                <w:noProof/>
              </w:rPr>
              <w:drawing>
                <wp:inline distT="0" distB="0" distL="0" distR="0">
                  <wp:extent cx="476250" cy="342900"/>
                  <wp:effectExtent l="0" t="0" r="0" b="0"/>
                  <wp:docPr id="5" name="Рисунок 414" descr="http://www.consultant.ru/document/cons_obj_LAW_17019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descr="http://www.consultant.ru/document/cons_obj_LAW_170190_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месяцев предоставления услуги с i-й абонентской платой.</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1.1.2.</w:t>
            </w:r>
          </w:p>
        </w:tc>
        <w:tc>
          <w:tcPr>
            <w:tcW w:w="3668" w:type="dxa"/>
          </w:tcPr>
          <w:p w:rsidR="00077DD4" w:rsidRPr="001F4C0B" w:rsidRDefault="00077DD4" w:rsidP="001F4C0B">
            <w:pPr>
              <w:jc w:val="center"/>
            </w:pPr>
            <w:r w:rsidRPr="001F4C0B">
              <w:t>Затраты на повременную оплату местных, междугородних и международных телефонных соединений (</w:t>
            </w:r>
            <w:r w:rsidR="00F9432E">
              <w:rPr>
                <w:noProof/>
              </w:rPr>
              <w:drawing>
                <wp:inline distT="0" distB="0" distL="0" distR="0">
                  <wp:extent cx="428625" cy="342900"/>
                  <wp:effectExtent l="0" t="0" r="9525" b="0"/>
                  <wp:docPr id="6" name="Рисунок 413" descr="http://www.consultant.ru/document/cons_obj_LAW_17019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descr="http://www.consultant.ru/document/cons_obj_LAW_170190_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pPr>
            <w:r>
              <w:rPr>
                <w:noProof/>
              </w:rPr>
              <w:drawing>
                <wp:inline distT="0" distB="0" distL="0" distR="0">
                  <wp:extent cx="3105150" cy="466725"/>
                  <wp:effectExtent l="0" t="0" r="0" b="9525"/>
                  <wp:docPr id="7" name="Рисунок 412" descr="http://www.consultant.ru/document/cons_obj_LAW_17019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http://www.consultant.ru/document/cons_obj_LAW_170190_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466725"/>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466725" cy="371475"/>
                  <wp:effectExtent l="0" t="0" r="9525" b="9525"/>
                  <wp:docPr id="8" name="Рисунок 411" descr="http://www.consultant.ru/document/cons_obj_LAW_17019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descr="http://www.consultant.ru/document/cons_obj_LAW_170190_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количество абонентских номеров для передачи голосовой информации, используемых для местных телефонных соединений, с g-м тарифом;</w:t>
            </w:r>
          </w:p>
          <w:p w:rsidR="00077DD4" w:rsidRPr="001F4C0B" w:rsidRDefault="00F9432E" w:rsidP="001F4C0B">
            <w:pPr>
              <w:ind w:firstLine="390"/>
              <w:jc w:val="both"/>
            </w:pPr>
            <w:r>
              <w:rPr>
                <w:noProof/>
              </w:rPr>
              <w:drawing>
                <wp:inline distT="0" distB="0" distL="0" distR="0">
                  <wp:extent cx="428625" cy="371475"/>
                  <wp:effectExtent l="0" t="0" r="9525" b="9525"/>
                  <wp:docPr id="9" name="Рисунок 410" descr="http://www.consultant.ru/document/cons_obj_LAW_17019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descr="http://www.consultant.ru/document/cons_obj_LAW_170190_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r w:rsidR="00077DD4" w:rsidRPr="001F4C0B">
              <w:t>- продолжительность местных телефонных соединений в месяц в расчете на 1 абонентский номер для передачи голосовой информации по g-му тарифу;</w:t>
            </w:r>
          </w:p>
          <w:p w:rsidR="00077DD4" w:rsidRPr="001F4C0B" w:rsidRDefault="00F9432E" w:rsidP="001F4C0B">
            <w:pPr>
              <w:ind w:firstLine="390"/>
              <w:jc w:val="both"/>
            </w:pPr>
            <w:r>
              <w:rPr>
                <w:noProof/>
              </w:rPr>
              <w:drawing>
                <wp:inline distT="0" distB="0" distL="0" distR="0">
                  <wp:extent cx="390525" cy="371475"/>
                  <wp:effectExtent l="0" t="0" r="9525" b="9525"/>
                  <wp:docPr id="10" name="Рисунок 409" descr="http://www.consultant.ru/document/cons_obj_LAW_17019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descr="http://www.consultant.ru/document/cons_obj_LAW_170190_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цена минуты разговора при местных телефонных соединениях по g-му тарифу;</w:t>
            </w:r>
          </w:p>
          <w:p w:rsidR="00077DD4" w:rsidRPr="001F4C0B" w:rsidRDefault="00F9432E" w:rsidP="001F4C0B">
            <w:pPr>
              <w:ind w:firstLine="390"/>
              <w:jc w:val="both"/>
            </w:pPr>
            <w:r>
              <w:rPr>
                <w:noProof/>
              </w:rPr>
              <w:drawing>
                <wp:inline distT="0" distB="0" distL="0" distR="0">
                  <wp:extent cx="476250" cy="371475"/>
                  <wp:effectExtent l="0" t="0" r="0" b="9525"/>
                  <wp:docPr id="11" name="Рисунок 408" descr="http://www.consultant.ru/document/cons_obj_LAW_17019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descr="http://www.consultant.ru/document/cons_obj_LAW_170190_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00077DD4" w:rsidRPr="001F4C0B">
              <w:t>- количество месяцев предоставления услуги местной телефонной связи по g-му тарифу;</w:t>
            </w:r>
          </w:p>
          <w:p w:rsidR="00077DD4" w:rsidRPr="001F4C0B" w:rsidRDefault="00F9432E" w:rsidP="001F4C0B">
            <w:pPr>
              <w:ind w:firstLine="390"/>
              <w:jc w:val="both"/>
            </w:pPr>
            <w:r>
              <w:rPr>
                <w:noProof/>
              </w:rPr>
              <w:drawing>
                <wp:inline distT="0" distB="0" distL="0" distR="0">
                  <wp:extent cx="476250" cy="342900"/>
                  <wp:effectExtent l="0" t="0" r="0" b="0"/>
                  <wp:docPr id="12" name="Рисунок 407" descr="http://www.consultant.ru/document/cons_obj_LAW_17019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http://www.consultant.ru/document/cons_obj_LAW_170190_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абонентских номеров для передачи голосовой информации, используемых для междугородних телефонных соединений, с i-м тарифом;</w:t>
            </w:r>
          </w:p>
          <w:p w:rsidR="00077DD4" w:rsidRPr="001F4C0B" w:rsidRDefault="00F9432E" w:rsidP="001F4C0B">
            <w:pPr>
              <w:ind w:firstLine="390"/>
              <w:jc w:val="both"/>
            </w:pPr>
            <w:r>
              <w:rPr>
                <w:noProof/>
              </w:rPr>
              <w:drawing>
                <wp:inline distT="0" distB="0" distL="0" distR="0">
                  <wp:extent cx="428625" cy="342900"/>
                  <wp:effectExtent l="0" t="0" r="9525" b="0"/>
                  <wp:docPr id="13" name="Рисунок 406" descr="http://www.consultant.ru/document/cons_obj_LAW_17019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descr="http://www.consultant.ru/document/cons_obj_LAW_170190_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077DD4" w:rsidRPr="001F4C0B" w:rsidRDefault="00F9432E" w:rsidP="001F4C0B">
            <w:pPr>
              <w:ind w:firstLine="390"/>
              <w:jc w:val="both"/>
            </w:pPr>
            <w:r>
              <w:rPr>
                <w:noProof/>
              </w:rPr>
              <w:drawing>
                <wp:inline distT="0" distB="0" distL="0" distR="0">
                  <wp:extent cx="428625" cy="342900"/>
                  <wp:effectExtent l="0" t="0" r="9525" b="0"/>
                  <wp:docPr id="14" name="Рисунок 405" descr="http://www.consultant.ru/document/cons_obj_LAW_170190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descr="http://www.consultant.ru/document/cons_obj_LAW_170190_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xml:space="preserve">- цена минуты разговора при междугородних телефонных соединениях </w:t>
            </w:r>
            <w:r w:rsidR="00077DD4" w:rsidRPr="001F4C0B">
              <w:lastRenderedPageBreak/>
              <w:t>по i-му тарифу;</w:t>
            </w:r>
          </w:p>
          <w:p w:rsidR="00077DD4" w:rsidRPr="001F4C0B" w:rsidRDefault="00F9432E" w:rsidP="001F4C0B">
            <w:pPr>
              <w:ind w:firstLine="390"/>
              <w:jc w:val="both"/>
            </w:pPr>
            <w:r>
              <w:rPr>
                <w:noProof/>
              </w:rPr>
              <w:drawing>
                <wp:inline distT="0" distB="0" distL="0" distR="0">
                  <wp:extent cx="466725" cy="342900"/>
                  <wp:effectExtent l="0" t="0" r="9525" b="0"/>
                  <wp:docPr id="15" name="Рисунок 404" descr="http://www.consultant.ru/document/cons_obj_LAW_170190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descr="http://www.consultant.ru/document/cons_obj_LAW_170190_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месяцев предоставления услуги междугородней телефонной связи по i-му тарифу;</w:t>
            </w:r>
          </w:p>
          <w:p w:rsidR="00077DD4" w:rsidRPr="001F4C0B" w:rsidRDefault="00F9432E" w:rsidP="001F4C0B">
            <w:pPr>
              <w:ind w:firstLine="390"/>
              <w:jc w:val="both"/>
            </w:pPr>
            <w:r>
              <w:rPr>
                <w:noProof/>
              </w:rPr>
              <w:drawing>
                <wp:inline distT="0" distB="0" distL="0" distR="0">
                  <wp:extent cx="466725" cy="371475"/>
                  <wp:effectExtent l="0" t="0" r="9525" b="9525"/>
                  <wp:docPr id="16" name="Рисунок 403" descr="http://www.consultant.ru/document/cons_obj_LAW_170190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descr="http://www.consultant.ru/document/cons_obj_LAW_170190_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количество абонентских номеров для передачи голосовой информации, используемых для международных телефонных соединений, с j-м тарифом;</w:t>
            </w:r>
          </w:p>
          <w:p w:rsidR="00077DD4" w:rsidRPr="001F4C0B" w:rsidRDefault="00F9432E" w:rsidP="001F4C0B">
            <w:pPr>
              <w:ind w:firstLine="390"/>
              <w:jc w:val="both"/>
            </w:pPr>
            <w:r>
              <w:rPr>
                <w:noProof/>
              </w:rPr>
              <w:drawing>
                <wp:inline distT="0" distB="0" distL="0" distR="0">
                  <wp:extent cx="466725" cy="371475"/>
                  <wp:effectExtent l="0" t="0" r="9525" b="9525"/>
                  <wp:docPr id="17" name="Рисунок 402" descr="http://www.consultant.ru/document/cons_obj_LAW_17019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descr="http://www.consultant.ru/document/cons_obj_LAW_170190_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077DD4" w:rsidRPr="001F4C0B" w:rsidRDefault="00F9432E" w:rsidP="001F4C0B">
            <w:pPr>
              <w:ind w:firstLine="390"/>
              <w:jc w:val="both"/>
            </w:pPr>
            <w:r>
              <w:rPr>
                <w:noProof/>
              </w:rPr>
              <w:drawing>
                <wp:inline distT="0" distB="0" distL="0" distR="0">
                  <wp:extent cx="438150" cy="371475"/>
                  <wp:effectExtent l="0" t="0" r="0" b="9525"/>
                  <wp:docPr id="18" name="Рисунок 401" descr="http://www.consultant.ru/document/cons_obj_LAW_17019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descr="http://www.consultant.ru/document/cons_obj_LAW_170190_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r w:rsidR="00077DD4" w:rsidRPr="001F4C0B">
              <w:t>- цена минуты разговора при международных телефонных соединениях по j-му тарифу;</w:t>
            </w:r>
          </w:p>
          <w:p w:rsidR="00077DD4" w:rsidRPr="001F4C0B" w:rsidRDefault="00F9432E" w:rsidP="001F4C0B">
            <w:pPr>
              <w:ind w:firstLine="390"/>
              <w:jc w:val="both"/>
            </w:pPr>
            <w:r>
              <w:rPr>
                <w:noProof/>
              </w:rPr>
              <w:drawing>
                <wp:inline distT="0" distB="0" distL="0" distR="0">
                  <wp:extent cx="466725" cy="371475"/>
                  <wp:effectExtent l="0" t="0" r="9525" b="9525"/>
                  <wp:docPr id="19" name="Рисунок 400" descr="http://www.consultant.ru/document/cons_obj_LAW_17019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descr="http://www.consultant.ru/document/cons_obj_LAW_170190_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количество месяцев предоставления услуги международной телефонной связи по j-му тарифу.</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1.1.3.</w:t>
            </w:r>
          </w:p>
        </w:tc>
        <w:tc>
          <w:tcPr>
            <w:tcW w:w="3668" w:type="dxa"/>
          </w:tcPr>
          <w:p w:rsidR="00077DD4" w:rsidRPr="001F4C0B" w:rsidRDefault="00077DD4" w:rsidP="001F4C0B">
            <w:pPr>
              <w:jc w:val="center"/>
            </w:pPr>
            <w:r w:rsidRPr="001F4C0B">
              <w:t>Затраты на оплату услуг подвижной связи (</w:t>
            </w:r>
            <w:r w:rsidR="00F9432E">
              <w:rPr>
                <w:noProof/>
              </w:rPr>
              <w:drawing>
                <wp:inline distT="0" distB="0" distL="0" distR="0">
                  <wp:extent cx="390525" cy="342900"/>
                  <wp:effectExtent l="0" t="0" r="9525" b="0"/>
                  <wp:docPr id="20" name="Рисунок 399" descr="http://www.consultant.ru/document/cons_obj_LAW_170190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descr="http://www.consultant.ru/document/cons_obj_LAW_170190_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pPr>
            <w:r>
              <w:rPr>
                <w:noProof/>
              </w:rPr>
              <w:drawing>
                <wp:inline distT="0" distB="0" distL="0" distR="0">
                  <wp:extent cx="2686050" cy="619125"/>
                  <wp:effectExtent l="0" t="0" r="0" b="9525"/>
                  <wp:docPr id="21" name="Рисунок 398" descr="http://www.consultant.ru/document/cons_obj_LAW_170190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descr="http://www.consultant.ru/document/cons_obj_LAW_170190_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6050" cy="619125"/>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466725" cy="342900"/>
                  <wp:effectExtent l="0" t="0" r="9525" b="0"/>
                  <wp:docPr id="22" name="Рисунок 397" descr="http://www.consultant.ru/document/cons_obj_LAW_170190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descr="http://www.consultant.ru/document/cons_obj_LAW_170190_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w:t>
            </w:r>
            <w:r w:rsidR="00077DD4" w:rsidRPr="001F4C0B">
              <w:lastRenderedPageBreak/>
              <w:t xml:space="preserve">самоуправления; </w:t>
            </w:r>
          </w:p>
          <w:p w:rsidR="00077DD4" w:rsidRPr="001F4C0B" w:rsidRDefault="00F9432E" w:rsidP="001F4C0B">
            <w:pPr>
              <w:ind w:firstLine="390"/>
              <w:jc w:val="both"/>
            </w:pPr>
            <w:r>
              <w:rPr>
                <w:noProof/>
              </w:rPr>
              <w:drawing>
                <wp:inline distT="0" distB="0" distL="0" distR="0">
                  <wp:extent cx="466725" cy="342900"/>
                  <wp:effectExtent l="0" t="0" r="9525" b="0"/>
                  <wp:docPr id="23" name="Рисунок 396" descr="http://www.consultant.ru/document/cons_obj_LAW_170190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descr="http://www.consultant.ru/document/cons_obj_LAW_170190_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ежемесячная цена услуги подвижной связи в расчете на 1 номер сотовой абонентской станции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077DD4" w:rsidRPr="001F4C0B" w:rsidRDefault="00F9432E" w:rsidP="001F4C0B">
            <w:pPr>
              <w:ind w:firstLine="390"/>
              <w:jc w:val="both"/>
            </w:pPr>
            <w:r>
              <w:rPr>
                <w:noProof/>
              </w:rPr>
              <w:drawing>
                <wp:inline distT="0" distB="0" distL="0" distR="0">
                  <wp:extent cx="533400" cy="342900"/>
                  <wp:effectExtent l="0" t="0" r="0" b="0"/>
                  <wp:docPr id="24" name="Рисунок 395" descr="http://www.consultant.ru/document/cons_obj_LAW_170190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descr="http://www.consultant.ru/document/cons_obj_LAW_170190_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количество месяцев предоставления услуги подвижной связи по i-й должности.</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1.1.4.</w:t>
            </w:r>
          </w:p>
        </w:tc>
        <w:tc>
          <w:tcPr>
            <w:tcW w:w="3668" w:type="dxa"/>
          </w:tcPr>
          <w:p w:rsidR="00077DD4" w:rsidRPr="001F4C0B" w:rsidRDefault="00077DD4" w:rsidP="001F4C0B">
            <w:pPr>
              <w:jc w:val="center"/>
            </w:pPr>
            <w:r w:rsidRPr="001F4C0B">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00F9432E">
              <w:rPr>
                <w:noProof/>
              </w:rPr>
              <w:drawing>
                <wp:inline distT="0" distB="0" distL="0" distR="0">
                  <wp:extent cx="342900" cy="342900"/>
                  <wp:effectExtent l="0" t="0" r="0" b="0"/>
                  <wp:docPr id="25" name="Рисунок 394" descr="http://www.consultant.ru/document/cons_obj_LAW_170190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descr="http://www.consultant.ru/document/cons_obj_LAW_170190_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pPr>
            <w:r>
              <w:rPr>
                <w:noProof/>
              </w:rPr>
              <w:drawing>
                <wp:inline distT="0" distB="0" distL="0" distR="0">
                  <wp:extent cx="2533650" cy="619125"/>
                  <wp:effectExtent l="0" t="0" r="0" b="9525"/>
                  <wp:docPr id="26" name="Рисунок 393" descr="http://www.consultant.ru/document/cons_obj_LAW_170190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descr="http://www.consultant.ru/document/cons_obj_LAW_170190_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476250" cy="342900"/>
                  <wp:effectExtent l="0" t="0" r="0" b="0"/>
                  <wp:docPr id="27" name="Рисунок 392" descr="http://www.consultant.ru/document/cons_obj_LAW_170190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descr="http://www.consultant.ru/document/cons_obj_LAW_170190_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SIM-карт по i-й должности в соответствии с нормативами органов местного самоуправления;</w:t>
            </w:r>
          </w:p>
          <w:p w:rsidR="00077DD4" w:rsidRPr="001F4C0B" w:rsidRDefault="00F9432E" w:rsidP="001F4C0B">
            <w:pPr>
              <w:ind w:firstLine="390"/>
              <w:jc w:val="both"/>
            </w:pPr>
            <w:r>
              <w:rPr>
                <w:noProof/>
              </w:rPr>
              <w:drawing>
                <wp:inline distT="0" distB="0" distL="0" distR="0">
                  <wp:extent cx="428625" cy="342900"/>
                  <wp:effectExtent l="0" t="0" r="9525" b="0"/>
                  <wp:docPr id="28" name="Рисунок 391" descr="http://www.consultant.ru/document/cons_obj_LAW_170190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http://www.consultant.ru/document/cons_obj_LAW_170190_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ежемесячная цена в расчете на 1 SIM-карту по i-й должности;</w:t>
            </w:r>
          </w:p>
          <w:p w:rsidR="00077DD4" w:rsidRPr="001F4C0B" w:rsidRDefault="00F9432E" w:rsidP="001F4C0B">
            <w:pPr>
              <w:ind w:firstLine="390"/>
              <w:jc w:val="both"/>
            </w:pPr>
            <w:r>
              <w:rPr>
                <w:noProof/>
              </w:rPr>
              <w:drawing>
                <wp:inline distT="0" distB="0" distL="0" distR="0">
                  <wp:extent cx="466725" cy="342900"/>
                  <wp:effectExtent l="0" t="0" r="9525" b="0"/>
                  <wp:docPr id="29" name="Рисунок 390" descr="http://www.consultant.ru/document/cons_obj_LAW_170190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descr="http://www.consultant.ru/document/cons_obj_LAW_170190_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месяцев предоставления услуги передачи данных по i-й должности.</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1.1.5.</w:t>
            </w:r>
          </w:p>
        </w:tc>
        <w:tc>
          <w:tcPr>
            <w:tcW w:w="3668" w:type="dxa"/>
          </w:tcPr>
          <w:p w:rsidR="00077DD4" w:rsidRPr="001F4C0B" w:rsidRDefault="00077DD4" w:rsidP="001F4C0B">
            <w:pPr>
              <w:jc w:val="center"/>
            </w:pPr>
            <w:r w:rsidRPr="001F4C0B">
              <w:t>Затраты на сеть "Интернет" и услуги интернет-провайдеров (</w:t>
            </w:r>
            <w:r w:rsidR="00F9432E">
              <w:rPr>
                <w:noProof/>
              </w:rPr>
              <w:drawing>
                <wp:inline distT="0" distB="0" distL="0" distR="0">
                  <wp:extent cx="276225" cy="342900"/>
                  <wp:effectExtent l="0" t="0" r="9525" b="0"/>
                  <wp:docPr id="30" name="Рисунок 389" descr="http://www.consultant.ru/document/cons_obj_LAW_170190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http://www.consultant.ru/document/cons_obj_LAW_170190_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pPr>
            <w:r>
              <w:rPr>
                <w:noProof/>
              </w:rPr>
              <w:drawing>
                <wp:inline distT="0" distB="0" distL="0" distR="0">
                  <wp:extent cx="2200275" cy="619125"/>
                  <wp:effectExtent l="0" t="0" r="9525" b="9525"/>
                  <wp:docPr id="31" name="Рисунок 388" descr="http://www.consultant.ru/document/cons_obj_LAW_170190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http://www.consultant.ru/document/cons_obj_LAW_170190_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00275" cy="619125"/>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390525" cy="342900"/>
                  <wp:effectExtent l="0" t="0" r="9525" b="0"/>
                  <wp:docPr id="32" name="Рисунок 387" descr="http://www.consultant.ru/document/cons_obj_LAW_170190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http://www.consultant.ru/document/cons_obj_LAW_170190_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количество каналов передачи данных сети "Интернет" с i-й пропускной способностью;</w:t>
            </w:r>
          </w:p>
          <w:p w:rsidR="00077DD4" w:rsidRPr="001F4C0B" w:rsidRDefault="00F9432E" w:rsidP="001F4C0B">
            <w:pPr>
              <w:ind w:firstLine="390"/>
              <w:jc w:val="both"/>
            </w:pPr>
            <w:r>
              <w:rPr>
                <w:noProof/>
              </w:rPr>
              <w:drawing>
                <wp:inline distT="0" distB="0" distL="0" distR="0">
                  <wp:extent cx="342900" cy="342900"/>
                  <wp:effectExtent l="0" t="0" r="0" b="0"/>
                  <wp:docPr id="33" name="Рисунок 386" descr="http://www.consultant.ru/document/cons_obj_LAW_170190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descr="http://www.consultant.ru/document/cons_obj_LAW_170190_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месячная цена аренды канала передачи данных сети "Интернет" с i-й пропускной способностью;</w:t>
            </w:r>
          </w:p>
          <w:p w:rsidR="00077DD4" w:rsidRPr="001F4C0B" w:rsidRDefault="00F9432E" w:rsidP="001F4C0B">
            <w:pPr>
              <w:ind w:firstLine="390"/>
              <w:jc w:val="both"/>
            </w:pPr>
            <w:r>
              <w:rPr>
                <w:noProof/>
              </w:rPr>
              <w:lastRenderedPageBreak/>
              <w:drawing>
                <wp:inline distT="0" distB="0" distL="0" distR="0">
                  <wp:extent cx="428625" cy="342900"/>
                  <wp:effectExtent l="0" t="0" r="9525" b="0"/>
                  <wp:docPr id="34" name="Рисунок 385" descr="http://www.consultant.ru/document/cons_obj_LAW_170190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http://www.consultant.ru/document/cons_obj_LAW_170190_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количество месяцев аренды канала передачи данных сети "Интернет" с i-й пропускной способностью.</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1.1.6.</w:t>
            </w:r>
          </w:p>
        </w:tc>
        <w:tc>
          <w:tcPr>
            <w:tcW w:w="3668" w:type="dxa"/>
          </w:tcPr>
          <w:p w:rsidR="00077DD4" w:rsidRPr="001F4C0B" w:rsidRDefault="00077DD4" w:rsidP="001F4C0B">
            <w:pPr>
              <w:jc w:val="center"/>
            </w:pPr>
            <w:r w:rsidRPr="001F4C0B">
              <w:t>Затраты на электросвязь, относящуюся к связи специального назначения, используемой на региональном уровне (</w:t>
            </w:r>
            <w:r w:rsidR="00F9432E">
              <w:rPr>
                <w:noProof/>
              </w:rPr>
              <w:drawing>
                <wp:inline distT="0" distB="0" distL="0" distR="0">
                  <wp:extent cx="428625" cy="371475"/>
                  <wp:effectExtent l="0" t="0" r="9525" b="9525"/>
                  <wp:docPr id="35" name="Рисунок 384" descr="http://www.consultant.ru/document/cons_obj_LAW_170190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http://www.consultant.ru/document/cons_obj_LAW_170190_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pPr>
            <w:r>
              <w:rPr>
                <w:noProof/>
              </w:rPr>
              <w:drawing>
                <wp:inline distT="0" distB="0" distL="0" distR="0">
                  <wp:extent cx="2514600" cy="371475"/>
                  <wp:effectExtent l="0" t="0" r="0" b="9525"/>
                  <wp:docPr id="36" name="Рисунок 383" descr="http://www.consultant.ru/document/cons_obj_LAW_170190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http://www.consultant.ru/document/cons_obj_LAW_170190_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14600" cy="371475"/>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466725" cy="371475"/>
                  <wp:effectExtent l="0" t="0" r="9525" b="9525"/>
                  <wp:docPr id="37" name="Рисунок 382" descr="http://www.consultant.ru/document/cons_obj_LAW_170190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descr="http://www.consultant.ru/document/cons_obj_LAW_170190_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количество телефонных номеров электросвязи, относящейся к связи специального назначения, используемой на региональном уровне;</w:t>
            </w:r>
          </w:p>
          <w:p w:rsidR="00077DD4" w:rsidRPr="001F4C0B" w:rsidRDefault="00F9432E" w:rsidP="001F4C0B">
            <w:pPr>
              <w:ind w:firstLine="390"/>
              <w:jc w:val="both"/>
            </w:pPr>
            <w:r>
              <w:rPr>
                <w:noProof/>
              </w:rPr>
              <w:drawing>
                <wp:inline distT="0" distB="0" distL="0" distR="0">
                  <wp:extent cx="390525" cy="371475"/>
                  <wp:effectExtent l="0" t="0" r="9525" b="9525"/>
                  <wp:docPr id="38" name="Рисунок 381" descr="http://www.consultant.ru/document/cons_obj_LAW_170190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http://www.consultant.ru/document/cons_obj_LAW_170190_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077DD4" w:rsidRPr="001F4C0B" w:rsidRDefault="00F9432E" w:rsidP="001F4C0B">
            <w:pPr>
              <w:ind w:firstLine="390"/>
              <w:jc w:val="both"/>
            </w:pPr>
            <w:r>
              <w:rPr>
                <w:noProof/>
              </w:rPr>
              <w:drawing>
                <wp:inline distT="0" distB="0" distL="0" distR="0">
                  <wp:extent cx="476250" cy="371475"/>
                  <wp:effectExtent l="0" t="0" r="0" b="9525"/>
                  <wp:docPr id="39" name="Рисунок 380" descr="http://www.consultant.ru/document/cons_obj_LAW_170190_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http://www.consultant.ru/document/cons_obj_LAW_170190_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00077DD4" w:rsidRPr="001F4C0B">
              <w:t>- количество месяцев предоставления услуги.</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1.1.7.</w:t>
            </w:r>
          </w:p>
        </w:tc>
        <w:tc>
          <w:tcPr>
            <w:tcW w:w="3668" w:type="dxa"/>
          </w:tcPr>
          <w:p w:rsidR="00077DD4" w:rsidRPr="001F4C0B" w:rsidRDefault="00077DD4" w:rsidP="001F4C0B">
            <w:pPr>
              <w:jc w:val="center"/>
            </w:pPr>
            <w:r w:rsidRPr="001F4C0B">
              <w:t>Затраты на электросвязь, относящуюся к связи специального назначения, используемой на федеральном уровне (</w:t>
            </w:r>
            <w:r w:rsidR="00F9432E">
              <w:rPr>
                <w:noProof/>
              </w:rPr>
              <w:drawing>
                <wp:inline distT="0" distB="0" distL="0" distR="0">
                  <wp:extent cx="342900" cy="342900"/>
                  <wp:effectExtent l="0" t="0" r="0" b="0"/>
                  <wp:docPr id="40" name="Рисунок 379" descr="http://www.consultant.ru/document/cons_obj_LAW_170190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http://www.consultant.ru/document/cons_obj_LAW_170190_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543050" cy="342900"/>
                  <wp:effectExtent l="0" t="0" r="0" b="0"/>
                  <wp:docPr id="41" name="Рисунок 378" descr="http://www.consultant.ru/document/cons_obj_LAW_170190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descr="http://www.consultant.ru/document/cons_obj_LAW_170190_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43050" cy="342900"/>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390525" cy="342900"/>
                  <wp:effectExtent l="0" t="0" r="9525" b="0"/>
                  <wp:docPr id="42" name="Рисунок 377" descr="http://www.consultant.ru/document/cons_obj_LAW_170190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http://www.consultant.ru/document/cons_obj_LAW_170190_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количество телефонных номеров электросвязи, относящейся к связи специального назначения, используемой на федеральном уровне;</w:t>
            </w:r>
          </w:p>
          <w:p w:rsidR="00077DD4" w:rsidRPr="001F4C0B" w:rsidRDefault="00F9432E" w:rsidP="003550FB">
            <w:pPr>
              <w:ind w:firstLine="390"/>
              <w:jc w:val="both"/>
              <w:rPr>
                <w:noProof/>
              </w:rPr>
            </w:pPr>
            <w:r>
              <w:rPr>
                <w:noProof/>
              </w:rPr>
              <w:drawing>
                <wp:inline distT="0" distB="0" distL="0" distR="0">
                  <wp:extent cx="295275" cy="342900"/>
                  <wp:effectExtent l="0" t="0" r="9525" b="0"/>
                  <wp:docPr id="43" name="Рисунок 376" descr="http://www.consultant.ru/document/cons_obj_LAW_170190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http://www.consultant.ru/document/cons_obj_LAW_170190_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077DD4" w:rsidRPr="001F4C0B">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1.1.8.</w:t>
            </w:r>
          </w:p>
        </w:tc>
        <w:tc>
          <w:tcPr>
            <w:tcW w:w="3668" w:type="dxa"/>
          </w:tcPr>
          <w:p w:rsidR="00077DD4" w:rsidRPr="001F4C0B" w:rsidRDefault="00077DD4" w:rsidP="001F4C0B">
            <w:pPr>
              <w:jc w:val="center"/>
            </w:pPr>
            <w:r w:rsidRPr="001F4C0B">
              <w:t>Затраты на оплату услуг по предоставлению цифровых потоков для коммутируемых телефонных соединений (</w:t>
            </w:r>
            <w:r w:rsidR="00F9432E">
              <w:rPr>
                <w:noProof/>
              </w:rPr>
              <w:drawing>
                <wp:inline distT="0" distB="0" distL="0" distR="0">
                  <wp:extent cx="342900" cy="342900"/>
                  <wp:effectExtent l="0" t="0" r="0" b="0"/>
                  <wp:docPr id="44" name="Рисунок 375" descr="http://www.consultant.ru/document/cons_obj_LAW_170190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http://www.consultant.ru/document/cons_obj_LAW_170190_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533650" cy="619125"/>
                  <wp:effectExtent l="0" t="0" r="0" b="9525"/>
                  <wp:docPr id="45" name="Рисунок 374" descr="http://www.consultant.ru/document/cons_obj_LAW_170190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http://www.consultant.ru/document/cons_obj_LAW_170190_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inline>
              </w:drawing>
            </w:r>
          </w:p>
        </w:tc>
        <w:tc>
          <w:tcPr>
            <w:tcW w:w="4675" w:type="dxa"/>
          </w:tcPr>
          <w:p w:rsidR="00077DD4" w:rsidRPr="001F4C0B" w:rsidRDefault="00F9432E" w:rsidP="001F4C0B">
            <w:pPr>
              <w:ind w:firstLine="390"/>
              <w:jc w:val="both"/>
            </w:pPr>
            <w:r>
              <w:rPr>
                <w:noProof/>
              </w:rPr>
              <w:drawing>
                <wp:inline distT="0" distB="0" distL="0" distR="0">
                  <wp:extent cx="476250" cy="342900"/>
                  <wp:effectExtent l="0" t="0" r="0" b="0"/>
                  <wp:docPr id="46" name="Рисунок 373" descr="http://www.consultant.ru/document/cons_obj_LAW_170190_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http://www.consultant.ru/document/cons_obj_LAW_170190_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организованных цифровых потоков с i-й абонентской платой;</w:t>
            </w:r>
          </w:p>
          <w:p w:rsidR="00077DD4" w:rsidRPr="001F4C0B" w:rsidRDefault="00F9432E" w:rsidP="001F4C0B">
            <w:pPr>
              <w:ind w:firstLine="390"/>
              <w:jc w:val="both"/>
            </w:pPr>
            <w:r>
              <w:rPr>
                <w:noProof/>
              </w:rPr>
              <w:drawing>
                <wp:inline distT="0" distB="0" distL="0" distR="0">
                  <wp:extent cx="428625" cy="342900"/>
                  <wp:effectExtent l="0" t="0" r="9525" b="0"/>
                  <wp:docPr id="47" name="Рисунок 372" descr="http://www.consultant.ru/document/cons_obj_LAW_170190_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http://www.consultant.ru/document/cons_obj_LAW_170190_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ежемесячная i-я абонентская плата за цифровой поток;</w:t>
            </w:r>
          </w:p>
          <w:p w:rsidR="00077DD4" w:rsidRPr="001F4C0B" w:rsidRDefault="00F9432E" w:rsidP="001F4C0B">
            <w:pPr>
              <w:ind w:firstLine="390"/>
              <w:jc w:val="both"/>
            </w:pPr>
            <w:r>
              <w:rPr>
                <w:noProof/>
              </w:rPr>
              <w:drawing>
                <wp:inline distT="0" distB="0" distL="0" distR="0">
                  <wp:extent cx="466725" cy="342900"/>
                  <wp:effectExtent l="0" t="0" r="9525" b="0"/>
                  <wp:docPr id="48" name="Рисунок 371" descr="http://www.consultant.ru/document/cons_obj_LAW_170190_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descr="http://www.consultant.ru/document/cons_obj_LAW_170190_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месяцев предоставления услуги с i-й абонентской платой.</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1.1.9.</w:t>
            </w:r>
          </w:p>
        </w:tc>
        <w:tc>
          <w:tcPr>
            <w:tcW w:w="3668" w:type="dxa"/>
          </w:tcPr>
          <w:p w:rsidR="00077DD4" w:rsidRPr="001F4C0B" w:rsidRDefault="00077DD4" w:rsidP="001F4C0B">
            <w:pPr>
              <w:jc w:val="center"/>
            </w:pPr>
            <w:r w:rsidRPr="001F4C0B">
              <w:t>Затраты на оплату иных услуг связи в сфере информационно-коммуникационных технологий (</w:t>
            </w:r>
            <w:r w:rsidR="00F9432E">
              <w:rPr>
                <w:noProof/>
              </w:rPr>
              <w:drawing>
                <wp:inline distT="0" distB="0" distL="0" distR="0">
                  <wp:extent cx="342900" cy="371475"/>
                  <wp:effectExtent l="0" t="0" r="0" b="9525"/>
                  <wp:docPr id="49" name="Рисунок 370" descr="http://www.consultant.ru/document/cons_obj_LAW_170190_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descr="http://www.consultant.ru/document/cons_obj_LAW_170190_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076325" cy="552450"/>
                  <wp:effectExtent l="0" t="0" r="9525" b="0"/>
                  <wp:docPr id="50" name="Рисунок 369" descr="http://www.consultant.ru/document/cons_obj_LAW_170190_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http://www.consultant.ru/document/cons_obj_LAW_170190_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6325" cy="552450"/>
                          </a:xfrm>
                          <a:prstGeom prst="rect">
                            <a:avLst/>
                          </a:prstGeom>
                          <a:noFill/>
                          <a:ln>
                            <a:noFill/>
                          </a:ln>
                        </pic:spPr>
                      </pic:pic>
                    </a:graphicData>
                  </a:graphic>
                </wp:inline>
              </w:drawing>
            </w:r>
          </w:p>
        </w:tc>
        <w:tc>
          <w:tcPr>
            <w:tcW w:w="4675" w:type="dxa"/>
          </w:tcPr>
          <w:p w:rsidR="00077DD4" w:rsidRPr="001F4C0B" w:rsidRDefault="00077DD4" w:rsidP="001F4C0B">
            <w:pPr>
              <w:ind w:firstLine="390"/>
              <w:jc w:val="both"/>
            </w:pPr>
            <w:r w:rsidRPr="001F4C0B">
              <w:t xml:space="preserve">где </w:t>
            </w:r>
            <w:r w:rsidR="00F9432E">
              <w:rPr>
                <w:noProof/>
              </w:rPr>
              <w:drawing>
                <wp:inline distT="0" distB="0" distL="0" distR="0">
                  <wp:extent cx="438150" cy="371475"/>
                  <wp:effectExtent l="0" t="0" r="0" b="9525"/>
                  <wp:docPr id="51" name="Рисунок 368" descr="http://www.consultant.ru/document/cons_obj_LAW_170190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descr="http://www.consultant.ru/document/cons_obj_LAW_170190_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r w:rsidRPr="001F4C0B">
              <w:t>- цена по i-й иной услуге связи, определяемая по фактическим данным отчетного финансового года.</w:t>
            </w:r>
          </w:p>
        </w:tc>
        <w:tc>
          <w:tcPr>
            <w:tcW w:w="1562" w:type="dxa"/>
            <w:gridSpan w:val="2"/>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1.2.</w:t>
            </w:r>
          </w:p>
        </w:tc>
        <w:tc>
          <w:tcPr>
            <w:tcW w:w="14866" w:type="dxa"/>
            <w:gridSpan w:val="5"/>
          </w:tcPr>
          <w:p w:rsidR="00077DD4" w:rsidRPr="001F4C0B" w:rsidRDefault="00077DD4" w:rsidP="001F4C0B">
            <w:pPr>
              <w:ind w:firstLine="390"/>
              <w:jc w:val="center"/>
            </w:pPr>
            <w:r w:rsidRPr="001F4C0B">
              <w:t>Затраты на содержание имущества</w:t>
            </w:r>
          </w:p>
        </w:tc>
      </w:tr>
      <w:tr w:rsidR="00077DD4" w:rsidRPr="001F4C0B" w:rsidTr="00A372DA">
        <w:tc>
          <w:tcPr>
            <w:tcW w:w="766" w:type="dxa"/>
          </w:tcPr>
          <w:p w:rsidR="00077DD4" w:rsidRPr="001F4C0B" w:rsidRDefault="00077DD4" w:rsidP="001F4C0B">
            <w:pPr>
              <w:jc w:val="center"/>
            </w:pPr>
            <w:r w:rsidRPr="001F4C0B">
              <w:t>1.2.1.</w:t>
            </w:r>
          </w:p>
        </w:tc>
        <w:tc>
          <w:tcPr>
            <w:tcW w:w="13544" w:type="dxa"/>
            <w:gridSpan w:val="4"/>
          </w:tcPr>
          <w:p w:rsidR="00077DD4" w:rsidRPr="001F4C0B" w:rsidRDefault="00077DD4" w:rsidP="001F4C0B">
            <w:pPr>
              <w:ind w:firstLine="390"/>
              <w:jc w:val="both"/>
              <w:rPr>
                <w:noProof/>
              </w:rPr>
            </w:pPr>
            <w:r w:rsidRPr="001F4C0B">
              <w:t xml:space="preserve">При определении затрат на техническое обслуживание и регламентно-профилактический ремонт, указанный в пунктах 1.2.2 – </w:t>
            </w:r>
            <w:hyperlink r:id="rId61" w:anchor="p216" w:tooltip="Ссылка на текущий документ" w:history="1">
              <w:r w:rsidRPr="001F4C0B">
                <w:t>1.2.7</w:t>
              </w:r>
            </w:hyperlink>
            <w:r w:rsidRPr="001F4C0B">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1.2.2.</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вычислительной техники (</w:t>
            </w:r>
            <w:r w:rsidR="00F9432E">
              <w:rPr>
                <w:noProof/>
              </w:rPr>
              <w:drawing>
                <wp:inline distT="0" distB="0" distL="0" distR="0">
                  <wp:extent cx="390525" cy="371475"/>
                  <wp:effectExtent l="0" t="0" r="9525" b="9525"/>
                  <wp:docPr id="52" name="Рисунок 367" descr="http://www.consultant.ru/document/cons_obj_LAW_170190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descr="http://www.consultant.ru/document/cons_obj_LAW_170190_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05025" cy="647700"/>
                  <wp:effectExtent l="0" t="0" r="9525" b="0"/>
                  <wp:docPr id="53" name="Рисунок 366" descr="http://www.consultant.ru/document/cons_obj_LAW_170190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descr="http://www.consultant.ru/document/cons_obj_LAW_170190_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05025" cy="647700"/>
                          </a:xfrm>
                          <a:prstGeom prst="rect">
                            <a:avLst/>
                          </a:prstGeom>
                          <a:noFill/>
                          <a:ln>
                            <a:noFill/>
                          </a:ln>
                        </pic:spPr>
                      </pic:pic>
                    </a:graphicData>
                  </a:graphic>
                </wp:inline>
              </w:drawing>
            </w:r>
          </w:p>
          <w:p w:rsidR="00077DD4" w:rsidRPr="001F4C0B" w:rsidRDefault="00077DD4" w:rsidP="001F4C0B">
            <w:pPr>
              <w:jc w:val="center"/>
              <w:rPr>
                <w:noProof/>
              </w:rPr>
            </w:pPr>
          </w:p>
          <w:p w:rsidR="00077DD4" w:rsidRPr="001F4C0B" w:rsidRDefault="00077DD4" w:rsidP="001F4C0B">
            <w:pPr>
              <w:jc w:val="center"/>
              <w:rPr>
                <w:noProof/>
              </w:rPr>
            </w:pPr>
          </w:p>
          <w:p w:rsidR="00077DD4" w:rsidRPr="001F4C0B" w:rsidRDefault="00077DD4" w:rsidP="001F4C0B">
            <w:pPr>
              <w:jc w:val="center"/>
              <w:rPr>
                <w:noProof/>
              </w:rPr>
            </w:pPr>
          </w:p>
          <w:p w:rsidR="00077DD4" w:rsidRPr="001F4C0B" w:rsidRDefault="00077DD4" w:rsidP="001F4C0B">
            <w:pPr>
              <w:jc w:val="center"/>
            </w:pPr>
            <w:r w:rsidRPr="001F4C0B">
              <w:t>Предельное количество i-х рабочих станций (</w:t>
            </w:r>
            <w:r w:rsidR="00F9432E">
              <w:rPr>
                <w:noProof/>
              </w:rPr>
              <w:drawing>
                <wp:inline distT="0" distB="0" distL="0" distR="0">
                  <wp:extent cx="981075" cy="371475"/>
                  <wp:effectExtent l="0" t="0" r="9525" b="9525"/>
                  <wp:docPr id="54" name="Рисунок 365" descr="http://www.consultant.ru/document/cons_obj_LAW_170190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descr="http://www.consultant.ru/document/cons_obj_LAW_170190_5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r w:rsidRPr="001F4C0B">
              <w:t>) определяется с округлением до целого по формуле:</w:t>
            </w:r>
          </w:p>
          <w:p w:rsidR="00077DD4" w:rsidRPr="001F4C0B" w:rsidRDefault="00F9432E" w:rsidP="001F4C0B">
            <w:pPr>
              <w:jc w:val="center"/>
              <w:rPr>
                <w:noProof/>
              </w:rPr>
            </w:pPr>
            <w:r>
              <w:rPr>
                <w:noProof/>
              </w:rPr>
              <w:lastRenderedPageBreak/>
              <w:drawing>
                <wp:inline distT="0" distB="0" distL="0" distR="0">
                  <wp:extent cx="2181225" cy="371475"/>
                  <wp:effectExtent l="0" t="0" r="9525" b="9525"/>
                  <wp:docPr id="55" name="Рисунок 364" descr="http://www.consultant.ru/document/cons_obj_LAW_170190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descr="http://www.consultant.ru/document/cons_obj_LAW_170190_5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1225" cy="371475"/>
                          </a:xfrm>
                          <a:prstGeom prst="rect">
                            <a:avLst/>
                          </a:prstGeom>
                          <a:noFill/>
                          <a:ln>
                            <a:noFill/>
                          </a:ln>
                        </pic:spPr>
                      </pic:pic>
                    </a:graphicData>
                  </a:graphic>
                </wp:inline>
              </w:drawing>
            </w:r>
          </w:p>
        </w:tc>
        <w:tc>
          <w:tcPr>
            <w:tcW w:w="4915" w:type="dxa"/>
            <w:gridSpan w:val="2"/>
          </w:tcPr>
          <w:p w:rsidR="00077DD4" w:rsidRPr="001F4C0B" w:rsidRDefault="00F9432E" w:rsidP="001F4C0B">
            <w:pPr>
              <w:ind w:firstLine="390"/>
              <w:jc w:val="both"/>
            </w:pPr>
            <w:r>
              <w:rPr>
                <w:noProof/>
              </w:rPr>
              <w:lastRenderedPageBreak/>
              <w:drawing>
                <wp:inline distT="0" distB="0" distL="0" distR="0">
                  <wp:extent cx="466725" cy="371475"/>
                  <wp:effectExtent l="0" t="0" r="9525" b="9525"/>
                  <wp:docPr id="56" name="Рисунок 363" descr="http://www.consultant.ru/document/cons_obj_LAW_170190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descr="http://www.consultant.ru/document/cons_obj_LAW_170190_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фактическое количество i-х рабочих станций, но не более предельного количества i-х рабочих станций;</w:t>
            </w:r>
          </w:p>
          <w:p w:rsidR="00077DD4" w:rsidRPr="001F4C0B" w:rsidRDefault="00F9432E" w:rsidP="001F4C0B">
            <w:pPr>
              <w:ind w:firstLine="390"/>
              <w:jc w:val="both"/>
            </w:pPr>
            <w:r>
              <w:rPr>
                <w:noProof/>
              </w:rPr>
              <w:drawing>
                <wp:inline distT="0" distB="0" distL="0" distR="0">
                  <wp:extent cx="466725" cy="371475"/>
                  <wp:effectExtent l="0" t="0" r="9525" b="9525"/>
                  <wp:docPr id="57" name="Рисунок 362" descr="http://www.consultant.ru/document/cons_obj_LAW_170190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descr="http://www.consultant.ru/document/cons_obj_LAW_170190_5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в расчете на 1 i-ю рабочую станцию в год.</w:t>
            </w:r>
          </w:p>
          <w:p w:rsidR="00077DD4" w:rsidRPr="001F4C0B" w:rsidRDefault="00077DD4" w:rsidP="001F4C0B">
            <w:pPr>
              <w:ind w:firstLine="390"/>
              <w:jc w:val="both"/>
              <w:rPr>
                <w:noProof/>
              </w:rPr>
            </w:pPr>
            <w:r w:rsidRPr="001F4C0B">
              <w:t xml:space="preserve">где </w:t>
            </w:r>
            <w:r w:rsidR="00F9432E">
              <w:rPr>
                <w:noProof/>
              </w:rPr>
              <w:drawing>
                <wp:inline distT="0" distB="0" distL="0" distR="0">
                  <wp:extent cx="390525" cy="342900"/>
                  <wp:effectExtent l="0" t="0" r="9525" b="0"/>
                  <wp:docPr id="58" name="Рисунок 361" descr="http://www.consultant.ru/document/cons_obj_LAW_170190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descr="http://www.consultant.ru/document/cons_obj_LAW_170190_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1F4C0B">
              <w:t>- расчетная численность основных работников, определяемая в соответствии с пунктами 17-</w:t>
            </w:r>
            <w:r w:rsidRPr="001F4C0B">
              <w:rPr>
                <w:u w:val="single"/>
              </w:rPr>
              <w:t>22</w:t>
            </w:r>
            <w:r w:rsidRPr="001F4C0B">
              <w:t xml:space="preserve"> общих </w:t>
            </w:r>
            <w:r w:rsidRPr="001F4C0B">
              <w:lastRenderedPageBreak/>
              <w:t xml:space="preserve">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1F4C0B">
                <w:t>2014 г</w:t>
              </w:r>
            </w:smartTag>
            <w:r w:rsidR="00FF70EC">
              <w:t>. №</w:t>
            </w:r>
            <w:r w:rsidRPr="001F4C0B">
              <w:t xml:space="preserve">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1.2.3.</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оборудования по обеспечению безопасности информации (</w:t>
            </w:r>
            <w:r w:rsidR="00F9432E">
              <w:rPr>
                <w:noProof/>
              </w:rPr>
              <w:drawing>
                <wp:inline distT="0" distB="0" distL="0" distR="0">
                  <wp:extent cx="419100" cy="333375"/>
                  <wp:effectExtent l="0" t="0" r="0" b="9525"/>
                  <wp:docPr id="59" name="Рисунок 360" descr="http://www.consultant.ru/document/cons_obj_LAW_170190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descr="http://www.consultant.ru/document/cons_obj_LAW_170190_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90750" cy="685800"/>
                  <wp:effectExtent l="0" t="0" r="0" b="0"/>
                  <wp:docPr id="60" name="Рисунок 359" descr="http://www.consultant.ru/document/cons_obj_LAW_170190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descr="http://www.consultant.ru/document/cons_obj_LAW_170190_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tc>
        <w:tc>
          <w:tcPr>
            <w:tcW w:w="4915" w:type="dxa"/>
            <w:gridSpan w:val="2"/>
          </w:tcPr>
          <w:p w:rsidR="00077DD4" w:rsidRPr="001F4C0B" w:rsidRDefault="00F9432E" w:rsidP="001F4C0B">
            <w:pPr>
              <w:ind w:firstLine="390"/>
              <w:jc w:val="both"/>
            </w:pPr>
            <w:r>
              <w:rPr>
                <w:noProof/>
              </w:rPr>
              <w:drawing>
                <wp:inline distT="0" distB="0" distL="0" distR="0">
                  <wp:extent cx="533400" cy="333375"/>
                  <wp:effectExtent l="0" t="0" r="0" b="9525"/>
                  <wp:docPr id="61" name="Рисунок 358" descr="http://www.consultant.ru/document/cons_obj_LAW_170190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descr="http://www.consultant.ru/document/cons_obj_LAW_170190_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00077DD4" w:rsidRPr="001F4C0B">
              <w:t>- количество единиц i-го оборудования по обеспечению безопасности информации;</w:t>
            </w:r>
          </w:p>
          <w:p w:rsidR="00077DD4" w:rsidRPr="001F4C0B" w:rsidRDefault="00F9432E" w:rsidP="001F4C0B">
            <w:pPr>
              <w:ind w:firstLine="390"/>
              <w:jc w:val="both"/>
            </w:pPr>
            <w:r>
              <w:rPr>
                <w:noProof/>
              </w:rPr>
              <w:drawing>
                <wp:inline distT="0" distB="0" distL="0" distR="0">
                  <wp:extent cx="476250" cy="333375"/>
                  <wp:effectExtent l="0" t="0" r="0" b="9525"/>
                  <wp:docPr id="62" name="Рисунок 357" descr="http://www.consultant.ru/document/cons_obj_LAW_170190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descr="http://www.consultant.ru/document/cons_obj_LAW_170190_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единицы i-го оборудования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1.2.4.</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системы телефонной связи (автоматизированных телефонных станций) (</w:t>
            </w:r>
            <w:r w:rsidR="00F9432E">
              <w:rPr>
                <w:noProof/>
              </w:rPr>
              <w:drawing>
                <wp:inline distT="0" distB="0" distL="0" distR="0">
                  <wp:extent cx="371475" cy="333375"/>
                  <wp:effectExtent l="0" t="0" r="9525" b="9525"/>
                  <wp:docPr id="63" name="Рисунок 356" descr="http://www.consultant.ru/document/cons_obj_LAW_170190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descr="http://www.consultant.ru/document/cons_obj_LAW_170190_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95500" cy="685800"/>
                  <wp:effectExtent l="0" t="0" r="0" b="0"/>
                  <wp:docPr id="64" name="Рисунок 355" descr="http://www.consultant.ru/document/cons_obj_LAW_170190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http://www.consultant.ru/document/cons_obj_LAW_170190_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0" cy="685800"/>
                          </a:xfrm>
                          <a:prstGeom prst="rect">
                            <a:avLst/>
                          </a:prstGeom>
                          <a:noFill/>
                          <a:ln>
                            <a:noFill/>
                          </a:ln>
                        </pic:spPr>
                      </pic:pic>
                    </a:graphicData>
                  </a:graphic>
                </wp:inline>
              </w:drawing>
            </w:r>
          </w:p>
        </w:tc>
        <w:tc>
          <w:tcPr>
            <w:tcW w:w="4915" w:type="dxa"/>
            <w:gridSpan w:val="2"/>
          </w:tcPr>
          <w:p w:rsidR="00077DD4" w:rsidRPr="001F4C0B" w:rsidRDefault="00F9432E" w:rsidP="001F4C0B">
            <w:pPr>
              <w:ind w:firstLine="390"/>
              <w:jc w:val="both"/>
            </w:pPr>
            <w:r>
              <w:rPr>
                <w:noProof/>
              </w:rPr>
              <w:drawing>
                <wp:inline distT="0" distB="0" distL="0" distR="0">
                  <wp:extent cx="466725" cy="333375"/>
                  <wp:effectExtent l="0" t="0" r="9525" b="9525"/>
                  <wp:docPr id="65" name="Рисунок 354" descr="http://www.consultant.ru/document/cons_obj_LAW_170190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descr="http://www.consultant.ru/document/cons_obj_LAW_170190_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077DD4" w:rsidRPr="001F4C0B">
              <w:t>- количество автоматизированных телефонных станций i-го вида;</w:t>
            </w:r>
          </w:p>
          <w:p w:rsidR="00077DD4" w:rsidRPr="001F4C0B" w:rsidRDefault="00F9432E" w:rsidP="001F4C0B">
            <w:pPr>
              <w:ind w:firstLine="390"/>
              <w:jc w:val="both"/>
            </w:pPr>
            <w:r>
              <w:rPr>
                <w:noProof/>
              </w:rPr>
              <w:drawing>
                <wp:inline distT="0" distB="0" distL="0" distR="0">
                  <wp:extent cx="438150" cy="333375"/>
                  <wp:effectExtent l="0" t="0" r="0" b="9525"/>
                  <wp:docPr id="66" name="Рисунок 353" descr="http://www.consultant.ru/document/cons_obj_LAW_170190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descr="http://www.consultant.ru/document/cons_obj_LAW_170190_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автоматизированной телефонной станции i-го вида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1.2.5</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локальных вычислительных сетей (</w:t>
            </w:r>
            <w:r w:rsidR="00F9432E">
              <w:rPr>
                <w:noProof/>
              </w:rPr>
              <w:drawing>
                <wp:inline distT="0" distB="0" distL="0" distR="0">
                  <wp:extent cx="390525" cy="342900"/>
                  <wp:effectExtent l="0" t="0" r="9525" b="0"/>
                  <wp:docPr id="67" name="Рисунок 352" descr="http://www.consultant.ru/document/cons_obj_LAW_170190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descr="http://www.consultant.ru/document/cons_obj_LAW_170190_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90750" cy="695325"/>
                  <wp:effectExtent l="0" t="0" r="0" b="9525"/>
                  <wp:docPr id="68" name="Рисунок 351" descr="http://www.consultant.ru/document/cons_obj_LAW_170190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descr="http://www.consultant.ru/document/cons_obj_LAW_170190_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tc>
        <w:tc>
          <w:tcPr>
            <w:tcW w:w="4915" w:type="dxa"/>
            <w:gridSpan w:val="2"/>
          </w:tcPr>
          <w:p w:rsidR="00077DD4" w:rsidRPr="001F4C0B" w:rsidRDefault="00F9432E" w:rsidP="001F4C0B">
            <w:pPr>
              <w:ind w:firstLine="390"/>
              <w:jc w:val="both"/>
            </w:pPr>
            <w:r>
              <w:rPr>
                <w:noProof/>
              </w:rPr>
              <w:drawing>
                <wp:inline distT="0" distB="0" distL="0" distR="0">
                  <wp:extent cx="466725" cy="342900"/>
                  <wp:effectExtent l="0" t="0" r="9525" b="0"/>
                  <wp:docPr id="69" name="Рисунок 350" descr="http://www.consultant.ru/document/cons_obj_LAW_170190_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descr="http://www.consultant.ru/document/cons_obj_LAW_170190_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устройств локальных вычислительных сетей i-го вида;</w:t>
            </w:r>
          </w:p>
          <w:p w:rsidR="00077DD4" w:rsidRPr="001F4C0B" w:rsidRDefault="00F9432E" w:rsidP="001F4C0B">
            <w:pPr>
              <w:ind w:firstLine="390"/>
              <w:jc w:val="both"/>
            </w:pPr>
            <w:r>
              <w:rPr>
                <w:noProof/>
              </w:rPr>
              <w:drawing>
                <wp:inline distT="0" distB="0" distL="0" distR="0">
                  <wp:extent cx="466725" cy="342900"/>
                  <wp:effectExtent l="0" t="0" r="9525" b="0"/>
                  <wp:docPr id="70" name="Рисунок 349" descr="http://www.consultant.ru/document/cons_obj_LAW_170190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descr="http://www.consultant.ru/document/cons_obj_LAW_170190_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устройства локальных вычислительных сетей i-го вида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1.2.6.</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бесперебойного питания (</w:t>
            </w:r>
            <w:r w:rsidR="00F9432E">
              <w:rPr>
                <w:noProof/>
              </w:rPr>
              <w:drawing>
                <wp:inline distT="0" distB="0" distL="0" distR="0">
                  <wp:extent cx="428625" cy="342900"/>
                  <wp:effectExtent l="0" t="0" r="9525" b="0"/>
                  <wp:docPr id="71" name="Рисунок 348" descr="http://www.consultant.ru/document/cons_obj_LAW_17019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descr="http://www.consultant.ru/document/cons_obj_LAW_170190_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90750" cy="695325"/>
                  <wp:effectExtent l="0" t="0" r="0" b="9525"/>
                  <wp:docPr id="72" name="Рисунок 347" descr="http://www.consultant.ru/document/cons_obj_LAW_170190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descr="http://www.consultant.ru/document/cons_obj_LAW_170190_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tc>
        <w:tc>
          <w:tcPr>
            <w:tcW w:w="4915" w:type="dxa"/>
            <w:gridSpan w:val="2"/>
          </w:tcPr>
          <w:p w:rsidR="00077DD4" w:rsidRPr="001F4C0B" w:rsidRDefault="00F9432E" w:rsidP="001F4C0B">
            <w:pPr>
              <w:ind w:firstLine="390"/>
              <w:jc w:val="both"/>
            </w:pPr>
            <w:r>
              <w:rPr>
                <w:noProof/>
              </w:rPr>
              <w:drawing>
                <wp:inline distT="0" distB="0" distL="0" distR="0">
                  <wp:extent cx="533400" cy="342900"/>
                  <wp:effectExtent l="0" t="0" r="0" b="0"/>
                  <wp:docPr id="73" name="Рисунок 346" descr="http://www.consultant.ru/document/cons_obj_LAW_170190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descr="http://www.consultant.ru/document/cons_obj_LAW_170190_7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количество модулей бесперебойного питания i-го вида;</w:t>
            </w:r>
          </w:p>
          <w:p w:rsidR="00077DD4" w:rsidRPr="001F4C0B" w:rsidRDefault="00F9432E" w:rsidP="001F4C0B">
            <w:pPr>
              <w:ind w:firstLine="390"/>
              <w:jc w:val="both"/>
            </w:pPr>
            <w:r>
              <w:rPr>
                <w:noProof/>
              </w:rPr>
              <w:drawing>
                <wp:inline distT="0" distB="0" distL="0" distR="0">
                  <wp:extent cx="476250" cy="342900"/>
                  <wp:effectExtent l="0" t="0" r="0" b="0"/>
                  <wp:docPr id="74" name="Рисунок 345" descr="http://www.consultant.ru/document/cons_obj_LAW_170190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descr="http://www.consultant.ru/document/cons_obj_LAW_170190_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модуля бесперебойного питания i-го вида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1.2.7.</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00F9432E">
              <w:rPr>
                <w:noProof/>
              </w:rPr>
              <w:drawing>
                <wp:inline distT="0" distB="0" distL="0" distR="0">
                  <wp:extent cx="438150" cy="371475"/>
                  <wp:effectExtent l="0" t="0" r="0" b="9525"/>
                  <wp:docPr id="75" name="Рисунок 344" descr="http://www.consultant.ru/document/cons_obj_LAW_170190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descr="http://www.consultant.ru/document/cons_obj_LAW_170190_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71700" cy="695325"/>
                  <wp:effectExtent l="0" t="0" r="0" b="9525"/>
                  <wp:docPr id="76" name="Рисунок 343" descr="http://www.consultant.ru/document/cons_obj_LAW_170190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descr="http://www.consultant.ru/document/cons_obj_LAW_170190_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c>
        <w:tc>
          <w:tcPr>
            <w:tcW w:w="4915" w:type="dxa"/>
            <w:gridSpan w:val="2"/>
          </w:tcPr>
          <w:p w:rsidR="00077DD4" w:rsidRPr="001F4C0B" w:rsidRDefault="00F9432E" w:rsidP="001F4C0B">
            <w:pPr>
              <w:ind w:firstLine="390"/>
              <w:jc w:val="both"/>
            </w:pPr>
            <w:r>
              <w:rPr>
                <w:noProof/>
              </w:rPr>
              <w:drawing>
                <wp:inline distT="0" distB="0" distL="0" distR="0">
                  <wp:extent cx="533400" cy="352425"/>
                  <wp:effectExtent l="0" t="0" r="0" b="9525"/>
                  <wp:docPr id="77" name="Рисунок 342" descr="http://www.consultant.ru/document/cons_obj_LAW_170190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descr="http://www.consultant.ru/document/cons_obj_LAW_170190_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077DD4" w:rsidRPr="001F4C0B">
              <w:t>- количество i-х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077DD4" w:rsidRPr="001F4C0B" w:rsidRDefault="00F9432E" w:rsidP="001F4C0B">
            <w:pPr>
              <w:ind w:firstLine="390"/>
              <w:jc w:val="both"/>
            </w:pPr>
            <w:r>
              <w:rPr>
                <w:noProof/>
              </w:rPr>
              <w:drawing>
                <wp:inline distT="0" distB="0" distL="0" distR="0">
                  <wp:extent cx="466725" cy="361950"/>
                  <wp:effectExtent l="0" t="0" r="9525" b="0"/>
                  <wp:docPr id="78" name="Рисунок 341" descr="http://www.consultant.ru/document/cons_obj_LAW_170190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descr="http://www.consultant.ru/document/cons_obj_LAW_170190_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1.3.</w:t>
            </w:r>
          </w:p>
        </w:tc>
        <w:tc>
          <w:tcPr>
            <w:tcW w:w="13544" w:type="dxa"/>
            <w:gridSpan w:val="4"/>
          </w:tcPr>
          <w:p w:rsidR="00077DD4" w:rsidRPr="001F4C0B" w:rsidRDefault="00077DD4" w:rsidP="00FF70EC">
            <w:pPr>
              <w:ind w:firstLine="390"/>
              <w:jc w:val="center"/>
              <w:rPr>
                <w:noProof/>
              </w:rPr>
            </w:pPr>
            <w:r w:rsidRPr="001F4C0B">
              <w:t>Затраты на приобретение прочих работ и услуг,</w:t>
            </w:r>
            <w:r w:rsidR="00FF70EC">
              <w:t xml:space="preserve"> </w:t>
            </w:r>
            <w:r w:rsidRPr="001F4C0B">
              <w:t>не относящиеся к затратам на услуги связи, аренду</w:t>
            </w:r>
            <w:r w:rsidR="00FF70EC">
              <w:t xml:space="preserve"> </w:t>
            </w:r>
            <w:r w:rsidRPr="001F4C0B">
              <w:t>и содержание имущества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1.3.1.</w:t>
            </w:r>
          </w:p>
        </w:tc>
        <w:tc>
          <w:tcPr>
            <w:tcW w:w="3668" w:type="dxa"/>
          </w:tcPr>
          <w:p w:rsidR="00077DD4" w:rsidRPr="001F4C0B" w:rsidRDefault="00077DD4" w:rsidP="001F4C0B">
            <w:pPr>
              <w:jc w:val="center"/>
            </w:pPr>
            <w:r w:rsidRPr="001F4C0B">
              <w:t xml:space="preserve">Затраты на оплату услуг по сопровождению программного обеспечения и приобретению </w:t>
            </w:r>
            <w:r w:rsidRPr="001F4C0B">
              <w:lastRenderedPageBreak/>
              <w:t>простых (неисключительных) лицензий на использование программного обеспечения (</w:t>
            </w:r>
            <w:r w:rsidR="00F9432E">
              <w:rPr>
                <w:noProof/>
              </w:rPr>
              <w:drawing>
                <wp:inline distT="0" distB="0" distL="0" distR="0">
                  <wp:extent cx="390525" cy="342900"/>
                  <wp:effectExtent l="0" t="0" r="9525" b="0"/>
                  <wp:docPr id="79" name="Рисунок 340" descr="http://www.consultant.ru/document/cons_obj_LAW_170190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descr="http://www.consultant.ru/document/cons_obj_LAW_170190_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lastRenderedPageBreak/>
              <w:drawing>
                <wp:inline distT="0" distB="0" distL="0" distR="0">
                  <wp:extent cx="1714500" cy="342900"/>
                  <wp:effectExtent l="0" t="0" r="0" b="0"/>
                  <wp:docPr id="80" name="Рисунок 339" descr="http://www.consultant.ru/document/cons_obj_LAW_170190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descr="http://www.consultant.ru/document/cons_obj_LAW_170190_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81" name="Рисунок 338" descr="http://www.consultant.ru/document/cons_obj_LAW_170190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descr="http://www.consultant.ru/document/cons_obj_LAW_170190_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затраты на оплату услуг по сопровождению справочно-правовых систем;</w:t>
            </w:r>
          </w:p>
          <w:p w:rsidR="00077DD4" w:rsidRPr="001F4C0B" w:rsidRDefault="00F9432E" w:rsidP="001F4C0B">
            <w:r>
              <w:rPr>
                <w:noProof/>
              </w:rPr>
              <w:lastRenderedPageBreak/>
              <w:drawing>
                <wp:inline distT="0" distB="0" distL="0" distR="0">
                  <wp:extent cx="428625" cy="342900"/>
                  <wp:effectExtent l="0" t="0" r="9525" b="0"/>
                  <wp:docPr id="82" name="Рисунок 337" descr="http://www.consultant.ru/document/cons_obj_LAW_170190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descr="http://www.consultant.ru/document/cons_obj_LAW_170190_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затраты на оплату услуг по сопровождению и приобретению иного программного обеспечения.</w:t>
            </w:r>
          </w:p>
          <w:p w:rsidR="00077DD4" w:rsidRPr="001F4C0B" w:rsidRDefault="00077DD4" w:rsidP="001F4C0B">
            <w:r w:rsidRPr="001F4C0B">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1.3.2.</w:t>
            </w:r>
          </w:p>
        </w:tc>
        <w:tc>
          <w:tcPr>
            <w:tcW w:w="3668" w:type="dxa"/>
          </w:tcPr>
          <w:p w:rsidR="00077DD4" w:rsidRPr="001F4C0B" w:rsidRDefault="00077DD4" w:rsidP="001F4C0B">
            <w:pPr>
              <w:jc w:val="center"/>
            </w:pPr>
            <w:r w:rsidRPr="001F4C0B">
              <w:t>Затраты на оплату услуг по сопровождению справочно-правовых систем (</w:t>
            </w:r>
            <w:r w:rsidR="00F9432E">
              <w:rPr>
                <w:noProof/>
              </w:rPr>
              <w:drawing>
                <wp:inline distT="0" distB="0" distL="0" distR="0">
                  <wp:extent cx="466725" cy="342900"/>
                  <wp:effectExtent l="0" t="0" r="9525" b="0"/>
                  <wp:docPr id="83" name="Рисунок 336" descr="http://www.consultant.ru/document/cons_obj_LAW_170190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descr="http://www.consultant.ru/document/cons_obj_LAW_170190_8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533525" cy="695325"/>
                  <wp:effectExtent l="0" t="0" r="9525" b="9525"/>
                  <wp:docPr id="84" name="Рисунок 335" descr="http://www.consultant.ru/document/cons_obj_LAW_170190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descr="http://www.consultant.ru/document/cons_obj_LAW_170190_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tc>
        <w:tc>
          <w:tcPr>
            <w:tcW w:w="4915" w:type="dxa"/>
            <w:gridSpan w:val="2"/>
          </w:tcPr>
          <w:p w:rsidR="00077DD4" w:rsidRPr="001F4C0B" w:rsidRDefault="00077DD4" w:rsidP="001F4C0B">
            <w:r w:rsidRPr="001F4C0B">
              <w:t xml:space="preserve">где </w:t>
            </w:r>
            <w:r w:rsidR="00F9432E">
              <w:rPr>
                <w:noProof/>
              </w:rPr>
              <w:drawing>
                <wp:inline distT="0" distB="0" distL="0" distR="0">
                  <wp:extent cx="533400" cy="342900"/>
                  <wp:effectExtent l="0" t="0" r="0" b="0"/>
                  <wp:docPr id="85" name="Рисунок 334" descr="http://www.consultant.ru/document/cons_obj_LAW_170190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descr="http://www.consultant.ru/document/cons_obj_LAW_170190_8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1F4C0B">
              <w:t>-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1.3.3.</w:t>
            </w:r>
          </w:p>
        </w:tc>
        <w:tc>
          <w:tcPr>
            <w:tcW w:w="3668" w:type="dxa"/>
          </w:tcPr>
          <w:p w:rsidR="00077DD4" w:rsidRPr="001F4C0B" w:rsidRDefault="00077DD4" w:rsidP="001F4C0B">
            <w:pPr>
              <w:jc w:val="center"/>
            </w:pPr>
            <w:r w:rsidRPr="001F4C0B">
              <w:t>Затраты на оплату услуг по сопровождению и приобретению иного программного обеспечения (</w:t>
            </w:r>
            <w:r w:rsidR="00F9432E">
              <w:rPr>
                <w:noProof/>
              </w:rPr>
              <w:drawing>
                <wp:inline distT="0" distB="0" distL="0" distR="0">
                  <wp:extent cx="428625" cy="342900"/>
                  <wp:effectExtent l="0" t="0" r="9525" b="0"/>
                  <wp:docPr id="86" name="Рисунок 333" descr="http://www.consultant.ru/document/cons_obj_LAW_170190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descr="http://www.consultant.ru/document/cons_obj_LAW_170190_8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24075" cy="600075"/>
                  <wp:effectExtent l="0" t="0" r="9525" b="9525"/>
                  <wp:docPr id="87" name="Рисунок 332" descr="http://www.consultant.ru/document/cons_obj_LAW_170190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descr="http://www.consultant.ru/document/cons_obj_LAW_170190_8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124075" cy="6000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71475"/>
                  <wp:effectExtent l="0" t="0" r="0" b="9525"/>
                  <wp:docPr id="88" name="Рисунок 331" descr="http://www.consultant.ru/document/cons_obj_LAW_170190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descr="http://www.consultant.ru/document/cons_obj_LAW_170190_8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77DD4" w:rsidRPr="001F4C0B" w:rsidRDefault="00F9432E" w:rsidP="001F4C0B">
            <w:r>
              <w:rPr>
                <w:noProof/>
              </w:rPr>
              <w:lastRenderedPageBreak/>
              <w:drawing>
                <wp:inline distT="0" distB="0" distL="0" distR="0">
                  <wp:extent cx="466725" cy="371475"/>
                  <wp:effectExtent l="0" t="0" r="9525" b="9525"/>
                  <wp:docPr id="89" name="Рисунок 330" descr="http://www.consultant.ru/document/cons_obj_LAW_170190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descr="http://www.consultant.ru/document/cons_obj_LAW_170190_8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1.3.4.</w:t>
            </w:r>
          </w:p>
        </w:tc>
        <w:tc>
          <w:tcPr>
            <w:tcW w:w="3668" w:type="dxa"/>
          </w:tcPr>
          <w:p w:rsidR="00077DD4" w:rsidRPr="001F4C0B" w:rsidRDefault="00077DD4" w:rsidP="001F4C0B">
            <w:pPr>
              <w:jc w:val="center"/>
            </w:pPr>
            <w:r w:rsidRPr="001F4C0B">
              <w:t>Затраты на оплату услуг, связанных с обеспечением безопасности информации (</w:t>
            </w:r>
            <w:r w:rsidR="00F9432E">
              <w:rPr>
                <w:noProof/>
              </w:rPr>
              <w:drawing>
                <wp:inline distT="0" distB="0" distL="0" distR="0">
                  <wp:extent cx="428625" cy="342900"/>
                  <wp:effectExtent l="0" t="0" r="9525" b="0"/>
                  <wp:docPr id="90" name="Рисунок 329" descr="http://www.consultant.ru/document/cons_obj_LAW_170190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descr="http://www.consultant.ru/document/cons_obj_LAW_170190_8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533525" cy="342900"/>
                  <wp:effectExtent l="0" t="0" r="9525" b="0"/>
                  <wp:docPr id="91" name="Рисунок 328" descr="http://www.consultant.ru/document/cons_obj_LAW_170190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descr="http://www.consultant.ru/document/cons_obj_LAW_170190_9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295275" cy="342900"/>
                  <wp:effectExtent l="0" t="0" r="9525" b="0"/>
                  <wp:docPr id="92" name="Рисунок 327" descr="http://www.consultant.ru/document/cons_obj_LAW_170190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descr="http://www.consultant.ru/document/cons_obj_LAW_170190_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077DD4" w:rsidRPr="001F4C0B">
              <w:t>- затраты на проведение аттестационных, проверочных и контрольных мероприятий;</w:t>
            </w:r>
          </w:p>
          <w:p w:rsidR="00077DD4" w:rsidRPr="001F4C0B" w:rsidRDefault="00F9432E" w:rsidP="001F4C0B">
            <w:r>
              <w:rPr>
                <w:noProof/>
              </w:rPr>
              <w:drawing>
                <wp:inline distT="0" distB="0" distL="0" distR="0">
                  <wp:extent cx="342900" cy="342900"/>
                  <wp:effectExtent l="0" t="0" r="0" b="0"/>
                  <wp:docPr id="93" name="Рисунок 326" descr="http://www.consultant.ru/document/cons_obj_LAW_170190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descr="http://www.consultant.ru/document/cons_obj_LAW_170190_9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приобретение простых (неисключительных) лицензий на использование программного обеспечения по защите информации.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1.3.5.</w:t>
            </w:r>
          </w:p>
        </w:tc>
        <w:tc>
          <w:tcPr>
            <w:tcW w:w="3668" w:type="dxa"/>
          </w:tcPr>
          <w:p w:rsidR="00077DD4" w:rsidRPr="001F4C0B" w:rsidRDefault="00077DD4" w:rsidP="001F4C0B">
            <w:pPr>
              <w:jc w:val="center"/>
            </w:pPr>
            <w:r w:rsidRPr="001F4C0B">
              <w:t>Затраты на проведение аттестационных, проверочных и контрольных мероприятий (</w:t>
            </w:r>
            <w:r w:rsidR="00F9432E">
              <w:rPr>
                <w:noProof/>
              </w:rPr>
              <w:drawing>
                <wp:inline distT="0" distB="0" distL="0" distR="0">
                  <wp:extent cx="295275" cy="342900"/>
                  <wp:effectExtent l="0" t="0" r="9525" b="0"/>
                  <wp:docPr id="94" name="Рисунок 325" descr="http://www.consultant.ru/document/cons_obj_LAW_170190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descr="http://www.consultant.ru/document/cons_obj_LAW_170190_9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886075" cy="561975"/>
                  <wp:effectExtent l="0" t="0" r="9525" b="9525"/>
                  <wp:docPr id="95" name="Рисунок 324" descr="http://www.consultant.ru/document/cons_obj_LAW_170190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http://www.consultant.ru/document/cons_obj_LAW_170190_9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86075" cy="5619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96" name="Рисунок 323" descr="http://www.consultant.ru/document/cons_obj_LAW_170190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http://www.consultant.ru/document/cons_obj_LAW_170190_9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аттестуемых i-х объектов (помещений);</w:t>
            </w:r>
          </w:p>
          <w:p w:rsidR="00077DD4" w:rsidRPr="001F4C0B" w:rsidRDefault="00F9432E" w:rsidP="001F4C0B">
            <w:r>
              <w:rPr>
                <w:noProof/>
              </w:rPr>
              <w:drawing>
                <wp:inline distT="0" distB="0" distL="0" distR="0">
                  <wp:extent cx="390525" cy="342900"/>
                  <wp:effectExtent l="0" t="0" r="9525" b="0"/>
                  <wp:docPr id="97" name="Рисунок 322" descr="http://www.consultant.ru/document/cons_obj_LAW_170190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http://www.consultant.ru/document/cons_obj_LAW_170190_9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цена проведения аттестации 1 i-го объекта (помещения);</w:t>
            </w:r>
          </w:p>
          <w:p w:rsidR="00077DD4" w:rsidRPr="001F4C0B" w:rsidRDefault="00F9432E" w:rsidP="001F4C0B">
            <w:r>
              <w:rPr>
                <w:noProof/>
              </w:rPr>
              <w:drawing>
                <wp:inline distT="0" distB="0" distL="0" distR="0">
                  <wp:extent cx="476250" cy="371475"/>
                  <wp:effectExtent l="0" t="0" r="0" b="9525"/>
                  <wp:docPr id="98" name="Рисунок 321" descr="http://www.consultant.ru/document/cons_obj_LAW_170190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http://www.consultant.ru/document/cons_obj_LAW_170190_9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00077DD4" w:rsidRPr="001F4C0B">
              <w:t>- количество единиц j-го оборудования (устройств), требующих проверки;</w:t>
            </w:r>
          </w:p>
          <w:p w:rsidR="00077DD4" w:rsidRPr="001F4C0B" w:rsidRDefault="00F9432E" w:rsidP="001F4C0B">
            <w:r>
              <w:rPr>
                <w:noProof/>
              </w:rPr>
              <w:drawing>
                <wp:inline distT="0" distB="0" distL="0" distR="0">
                  <wp:extent cx="390525" cy="371475"/>
                  <wp:effectExtent l="0" t="0" r="9525" b="9525"/>
                  <wp:docPr id="99" name="Рисунок 320" descr="http://www.consultant.ru/document/cons_obj_LAW_170190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descr="http://www.consultant.ru/document/cons_obj_LAW_170190_9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цена проведения проверки 1 единицы j-го оборудования (устройства).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1.3.6.</w:t>
            </w:r>
          </w:p>
        </w:tc>
        <w:tc>
          <w:tcPr>
            <w:tcW w:w="3668" w:type="dxa"/>
          </w:tcPr>
          <w:p w:rsidR="00077DD4" w:rsidRPr="001F4C0B" w:rsidRDefault="00077DD4" w:rsidP="001F4C0B">
            <w:pPr>
              <w:jc w:val="center"/>
            </w:pPr>
            <w:r w:rsidRPr="001F4C0B">
              <w:t xml:space="preserve">Затраты на приобретение простых (неисключительных) лицензий на использование программного обеспечения по </w:t>
            </w:r>
            <w:r w:rsidRPr="001F4C0B">
              <w:lastRenderedPageBreak/>
              <w:t>защите информации (</w:t>
            </w:r>
            <w:r w:rsidR="00F9432E">
              <w:rPr>
                <w:noProof/>
              </w:rPr>
              <w:drawing>
                <wp:inline distT="0" distB="0" distL="0" distR="0">
                  <wp:extent cx="342900" cy="342900"/>
                  <wp:effectExtent l="0" t="0" r="0" b="0"/>
                  <wp:docPr id="100" name="Рисунок 319" descr="http://www.consultant.ru/document/cons_obj_LAW_170190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descr="http://www.consultant.ru/document/cons_obj_LAW_170190_9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lastRenderedPageBreak/>
              <w:drawing>
                <wp:inline distT="0" distB="0" distL="0" distR="0">
                  <wp:extent cx="1695450" cy="552450"/>
                  <wp:effectExtent l="0" t="0" r="0" b="0"/>
                  <wp:docPr id="101" name="Рисунок 318" descr="http://www.consultant.ru/document/cons_obj_LAW_170190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http://www.consultant.ru/document/cons_obj_LAW_170190_10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95450" cy="55245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76250" cy="342900"/>
                  <wp:effectExtent l="0" t="0" r="0" b="0"/>
                  <wp:docPr id="102" name="Рисунок 317" descr="http://www.consultant.ru/document/cons_obj_LAW_170190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http://www.consultant.ru/document/cons_obj_LAW_170190_10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приобретаемых простых (неисключительных) лицензий на использование i-го программного обеспечения по защите информации;</w:t>
            </w:r>
          </w:p>
          <w:p w:rsidR="00077DD4" w:rsidRPr="001F4C0B" w:rsidRDefault="00F9432E" w:rsidP="001F4C0B">
            <w:r>
              <w:rPr>
                <w:noProof/>
              </w:rPr>
              <w:lastRenderedPageBreak/>
              <w:drawing>
                <wp:inline distT="0" distB="0" distL="0" distR="0">
                  <wp:extent cx="428625" cy="342900"/>
                  <wp:effectExtent l="0" t="0" r="9525" b="0"/>
                  <wp:docPr id="103" name="Рисунок 316" descr="http://www.consultant.ru/document/cons_obj_LAW_170190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descr="http://www.consultant.ru/document/cons_obj_LAW_170190_10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цена единицы простой (неисключительной) лицензии на использование i-го программного обеспечения по защите информации.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1.3.7.</w:t>
            </w:r>
          </w:p>
        </w:tc>
        <w:tc>
          <w:tcPr>
            <w:tcW w:w="3668" w:type="dxa"/>
          </w:tcPr>
          <w:p w:rsidR="00077DD4" w:rsidRPr="001F4C0B" w:rsidRDefault="00077DD4" w:rsidP="001F4C0B">
            <w:pPr>
              <w:jc w:val="center"/>
            </w:pPr>
            <w:r w:rsidRPr="001F4C0B">
              <w:t>Затраты на оплату работ по монтажу (установке), дооборудованию и наладке оборудования (</w:t>
            </w:r>
            <w:r w:rsidR="00F9432E">
              <w:rPr>
                <w:noProof/>
              </w:rPr>
              <w:drawing>
                <wp:inline distT="0" distB="0" distL="0" distR="0">
                  <wp:extent cx="295275" cy="342900"/>
                  <wp:effectExtent l="0" t="0" r="9525" b="0"/>
                  <wp:docPr id="104" name="Рисунок 315" descr="http://www.consultant.ru/document/cons_obj_LAW_170190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descr="http://www.consultant.ru/document/cons_obj_LAW_170190_10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552575" cy="571500"/>
                  <wp:effectExtent l="0" t="0" r="9525" b="0"/>
                  <wp:docPr id="105" name="Рисунок 314" descr="http://www.consultant.ru/document/cons_obj_LAW_170190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descr="http://www.consultant.ru/document/cons_obj_LAW_170190_10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28625" cy="342900"/>
                  <wp:effectExtent l="0" t="0" r="9525" b="0"/>
                  <wp:docPr id="106" name="Рисунок 313" descr="http://www.consultant.ru/document/cons_obj_LAW_170190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descr="http://www.consultant.ru/document/cons_obj_LAW_170190_10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количество i-го оборудования, подлежащего монтажу (установке), дооборудованию и наладке;</w:t>
            </w:r>
          </w:p>
          <w:p w:rsidR="00077DD4" w:rsidRPr="001F4C0B" w:rsidRDefault="00F9432E" w:rsidP="001F4C0B">
            <w:r>
              <w:rPr>
                <w:noProof/>
              </w:rPr>
              <w:drawing>
                <wp:inline distT="0" distB="0" distL="0" distR="0">
                  <wp:extent cx="342900" cy="342900"/>
                  <wp:effectExtent l="0" t="0" r="0" b="0"/>
                  <wp:docPr id="107" name="Рисунок 312" descr="http://www.consultant.ru/document/cons_obj_LAW_170190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descr="http://www.consultant.ru/document/cons_obj_LAW_170190_10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цена монтажа (установки), дооборудования и наладки 1 единицы i-го оборудования.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1.4.</w:t>
            </w:r>
          </w:p>
        </w:tc>
        <w:tc>
          <w:tcPr>
            <w:tcW w:w="13544" w:type="dxa"/>
            <w:gridSpan w:val="4"/>
          </w:tcPr>
          <w:p w:rsidR="00077DD4" w:rsidRPr="001F4C0B" w:rsidRDefault="00077DD4" w:rsidP="001F4C0B">
            <w:pPr>
              <w:ind w:firstLine="390"/>
              <w:jc w:val="center"/>
              <w:rPr>
                <w:noProof/>
              </w:rPr>
            </w:pPr>
            <w:r w:rsidRPr="001F4C0B">
              <w:t>Затраты на приобретение основных средств</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1.4.1.</w:t>
            </w:r>
          </w:p>
        </w:tc>
        <w:tc>
          <w:tcPr>
            <w:tcW w:w="3668" w:type="dxa"/>
          </w:tcPr>
          <w:p w:rsidR="00077DD4" w:rsidRPr="001F4C0B" w:rsidRDefault="00077DD4" w:rsidP="001F4C0B">
            <w:pPr>
              <w:jc w:val="center"/>
            </w:pPr>
            <w:r w:rsidRPr="001F4C0B">
              <w:t>Затраты на приобретение рабочих станций (</w:t>
            </w:r>
            <w:r w:rsidR="00F9432E">
              <w:rPr>
                <w:noProof/>
              </w:rPr>
              <w:drawing>
                <wp:inline distT="0" distB="0" distL="0" distR="0">
                  <wp:extent cx="390525" cy="371475"/>
                  <wp:effectExtent l="0" t="0" r="9525" b="9525"/>
                  <wp:docPr id="108" name="Рисунок 311" descr="http://www.consultant.ru/document/cons_obj_LAW_170190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descr="http://www.consultant.ru/document/cons_obj_LAW_170190_1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857500" cy="466725"/>
                  <wp:effectExtent l="0" t="0" r="0" b="9525"/>
                  <wp:docPr id="109" name="Рисунок 310" descr="http://www.consultant.ru/document/cons_obj_LAW_170190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descr="http://www.consultant.ru/document/cons_obj_LAW_170190_10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inline>
              </w:drawing>
            </w:r>
          </w:p>
          <w:p w:rsidR="00077DD4" w:rsidRPr="001F4C0B" w:rsidRDefault="00077DD4" w:rsidP="001F4C0B">
            <w:pPr>
              <w:jc w:val="center"/>
            </w:pPr>
          </w:p>
          <w:p w:rsidR="00077DD4" w:rsidRPr="001F4C0B" w:rsidRDefault="00077DD4" w:rsidP="001F4C0B">
            <w:pPr>
              <w:jc w:val="center"/>
            </w:pPr>
            <w:r w:rsidRPr="001F4C0B">
              <w:t>Предельное количество рабочих станций по i-й должности (</w:t>
            </w:r>
            <w:r w:rsidR="00F9432E">
              <w:rPr>
                <w:noProof/>
              </w:rPr>
              <w:drawing>
                <wp:inline distT="0" distB="0" distL="0" distR="0">
                  <wp:extent cx="981075" cy="371475"/>
                  <wp:effectExtent l="0" t="0" r="9525" b="9525"/>
                  <wp:docPr id="110" name="Рисунок 309" descr="http://www.consultant.ru/document/cons_obj_LAW_170190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http://www.consultant.ru/document/cons_obj_LAW_170190_11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r w:rsidRPr="001F4C0B">
              <w:t>) определяется по формуле:</w:t>
            </w:r>
          </w:p>
          <w:p w:rsidR="00077DD4" w:rsidRPr="001F4C0B" w:rsidRDefault="00F9432E" w:rsidP="001F4C0B">
            <w:pPr>
              <w:jc w:val="center"/>
              <w:rPr>
                <w:noProof/>
              </w:rPr>
            </w:pPr>
            <w:r>
              <w:rPr>
                <w:noProof/>
              </w:rPr>
              <w:drawing>
                <wp:inline distT="0" distB="0" distL="0" distR="0">
                  <wp:extent cx="2209800" cy="371475"/>
                  <wp:effectExtent l="0" t="0" r="0" b="9525"/>
                  <wp:docPr id="111" name="Рисунок 308" descr="http://www.consultant.ru/document/cons_obj_LAW_170190_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http://www.consultant.ru/document/cons_obj_LAW_170190_11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09800" cy="3714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981075" cy="371475"/>
                  <wp:effectExtent l="0" t="0" r="9525" b="9525"/>
                  <wp:docPr id="112" name="Рисунок 307" descr="http://www.consultant.ru/document/cons_obj_LAW_170190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http://www.consultant.ru/document/cons_obj_LAW_170190_10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r w:rsidR="00077DD4" w:rsidRPr="001F4C0B">
              <w:t>- предельное количество рабочих станций по i-й должности;</w:t>
            </w:r>
          </w:p>
          <w:p w:rsidR="00077DD4" w:rsidRPr="001F4C0B" w:rsidRDefault="00F9432E" w:rsidP="001F4C0B">
            <w:r>
              <w:rPr>
                <w:noProof/>
              </w:rPr>
              <w:drawing>
                <wp:inline distT="0" distB="0" distL="0" distR="0">
                  <wp:extent cx="847725" cy="371475"/>
                  <wp:effectExtent l="0" t="0" r="9525" b="9525"/>
                  <wp:docPr id="113" name="Рисунок 306" descr="http://www.consultant.ru/document/cons_obj_LAW_170190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http://www.consultant.ru/document/cons_obj_LAW_170190_11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077DD4" w:rsidRPr="001F4C0B">
              <w:t>- фактическое количество рабочих станций по i-й должности;</w:t>
            </w:r>
          </w:p>
          <w:p w:rsidR="00077DD4" w:rsidRPr="001F4C0B" w:rsidRDefault="00F9432E" w:rsidP="001F4C0B">
            <w:r>
              <w:rPr>
                <w:noProof/>
              </w:rPr>
              <w:drawing>
                <wp:inline distT="0" distB="0" distL="0" distR="0">
                  <wp:extent cx="466725" cy="371475"/>
                  <wp:effectExtent l="0" t="0" r="9525" b="9525"/>
                  <wp:docPr id="114" name="Рисунок 305" descr="http://www.consultant.ru/document/cons_obj_LAW_170190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http://www.consultant.ru/document/cons_obj_LAW_170190_1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приобретения 1 рабочей станции по i-й должности в соответствии с нормативами  органов местного самоуправления.</w:t>
            </w:r>
          </w:p>
          <w:p w:rsidR="00077DD4" w:rsidRPr="001F4C0B" w:rsidRDefault="00F9432E" w:rsidP="001F4C0B">
            <w:r>
              <w:rPr>
                <w:noProof/>
              </w:rPr>
              <w:drawing>
                <wp:inline distT="0" distB="0" distL="0" distR="0">
                  <wp:extent cx="390525" cy="342900"/>
                  <wp:effectExtent l="0" t="0" r="9525" b="0"/>
                  <wp:docPr id="115" name="Рисунок 304" descr="http://www.consultant.ru/document/cons_obj_LAW_170190_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http://www.consultant.ru/document/cons_obj_LAW_170190_1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расчетная численность основных работников, определяемая в соответствии с пунктами 17-22 общих требований к  определению нормативных затрат.</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1.4.2.</w:t>
            </w:r>
          </w:p>
        </w:tc>
        <w:tc>
          <w:tcPr>
            <w:tcW w:w="3668" w:type="dxa"/>
          </w:tcPr>
          <w:p w:rsidR="00077DD4" w:rsidRPr="001F4C0B" w:rsidRDefault="00077DD4" w:rsidP="001F4C0B">
            <w:pPr>
              <w:jc w:val="center"/>
            </w:pPr>
            <w:r w:rsidRPr="001F4C0B">
              <w:t xml:space="preserve">Затраты на приобретение принтеров, многофункциональных </w:t>
            </w:r>
            <w:r w:rsidRPr="001F4C0B">
              <w:lastRenderedPageBreak/>
              <w:t>устройств и копировальных аппаратов (оргтехники) (</w:t>
            </w:r>
            <w:r w:rsidR="00F9432E">
              <w:rPr>
                <w:noProof/>
              </w:rPr>
              <w:drawing>
                <wp:inline distT="0" distB="0" distL="0" distR="0">
                  <wp:extent cx="333375" cy="333375"/>
                  <wp:effectExtent l="0" t="0" r="9525" b="9525"/>
                  <wp:docPr id="116" name="Рисунок 303" descr="http://www.consultant.ru/document/cons_obj_LAW_170190_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http://www.consultant.ru/document/cons_obj_LAW_170190_11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lastRenderedPageBreak/>
              <w:drawing>
                <wp:inline distT="0" distB="0" distL="0" distR="0">
                  <wp:extent cx="2724150" cy="466725"/>
                  <wp:effectExtent l="0" t="0" r="0" b="9525"/>
                  <wp:docPr id="117" name="Рисунок 302" descr="http://www.consultant.ru/document/cons_obj_LAW_170190_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http://www.consultant.ru/document/cons_obj_LAW_170190_11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724150" cy="4667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838200" cy="371475"/>
                  <wp:effectExtent l="0" t="0" r="0" b="9525"/>
                  <wp:docPr id="118" name="Рисунок 301" descr="http://www.consultant.ru/document/cons_obj_LAW_170190_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http://www.consultant.ru/document/cons_obj_LAW_170190_11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38200" cy="371475"/>
                          </a:xfrm>
                          <a:prstGeom prst="rect">
                            <a:avLst/>
                          </a:prstGeom>
                          <a:noFill/>
                          <a:ln>
                            <a:noFill/>
                          </a:ln>
                        </pic:spPr>
                      </pic:pic>
                    </a:graphicData>
                  </a:graphic>
                </wp:inline>
              </w:drawing>
            </w:r>
            <w:r w:rsidR="00077DD4" w:rsidRPr="001F4C0B">
              <w:t xml:space="preserve">- количество i-го типа принтера, </w:t>
            </w:r>
            <w:r w:rsidR="00077DD4" w:rsidRPr="001F4C0B">
              <w:lastRenderedPageBreak/>
              <w:t>многофункционального устройства и копировального аппарата (оргтехники) в соответствии с нормативами  органов местного самоуправления;</w:t>
            </w:r>
          </w:p>
          <w:p w:rsidR="00077DD4" w:rsidRPr="001F4C0B" w:rsidRDefault="00F9432E" w:rsidP="001F4C0B">
            <w:r>
              <w:rPr>
                <w:noProof/>
              </w:rPr>
              <w:drawing>
                <wp:inline distT="0" distB="0" distL="0" distR="0">
                  <wp:extent cx="800100" cy="371475"/>
                  <wp:effectExtent l="0" t="0" r="0" b="9525"/>
                  <wp:docPr id="119" name="Рисунок 300" descr="http://www.consultant.ru/document/cons_obj_LAW_170190_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http://www.consultant.ru/document/cons_obj_LAW_170190_11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r w:rsidR="00077DD4" w:rsidRPr="001F4C0B">
              <w:t>- фактическое количество i-го типа принтера, многофункционального устройства и копировального аппарата (оргтехники);</w:t>
            </w:r>
          </w:p>
          <w:p w:rsidR="00077DD4" w:rsidRPr="001F4C0B" w:rsidRDefault="00F9432E" w:rsidP="001F4C0B">
            <w:r>
              <w:rPr>
                <w:noProof/>
              </w:rPr>
              <w:drawing>
                <wp:inline distT="0" distB="0" distL="0" distR="0">
                  <wp:extent cx="419100" cy="333375"/>
                  <wp:effectExtent l="0" t="0" r="0" b="9525"/>
                  <wp:docPr id="120" name="Рисунок 299" descr="http://www.consultant.ru/document/cons_obj_LAW_170190_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http://www.consultant.ru/document/cons_obj_LAW_170190_11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00077DD4" w:rsidRPr="001F4C0B">
              <w:t>- цена 1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1.4.3.</w:t>
            </w:r>
          </w:p>
        </w:tc>
        <w:tc>
          <w:tcPr>
            <w:tcW w:w="3668" w:type="dxa"/>
          </w:tcPr>
          <w:p w:rsidR="00077DD4" w:rsidRPr="001F4C0B" w:rsidRDefault="00077DD4" w:rsidP="001F4C0B">
            <w:pPr>
              <w:jc w:val="center"/>
            </w:pPr>
            <w:r w:rsidRPr="001F4C0B">
              <w:t>Затраты на приобретение средств подвижной связи (</w:t>
            </w:r>
            <w:r w:rsidR="00F9432E">
              <w:rPr>
                <w:noProof/>
              </w:rPr>
              <w:drawing>
                <wp:inline distT="0" distB="0" distL="0" distR="0">
                  <wp:extent cx="533400" cy="371475"/>
                  <wp:effectExtent l="0" t="0" r="0" b="9525"/>
                  <wp:docPr id="121" name="Рисунок 298" descr="http://www.consultant.ru/document/cons_obj_LAW_170190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http://www.consultant.ru/document/cons_obj_LAW_170190_12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219325" cy="571500"/>
                  <wp:effectExtent l="0" t="0" r="9525" b="0"/>
                  <wp:docPr id="122" name="Рисунок 297" descr="http://www.consultant.ru/document/cons_obj_LAW_170190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http://www.consultant.ru/document/cons_obj_LAW_170190_12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57225" cy="371475"/>
                  <wp:effectExtent l="0" t="0" r="9525" b="9525"/>
                  <wp:docPr id="123" name="Рисунок 296" descr="http://www.consultant.ru/document/cons_obj_LAW_170190_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http://www.consultant.ru/document/cons_obj_LAW_170190_12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sidR="00077DD4" w:rsidRPr="001F4C0B">
              <w:t>- планируемое к приобретению количество средств подвижной связи по i-й должности в соответствии с нормативами органов местного самоуправления , определенными с учетом нормативов затрат на приобретение средств связи;</w:t>
            </w:r>
          </w:p>
          <w:p w:rsidR="00077DD4" w:rsidRPr="001F4C0B" w:rsidRDefault="00F9432E" w:rsidP="001F4C0B">
            <w:r>
              <w:rPr>
                <w:noProof/>
              </w:rPr>
              <w:drawing>
                <wp:inline distT="0" distB="0" distL="0" distR="0">
                  <wp:extent cx="619125" cy="371475"/>
                  <wp:effectExtent l="0" t="0" r="9525" b="9525"/>
                  <wp:docPr id="124" name="Рисунок 295" descr="http://www.consultant.ru/document/cons_obj_LAW_170190_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http://www.consultant.ru/document/cons_obj_LAW_170190_12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sidR="00077DD4" w:rsidRPr="001F4C0B">
              <w:t>- стоимость 1 средства подвижной связи для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1.4.4.</w:t>
            </w:r>
          </w:p>
        </w:tc>
        <w:tc>
          <w:tcPr>
            <w:tcW w:w="3668" w:type="dxa"/>
          </w:tcPr>
          <w:p w:rsidR="00077DD4" w:rsidRPr="001F4C0B" w:rsidRDefault="00077DD4" w:rsidP="001F4C0B">
            <w:pPr>
              <w:jc w:val="center"/>
            </w:pPr>
            <w:r w:rsidRPr="001F4C0B">
              <w:t>Затраты на приобретение планшетных компьютеров (</w:t>
            </w:r>
            <w:r w:rsidR="00F9432E">
              <w:rPr>
                <w:noProof/>
              </w:rPr>
              <w:drawing>
                <wp:inline distT="0" distB="0" distL="0" distR="0">
                  <wp:extent cx="466725" cy="371475"/>
                  <wp:effectExtent l="0" t="0" r="9525" b="9525"/>
                  <wp:docPr id="125" name="Рисунок 294" descr="http://www.consultant.ru/document/cons_obj_LAW_170190_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http://www.consultant.ru/document/cons_obj_LAW_170190_12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447925" cy="695325"/>
                  <wp:effectExtent l="0" t="0" r="9525" b="9525"/>
                  <wp:docPr id="126" name="Рисунок 293" descr="http://www.consultant.ru/document/cons_obj_LAW_170190_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http://www.consultant.ru/document/cons_obj_LAW_170190_12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00075" cy="371475"/>
                  <wp:effectExtent l="0" t="0" r="9525" b="9525"/>
                  <wp:docPr id="127" name="Рисунок 292" descr="http://www.consultant.ru/document/cons_obj_LAW_170190_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http://www.consultant.ru/document/cons_obj_LAW_170190_12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00077DD4" w:rsidRPr="001F4C0B">
              <w:t xml:space="preserve">- планируемое к приобретению количество планшетных компьютеров по i-й должности в соответствии с нормативами </w:t>
            </w:r>
            <w:r w:rsidR="00077DD4" w:rsidRPr="001F4C0B">
              <w:lastRenderedPageBreak/>
              <w:t>органов местного самоуправления;</w:t>
            </w:r>
          </w:p>
          <w:p w:rsidR="00077DD4" w:rsidRPr="001F4C0B" w:rsidRDefault="00F9432E" w:rsidP="001F4C0B">
            <w:r>
              <w:rPr>
                <w:noProof/>
              </w:rPr>
              <w:drawing>
                <wp:inline distT="0" distB="0" distL="0" distR="0">
                  <wp:extent cx="533400" cy="371475"/>
                  <wp:effectExtent l="0" t="0" r="0" b="9525"/>
                  <wp:docPr id="128" name="Рисунок 291" descr="http://www.consultant.ru/document/cons_obj_LAW_170190_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http://www.consultant.ru/document/cons_obj_LAW_170190_12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цена 1 планшетного компьютера по i-й должности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1.4.5.</w:t>
            </w:r>
          </w:p>
        </w:tc>
        <w:tc>
          <w:tcPr>
            <w:tcW w:w="3668" w:type="dxa"/>
          </w:tcPr>
          <w:p w:rsidR="00077DD4" w:rsidRPr="001F4C0B" w:rsidRDefault="00077DD4" w:rsidP="001F4C0B">
            <w:pPr>
              <w:jc w:val="center"/>
            </w:pPr>
            <w:r w:rsidRPr="001F4C0B">
              <w:t>Затраты на приобретение оборудования по обеспечению безопасности информации (</w:t>
            </w:r>
            <w:r w:rsidR="00F9432E">
              <w:rPr>
                <w:noProof/>
              </w:rPr>
              <w:drawing>
                <wp:inline distT="0" distB="0" distL="0" distR="0">
                  <wp:extent cx="466725" cy="342900"/>
                  <wp:effectExtent l="0" t="0" r="9525" b="0"/>
                  <wp:docPr id="129" name="Рисунок 290" descr="http://www.consultant.ru/document/cons_obj_LAW_170190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http://www.consultant.ru/document/cons_obj_LAW_170190_12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09775" cy="552450"/>
                  <wp:effectExtent l="0" t="0" r="9525" b="0"/>
                  <wp:docPr id="130" name="Рисунок 289" descr="http://www.consultant.ru/document/cons_obj_LAW_170190_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http://www.consultant.ru/document/cons_obj_LAW_170190_12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00075" cy="342900"/>
                  <wp:effectExtent l="0" t="0" r="9525" b="0"/>
                  <wp:docPr id="131" name="Рисунок 288" descr="http://www.consultant.ru/document/cons_obj_LAW_170190_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http://www.consultant.ru/document/cons_obj_LAW_170190_13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r w:rsidR="00077DD4" w:rsidRPr="001F4C0B">
              <w:t>- планируемое к приобретению количество i-го оборудования по обеспечению безопасности информации;</w:t>
            </w:r>
          </w:p>
          <w:p w:rsidR="00077DD4" w:rsidRPr="001F4C0B" w:rsidRDefault="00F9432E" w:rsidP="001F4C0B">
            <w:r>
              <w:rPr>
                <w:noProof/>
              </w:rPr>
              <w:drawing>
                <wp:inline distT="0" distB="0" distL="0" distR="0">
                  <wp:extent cx="533400" cy="342900"/>
                  <wp:effectExtent l="0" t="0" r="0" b="0"/>
                  <wp:docPr id="132" name="Рисунок 287" descr="http://www.consultant.ru/document/cons_obj_LAW_170190_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http://www.consultant.ru/document/cons_obj_LAW_170190_13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цена приобретаемого i-го оборудования по обеспечению безопасности информации.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w:t>
            </w:r>
          </w:p>
        </w:tc>
        <w:tc>
          <w:tcPr>
            <w:tcW w:w="13544" w:type="dxa"/>
            <w:gridSpan w:val="4"/>
          </w:tcPr>
          <w:p w:rsidR="00077DD4" w:rsidRPr="001F4C0B" w:rsidRDefault="00077DD4" w:rsidP="001F4C0B">
            <w:pPr>
              <w:jc w:val="center"/>
            </w:pPr>
            <w:r w:rsidRPr="001F4C0B">
              <w:t>Затраты на приобретение материальных запасов</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1.5.1.</w:t>
            </w:r>
          </w:p>
        </w:tc>
        <w:tc>
          <w:tcPr>
            <w:tcW w:w="3668" w:type="dxa"/>
          </w:tcPr>
          <w:p w:rsidR="00077DD4" w:rsidRPr="001F4C0B" w:rsidRDefault="00077DD4" w:rsidP="001F4C0B">
            <w:pPr>
              <w:jc w:val="center"/>
            </w:pPr>
            <w:r w:rsidRPr="001F4C0B">
              <w:t>Затраты на приобретение мониторов (</w:t>
            </w:r>
            <w:r w:rsidR="00F9432E">
              <w:rPr>
                <w:noProof/>
              </w:rPr>
              <w:drawing>
                <wp:inline distT="0" distB="0" distL="0" distR="0">
                  <wp:extent cx="438150" cy="333375"/>
                  <wp:effectExtent l="0" t="0" r="0" b="9525"/>
                  <wp:docPr id="133" name="Рисунок 286" descr="http://www.consultant.ru/document/cons_obj_LAW_170190_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http://www.consultant.ru/document/cons_obj_LAW_170190_13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952625" cy="571500"/>
                  <wp:effectExtent l="0" t="0" r="9525" b="0"/>
                  <wp:docPr id="134" name="Рисунок 285" descr="http://www.consultant.ru/document/cons_obj_LAW_170190_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http://www.consultant.ru/document/cons_obj_LAW_170190_13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33375"/>
                  <wp:effectExtent l="0" t="0" r="0" b="9525"/>
                  <wp:docPr id="135" name="Рисунок 284" descr="http://www.consultant.ru/document/cons_obj_LAW_170190_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descr="http://www.consultant.ru/document/cons_obj_LAW_170190_13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00077DD4" w:rsidRPr="001F4C0B">
              <w:t>- планируемое к приобретению количество мониторов для i-й должности;</w:t>
            </w:r>
          </w:p>
          <w:p w:rsidR="00077DD4" w:rsidRPr="001F4C0B" w:rsidRDefault="00F9432E" w:rsidP="001F4C0B">
            <w:r>
              <w:rPr>
                <w:noProof/>
              </w:rPr>
              <w:drawing>
                <wp:inline distT="0" distB="0" distL="0" distR="0">
                  <wp:extent cx="466725" cy="333375"/>
                  <wp:effectExtent l="0" t="0" r="9525" b="9525"/>
                  <wp:docPr id="136" name="Рисунок 283" descr="http://www.consultant.ru/document/cons_obj_LAW_170190_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descr="http://www.consultant.ru/document/cons_obj_LAW_170190_13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077DD4" w:rsidRPr="001F4C0B">
              <w:t>- цена одного монитора для i-й должности.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1.5.2.</w:t>
            </w:r>
          </w:p>
        </w:tc>
        <w:tc>
          <w:tcPr>
            <w:tcW w:w="3668" w:type="dxa"/>
          </w:tcPr>
          <w:p w:rsidR="00077DD4" w:rsidRPr="001F4C0B" w:rsidRDefault="00077DD4" w:rsidP="001F4C0B">
            <w:pPr>
              <w:jc w:val="center"/>
            </w:pPr>
            <w:r w:rsidRPr="001F4C0B">
              <w:t>Затраты на приобретение системных блоков (</w:t>
            </w:r>
            <w:r w:rsidR="00F9432E">
              <w:rPr>
                <w:noProof/>
              </w:rPr>
              <w:drawing>
                <wp:inline distT="0" distB="0" distL="0" distR="0">
                  <wp:extent cx="333375" cy="333375"/>
                  <wp:effectExtent l="0" t="0" r="9525" b="9525"/>
                  <wp:docPr id="137" name="Рисунок 282" descr="http://www.consultant.ru/document/cons_obj_LAW_170190_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descr="http://www.consultant.ru/document/cons_obj_LAW_170190_13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981200" cy="685800"/>
                  <wp:effectExtent l="0" t="0" r="0" b="0"/>
                  <wp:docPr id="138" name="Рисунок 281" descr="http://www.consultant.ru/document/cons_obj_LAW_170190_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descr="http://www.consultant.ru/document/cons_obj_LAW_170190_13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81200" cy="6858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57200" cy="333375"/>
                  <wp:effectExtent l="0" t="0" r="0" b="9525"/>
                  <wp:docPr id="139" name="Рисунок 280" descr="http://www.consultant.ru/document/cons_obj_LAW_170190_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descr="http://www.consultant.ru/document/cons_obj_LAW_170190_13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00077DD4" w:rsidRPr="001F4C0B">
              <w:t>- планируемое к приобретению количество i-х системных блоков;</w:t>
            </w:r>
          </w:p>
          <w:p w:rsidR="00077DD4" w:rsidRPr="001F4C0B" w:rsidRDefault="00F9432E" w:rsidP="001F4C0B">
            <w:r>
              <w:rPr>
                <w:noProof/>
              </w:rPr>
              <w:drawing>
                <wp:inline distT="0" distB="0" distL="0" distR="0">
                  <wp:extent cx="390525" cy="333375"/>
                  <wp:effectExtent l="0" t="0" r="9525" b="9525"/>
                  <wp:docPr id="140" name="Рисунок 279" descr="http://www.consultant.ru/document/cons_obj_LAW_170190_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descr="http://www.consultant.ru/document/cons_obj_LAW_170190_13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00077DD4" w:rsidRPr="001F4C0B">
              <w:t>- цена одного i-го системного блока.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1.5.3.</w:t>
            </w:r>
          </w:p>
        </w:tc>
        <w:tc>
          <w:tcPr>
            <w:tcW w:w="3668" w:type="dxa"/>
          </w:tcPr>
          <w:p w:rsidR="00077DD4" w:rsidRPr="001F4C0B" w:rsidRDefault="00077DD4" w:rsidP="001F4C0B">
            <w:pPr>
              <w:jc w:val="center"/>
            </w:pPr>
            <w:r w:rsidRPr="001F4C0B">
              <w:t>Затраты на приобретение других запасных частей для вычислительной техники (</w:t>
            </w:r>
            <w:r w:rsidR="00F9432E">
              <w:rPr>
                <w:noProof/>
              </w:rPr>
              <w:drawing>
                <wp:inline distT="0" distB="0" distL="0" distR="0">
                  <wp:extent cx="390525" cy="333375"/>
                  <wp:effectExtent l="0" t="0" r="9525" b="9525"/>
                  <wp:docPr id="141" name="Рисунок 278" descr="http://www.consultant.ru/document/cons_obj_LAW_170190_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descr="http://www.consultant.ru/document/cons_obj_LAW_170190_1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00225" cy="552450"/>
                  <wp:effectExtent l="0" t="0" r="9525" b="0"/>
                  <wp:docPr id="142" name="Рисунок 277" descr="http://www.consultant.ru/document/cons_obj_LAW_170190_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descr="http://www.consultant.ru/document/cons_obj_LAW_170190_14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33375"/>
                  <wp:effectExtent l="0" t="0" r="9525" b="9525"/>
                  <wp:docPr id="143" name="Рисунок 276" descr="http://www.consultant.ru/document/cons_obj_LAW_170190_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descr="http://www.consultant.ru/document/cons_obj_LAW_170190_14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077DD4" w:rsidRPr="001F4C0B">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77DD4" w:rsidRPr="001F4C0B" w:rsidRDefault="00F9432E" w:rsidP="001F4C0B">
            <w:r>
              <w:rPr>
                <w:noProof/>
              </w:rPr>
              <w:drawing>
                <wp:inline distT="0" distB="0" distL="0" distR="0">
                  <wp:extent cx="466725" cy="342900"/>
                  <wp:effectExtent l="0" t="0" r="9525" b="0"/>
                  <wp:docPr id="144" name="Рисунок 275" descr="http://www.consultant.ru/document/cons_obj_LAW_170190_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descr="http://www.consultant.ru/document/cons_obj_LAW_170190_14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xml:space="preserve">- цена 1 единицы i-й запасной части </w:t>
            </w:r>
            <w:r w:rsidR="00077DD4" w:rsidRPr="001F4C0B">
              <w:lastRenderedPageBreak/>
              <w:t>для вычислительной техники.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1.5.4.</w:t>
            </w:r>
          </w:p>
        </w:tc>
        <w:tc>
          <w:tcPr>
            <w:tcW w:w="3668" w:type="dxa"/>
          </w:tcPr>
          <w:p w:rsidR="00077DD4" w:rsidRPr="001F4C0B" w:rsidRDefault="00077DD4" w:rsidP="001F4C0B">
            <w:pPr>
              <w:jc w:val="center"/>
            </w:pPr>
            <w:r w:rsidRPr="001F4C0B">
              <w:t>Затраты на приобретение магнитных и оптических носителей информации (</w:t>
            </w:r>
            <w:r w:rsidR="00F9432E">
              <w:rPr>
                <w:noProof/>
              </w:rPr>
              <w:drawing>
                <wp:inline distT="0" distB="0" distL="0" distR="0">
                  <wp:extent cx="342900" cy="342900"/>
                  <wp:effectExtent l="0" t="0" r="0" b="0"/>
                  <wp:docPr id="145" name="Рисунок 274" descr="http://www.consultant.ru/document/cons_obj_LAW_170190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descr="http://www.consultant.ru/document/cons_obj_LAW_170190_14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981200" cy="695325"/>
                  <wp:effectExtent l="0" t="0" r="0" b="9525"/>
                  <wp:docPr id="146" name="Рисунок 273" descr="http://www.consultant.ru/document/cons_obj_LAW_170190_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descr="http://www.consultant.ru/document/cons_obj_LAW_170190_14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812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147" name="Рисунок 272" descr="http://www.consultant.ru/document/cons_obj_LAW_170190_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descr="http://www.consultant.ru/document/cons_obj_LAW_170190_14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планируемое к приобретению количество i-го носителя информации в соответствии с нормативами органов местного самоуправления;</w:t>
            </w:r>
          </w:p>
          <w:p w:rsidR="00077DD4" w:rsidRPr="001F4C0B" w:rsidRDefault="00F9432E" w:rsidP="001F4C0B">
            <w:r>
              <w:rPr>
                <w:noProof/>
              </w:rPr>
              <w:drawing>
                <wp:inline distT="0" distB="0" distL="0" distR="0">
                  <wp:extent cx="428625" cy="342900"/>
                  <wp:effectExtent l="0" t="0" r="9525" b="0"/>
                  <wp:docPr id="148" name="Рисунок 271" descr="http://www.consultant.ru/document/cons_obj_LAW_170190_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descr="http://www.consultant.ru/document/cons_obj_LAW_170190_14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цена 1 единицы i-го носителя информации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1.5.5.</w:t>
            </w:r>
          </w:p>
        </w:tc>
        <w:tc>
          <w:tcPr>
            <w:tcW w:w="3668" w:type="dxa"/>
          </w:tcPr>
          <w:p w:rsidR="00077DD4" w:rsidRPr="001F4C0B" w:rsidRDefault="00077DD4" w:rsidP="001F4C0B">
            <w:pPr>
              <w:jc w:val="center"/>
            </w:pPr>
            <w:r w:rsidRPr="001F4C0B">
              <w:t>Затраты на приобретение деталей для содержания принтеров, многофункциональных устройств и копировальных аппаратов (оргтехники) (</w:t>
            </w:r>
            <w:r w:rsidR="00F9432E">
              <w:rPr>
                <w:noProof/>
              </w:rPr>
              <w:drawing>
                <wp:inline distT="0" distB="0" distL="0" distR="0">
                  <wp:extent cx="390525" cy="342900"/>
                  <wp:effectExtent l="0" t="0" r="9525" b="0"/>
                  <wp:docPr id="149" name="Рисунок 270" descr="http://www.consultant.ru/document/cons_obj_LAW_170190_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descr="http://www.consultant.ru/document/cons_obj_LAW_170190_14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533525" cy="371475"/>
                  <wp:effectExtent l="0" t="0" r="9525" b="9525"/>
                  <wp:docPr id="150" name="Рисунок 269" descr="http://www.consultant.ru/document/cons_obj_LAW_170190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descr="http://www.consultant.ru/document/cons_obj_LAW_170190_14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42900" cy="371475"/>
                  <wp:effectExtent l="0" t="0" r="0" b="9525"/>
                  <wp:docPr id="151" name="Рисунок 268" descr="http://www.consultant.ru/document/cons_obj_LAW_170190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descr="http://www.consultant.ru/document/cons_obj_LAW_170190_15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00077DD4" w:rsidRPr="001F4C0B">
              <w:t>- затраты на приобретение расходных материалов для принтеров, многофункциональных устройств и копировальных аппаратов (оргтехники);</w:t>
            </w:r>
          </w:p>
          <w:p w:rsidR="00077DD4" w:rsidRPr="001F4C0B" w:rsidRDefault="00F9432E" w:rsidP="001F4C0B">
            <w:r>
              <w:rPr>
                <w:noProof/>
              </w:rPr>
              <w:drawing>
                <wp:inline distT="0" distB="0" distL="0" distR="0">
                  <wp:extent cx="342900" cy="342900"/>
                  <wp:effectExtent l="0" t="0" r="0" b="0"/>
                  <wp:docPr id="152" name="Рисунок 267" descr="http://www.consultant.ru/document/cons_obj_LAW_170190_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descr="http://www.consultant.ru/document/cons_obj_LAW_170190_15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приобретение запасных частей для принтеров, многофункциональных устройств и копировальных аппаратов (оргтехники).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1.5.6.</w:t>
            </w:r>
          </w:p>
        </w:tc>
        <w:tc>
          <w:tcPr>
            <w:tcW w:w="3668" w:type="dxa"/>
          </w:tcPr>
          <w:p w:rsidR="00077DD4" w:rsidRPr="001F4C0B" w:rsidRDefault="00077DD4" w:rsidP="001F4C0B">
            <w:pPr>
              <w:jc w:val="center"/>
            </w:pPr>
            <w:r w:rsidRPr="001F4C0B">
              <w:t>Затраты на приобретение расходных материалов для принтеров, многофункциональных устройств и копировальных аппаратов (оргтехники) (</w:t>
            </w:r>
            <w:r w:rsidR="00F9432E">
              <w:rPr>
                <w:noProof/>
              </w:rPr>
              <w:drawing>
                <wp:inline distT="0" distB="0" distL="0" distR="0">
                  <wp:extent cx="342900" cy="371475"/>
                  <wp:effectExtent l="0" t="0" r="0" b="9525"/>
                  <wp:docPr id="153" name="Рисунок 266" descr="http://www.consultant.ru/document/cons_obj_LAW_170190_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descr="http://www.consultant.ru/document/cons_obj_LAW_170190_15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85950" cy="466725"/>
                  <wp:effectExtent l="0" t="0" r="0" b="9525"/>
                  <wp:docPr id="154" name="Рисунок 265" descr="http://www.consultant.ru/document/cons_obj_LAW_170190_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descr="http://www.consultant.ru/document/cons_obj_LAW_170190_15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885950" cy="4667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76250" cy="371475"/>
                  <wp:effectExtent l="0" t="0" r="0" b="9525"/>
                  <wp:docPr id="155" name="Рисунок 264" descr="http://www.consultant.ru/document/cons_obj_LAW_170190_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descr="http://www.consultant.ru/document/cons_obj_LAW_170190_15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00077DD4" w:rsidRPr="001F4C0B">
              <w:t>-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w:t>
            </w:r>
          </w:p>
          <w:p w:rsidR="00077DD4" w:rsidRPr="001F4C0B" w:rsidRDefault="00F9432E" w:rsidP="001F4C0B">
            <w:r>
              <w:rPr>
                <w:noProof/>
              </w:rPr>
              <w:drawing>
                <wp:inline distT="0" distB="0" distL="0" distR="0">
                  <wp:extent cx="466725" cy="371475"/>
                  <wp:effectExtent l="0" t="0" r="9525" b="9525"/>
                  <wp:docPr id="156" name="Рисунок 263" descr="http://www.consultant.ru/document/cons_obj_LAW_170190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http://www.consultant.ru/document/cons_obj_LAW_170190_15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077DD4" w:rsidRPr="001F4C0B" w:rsidRDefault="00F9432E" w:rsidP="001F4C0B">
            <w:r>
              <w:rPr>
                <w:noProof/>
              </w:rPr>
              <w:lastRenderedPageBreak/>
              <w:drawing>
                <wp:inline distT="0" distB="0" distL="0" distR="0">
                  <wp:extent cx="457200" cy="371475"/>
                  <wp:effectExtent l="0" t="0" r="0" b="9525"/>
                  <wp:docPr id="157" name="Рисунок 262" descr="http://www.consultant.ru/document/cons_obj_LAW_170190_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http://www.consultant.ru/document/cons_obj_LAW_170190_15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00077DD4" w:rsidRPr="001F4C0B">
              <w:t>- цена расходного материала по i-му типу принтеров, многофункциональных устройств и копировальных аппаратов (оргтехники)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1.5.7.</w:t>
            </w:r>
          </w:p>
        </w:tc>
        <w:tc>
          <w:tcPr>
            <w:tcW w:w="3668" w:type="dxa"/>
          </w:tcPr>
          <w:p w:rsidR="00077DD4" w:rsidRPr="001F4C0B" w:rsidRDefault="00077DD4" w:rsidP="001F4C0B">
            <w:pPr>
              <w:jc w:val="center"/>
            </w:pPr>
            <w:r w:rsidRPr="001F4C0B">
              <w:t>Затраты на приобретение запасных частей для принтеров, многофункциональных устройств и копировальных аппаратов (оргтехники) (</w:t>
            </w:r>
            <w:r w:rsidR="00F9432E">
              <w:rPr>
                <w:noProof/>
              </w:rPr>
              <w:drawing>
                <wp:inline distT="0" distB="0" distL="0" distR="0">
                  <wp:extent cx="333375" cy="333375"/>
                  <wp:effectExtent l="0" t="0" r="9525" b="9525"/>
                  <wp:docPr id="158" name="Рисунок 261" descr="http://www.consultant.ru/document/cons_obj_LAW_170190_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http://www.consultant.ru/document/cons_obj_LAW_170190_15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57375" cy="685800"/>
                  <wp:effectExtent l="0" t="0" r="9525" b="0"/>
                  <wp:docPr id="159" name="Рисунок 260" descr="http://www.consultant.ru/document/cons_obj_LAW_170190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descr="http://www.consultant.ru/document/cons_obj_LAW_170190_15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57200" cy="333375"/>
                  <wp:effectExtent l="0" t="0" r="0" b="9525"/>
                  <wp:docPr id="160" name="Рисунок 259" descr="http://www.consultant.ru/document/cons_obj_LAW_170190_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descr="http://www.consultant.ru/document/cons_obj_LAW_170190_15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00077DD4" w:rsidRPr="001F4C0B">
              <w:t>-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77DD4" w:rsidRPr="001F4C0B" w:rsidRDefault="00F9432E" w:rsidP="001F4C0B">
            <w:r>
              <w:rPr>
                <w:noProof/>
              </w:rPr>
              <w:drawing>
                <wp:inline distT="0" distB="0" distL="0" distR="0">
                  <wp:extent cx="419100" cy="333375"/>
                  <wp:effectExtent l="0" t="0" r="0" b="9525"/>
                  <wp:docPr id="161" name="Рисунок 258" descr="http://www.consultant.ru/document/cons_obj_LAW_170190_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http://www.consultant.ru/document/cons_obj_LAW_170190_16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00077DD4" w:rsidRPr="001F4C0B">
              <w:t>- цена 1 единицы i-й запасной части.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1.5.8.</w:t>
            </w:r>
          </w:p>
        </w:tc>
        <w:tc>
          <w:tcPr>
            <w:tcW w:w="3668" w:type="dxa"/>
          </w:tcPr>
          <w:p w:rsidR="00077DD4" w:rsidRPr="001F4C0B" w:rsidRDefault="00077DD4" w:rsidP="001F4C0B">
            <w:pPr>
              <w:jc w:val="center"/>
            </w:pPr>
            <w:r w:rsidRPr="001F4C0B">
              <w:t>Затраты на приобретение материальных запасов по обеспечению безопасности информации (</w:t>
            </w:r>
            <w:r w:rsidR="00F9432E">
              <w:rPr>
                <w:noProof/>
              </w:rPr>
              <w:drawing>
                <wp:inline distT="0" distB="0" distL="0" distR="0">
                  <wp:extent cx="438150" cy="333375"/>
                  <wp:effectExtent l="0" t="0" r="0" b="9525"/>
                  <wp:docPr id="162" name="Рисунок 257" descr="http://www.consultant.ru/document/cons_obj_LAW_170190_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http://www.consultant.ru/document/cons_obj_LAW_170190_16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990725" cy="571500"/>
                  <wp:effectExtent l="0" t="0" r="9525" b="0"/>
                  <wp:docPr id="163" name="Рисунок 256" descr="http://www.consultant.ru/document/cons_obj_LAW_170190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http://www.consultant.ru/document/cons_obj_LAW_170190_16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9072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71475" cy="257175"/>
                  <wp:effectExtent l="0" t="0" r="9525" b="9525"/>
                  <wp:docPr id="164" name="Рисунок 255" descr="http://www.consultant.ru/document/cons_obj_LAW_170190_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http://www.consultant.ru/document/cons_obj_LAW_170190_16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077DD4" w:rsidRPr="001F4C0B">
              <w:t>- планируемое к приобретению количество i-го материального запаса;</w:t>
            </w:r>
          </w:p>
          <w:p w:rsidR="00077DD4" w:rsidRPr="001F4C0B" w:rsidRDefault="00F9432E" w:rsidP="001F4C0B">
            <w:r>
              <w:rPr>
                <w:noProof/>
              </w:rPr>
              <w:drawing>
                <wp:inline distT="0" distB="0" distL="0" distR="0">
                  <wp:extent cx="466725" cy="333375"/>
                  <wp:effectExtent l="0" t="0" r="9525" b="9525"/>
                  <wp:docPr id="165" name="Рисунок 254" descr="http://www.consultant.ru/document/cons_obj_LAW_170190_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http://www.consultant.ru/document/cons_obj_LAW_170190_16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077DD4" w:rsidRPr="001F4C0B">
              <w:t>- цена 1 единицы i-го материального запаса.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w:t>
            </w:r>
          </w:p>
        </w:tc>
        <w:tc>
          <w:tcPr>
            <w:tcW w:w="13544" w:type="dxa"/>
            <w:gridSpan w:val="4"/>
          </w:tcPr>
          <w:p w:rsidR="00077DD4" w:rsidRPr="001F4C0B" w:rsidRDefault="00077DD4" w:rsidP="001F4C0B">
            <w:pPr>
              <w:jc w:val="center"/>
            </w:pPr>
            <w:r w:rsidRPr="001F4C0B">
              <w:t>Прочие затраты</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2.1.</w:t>
            </w:r>
          </w:p>
        </w:tc>
        <w:tc>
          <w:tcPr>
            <w:tcW w:w="13544" w:type="dxa"/>
            <w:gridSpan w:val="4"/>
          </w:tcPr>
          <w:p w:rsidR="00077DD4" w:rsidRPr="001F4C0B" w:rsidRDefault="00077DD4" w:rsidP="00FF70EC">
            <w:pPr>
              <w:jc w:val="center"/>
              <w:rPr>
                <w:noProof/>
              </w:rPr>
            </w:pPr>
            <w:r w:rsidRPr="001F4C0B">
              <w:t>Затраты на услуги связи,</w:t>
            </w:r>
            <w:r w:rsidR="00FF70EC">
              <w:t xml:space="preserve"> </w:t>
            </w:r>
            <w:r w:rsidRPr="001F4C0B">
              <w:t>не отнесенные к затратам на услуги связи в рамках затрат</w:t>
            </w:r>
            <w:r w:rsidR="00FF70EC">
              <w:t xml:space="preserve"> </w:t>
            </w:r>
            <w:r w:rsidRPr="001F4C0B">
              <w:t>на информационно-коммуникационные технологии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2.1.1.</w:t>
            </w:r>
          </w:p>
        </w:tc>
        <w:tc>
          <w:tcPr>
            <w:tcW w:w="3668" w:type="dxa"/>
          </w:tcPr>
          <w:p w:rsidR="00077DD4" w:rsidRPr="001F4C0B" w:rsidRDefault="00077DD4" w:rsidP="001F4C0B">
            <w:pPr>
              <w:jc w:val="center"/>
            </w:pPr>
            <w:r w:rsidRPr="001F4C0B">
              <w:t>Затраты на услуги связи (</w:t>
            </w:r>
            <w:r w:rsidR="00F9432E">
              <w:rPr>
                <w:noProof/>
              </w:rPr>
              <w:drawing>
                <wp:inline distT="0" distB="0" distL="0" distR="0">
                  <wp:extent cx="390525" cy="390525"/>
                  <wp:effectExtent l="0" t="0" r="9525" b="9525"/>
                  <wp:docPr id="166" name="Рисунок 253" descr="http://www.consultant.ru/document/cons_obj_LAW_170190_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http://www.consultant.ru/document/cons_obj_LAW_170190_16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390650" cy="390525"/>
                  <wp:effectExtent l="0" t="0" r="0" b="9525"/>
                  <wp:docPr id="167" name="Рисунок 252" descr="http://www.consultant.ru/document/cons_obj_LAW_170190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http://www.consultant.ru/document/cons_obj_LAW_170190_166/"/>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276225" cy="333375"/>
                  <wp:effectExtent l="0" t="0" r="9525" b="9525"/>
                  <wp:docPr id="168" name="Рисунок 251" descr="http://www.consultant.ru/document/cons_obj_LAW_170190_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http://www.consultant.ru/document/cons_obj_LAW_170190_16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00077DD4" w:rsidRPr="001F4C0B">
              <w:t>- затраты на оплату услуг почтовой связи;</w:t>
            </w:r>
          </w:p>
          <w:p w:rsidR="00077DD4" w:rsidRPr="001F4C0B" w:rsidRDefault="00F9432E" w:rsidP="001F4C0B">
            <w:r>
              <w:rPr>
                <w:noProof/>
              </w:rPr>
              <w:drawing>
                <wp:inline distT="0" distB="0" distL="0" distR="0">
                  <wp:extent cx="295275" cy="333375"/>
                  <wp:effectExtent l="0" t="0" r="9525" b="9525"/>
                  <wp:docPr id="169" name="Рисунок 250" descr="http://www.consultant.ru/document/cons_obj_LAW_170190_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http://www.consultant.ru/document/cons_obj_LAW_170190_168/"/>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00077DD4" w:rsidRPr="001F4C0B">
              <w:t>- затраты на оплату услуг специальной связи.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2.1.2.</w:t>
            </w:r>
          </w:p>
        </w:tc>
        <w:tc>
          <w:tcPr>
            <w:tcW w:w="3668" w:type="dxa"/>
          </w:tcPr>
          <w:p w:rsidR="00077DD4" w:rsidRPr="001F4C0B" w:rsidRDefault="00077DD4" w:rsidP="001F4C0B">
            <w:pPr>
              <w:jc w:val="center"/>
            </w:pPr>
            <w:r w:rsidRPr="001F4C0B">
              <w:t>Затраты на оплату услуг почтовой связи (</w:t>
            </w:r>
            <w:r w:rsidR="00F9432E">
              <w:rPr>
                <w:noProof/>
              </w:rPr>
              <w:drawing>
                <wp:inline distT="0" distB="0" distL="0" distR="0">
                  <wp:extent cx="276225" cy="342900"/>
                  <wp:effectExtent l="0" t="0" r="9525" b="0"/>
                  <wp:docPr id="170" name="Рисунок 249" descr="http://www.consultant.ru/document/cons_obj_LAW_170190_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http://www.consultant.ru/document/cons_obj_LAW_170190_16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28800" cy="695325"/>
                  <wp:effectExtent l="0" t="0" r="0" b="9525"/>
                  <wp:docPr id="171" name="Рисунок 248" descr="http://www.consultant.ru/document/cons_obj_LAW_170190_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http://www.consultant.ru/document/cons_obj_LAW_170190_17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90525" cy="342900"/>
                  <wp:effectExtent l="0" t="0" r="9525" b="0"/>
                  <wp:docPr id="172" name="Рисунок 247" descr="http://www.consultant.ru/document/cons_obj_LAW_170190_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http://www.consultant.ru/document/cons_obj_LAW_170190_17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планируемое количество i-х почтовых отправлений в год;</w:t>
            </w:r>
          </w:p>
          <w:p w:rsidR="00077DD4" w:rsidRPr="001F4C0B" w:rsidRDefault="00F9432E" w:rsidP="001F4C0B">
            <w:r>
              <w:rPr>
                <w:noProof/>
              </w:rPr>
              <w:drawing>
                <wp:inline distT="0" distB="0" distL="0" distR="0">
                  <wp:extent cx="342900" cy="342900"/>
                  <wp:effectExtent l="0" t="0" r="0" b="0"/>
                  <wp:docPr id="173" name="Рисунок 246" descr="http://www.consultant.ru/document/cons_obj_LAW_170190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http://www.consultant.ru/document/cons_obj_LAW_170190_17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цена 1 i-го почтового отправления.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2.1.3.</w:t>
            </w:r>
          </w:p>
        </w:tc>
        <w:tc>
          <w:tcPr>
            <w:tcW w:w="3668" w:type="dxa"/>
          </w:tcPr>
          <w:p w:rsidR="00077DD4" w:rsidRPr="001F4C0B" w:rsidRDefault="00077DD4" w:rsidP="001F4C0B">
            <w:pPr>
              <w:jc w:val="center"/>
            </w:pPr>
            <w:r w:rsidRPr="001F4C0B">
              <w:t>Затраты на оплату услуг специальной связи (</w:t>
            </w:r>
            <w:r w:rsidR="00F9432E">
              <w:rPr>
                <w:noProof/>
              </w:rPr>
              <w:drawing>
                <wp:inline distT="0" distB="0" distL="0" distR="0">
                  <wp:extent cx="295275" cy="342900"/>
                  <wp:effectExtent l="0" t="0" r="9525" b="0"/>
                  <wp:docPr id="174" name="Рисунок 245" descr="http://www.consultant.ru/document/cons_obj_LAW_170190_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http://www.consultant.ru/document/cons_obj_LAW_170190_17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447800" cy="342900"/>
                  <wp:effectExtent l="0" t="0" r="0" b="0"/>
                  <wp:docPr id="175" name="Рисунок 244" descr="http://www.consultant.ru/document/cons_obj_LAW_170190_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http://www.consultant.ru/document/cons_obj_LAW_170190_17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71475" cy="342900"/>
                  <wp:effectExtent l="0" t="0" r="9525" b="0"/>
                  <wp:docPr id="176" name="Рисунок 243" descr="http://www.consultant.ru/document/cons_obj_LAW_170190_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http://www.consultant.ru/document/cons_obj_LAW_170190_17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077DD4" w:rsidRPr="001F4C0B">
              <w:t>- планируемое количество листов (пакетов) исходящей информации в год;</w:t>
            </w:r>
          </w:p>
          <w:p w:rsidR="00077DD4" w:rsidRPr="001F4C0B" w:rsidRDefault="00F9432E" w:rsidP="001F4C0B">
            <w:r>
              <w:rPr>
                <w:noProof/>
              </w:rPr>
              <w:drawing>
                <wp:inline distT="0" distB="0" distL="0" distR="0">
                  <wp:extent cx="342900" cy="342900"/>
                  <wp:effectExtent l="0" t="0" r="0" b="0"/>
                  <wp:docPr id="177" name="Рисунок 242" descr="http://www.consultant.ru/document/cons_obj_LAW_170190_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http://www.consultant.ru/document/cons_obj_LAW_170190_17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цена 1 листа (пакета) исходящей информации, отправляемой по каналам специальной связи.</w:t>
            </w:r>
          </w:p>
          <w:p w:rsidR="00077DD4" w:rsidRPr="001F4C0B" w:rsidRDefault="00077DD4" w:rsidP="001F4C0B">
            <w:pPr>
              <w:rPr>
                <w:noProof/>
              </w:rPr>
            </w:pP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2.2.</w:t>
            </w:r>
          </w:p>
        </w:tc>
        <w:tc>
          <w:tcPr>
            <w:tcW w:w="13544" w:type="dxa"/>
            <w:gridSpan w:val="4"/>
          </w:tcPr>
          <w:p w:rsidR="00077DD4" w:rsidRPr="001F4C0B" w:rsidRDefault="00077DD4" w:rsidP="001F4C0B">
            <w:pPr>
              <w:jc w:val="center"/>
            </w:pPr>
            <w:r w:rsidRPr="001F4C0B">
              <w:t>Затраты на транспортные услуги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2.2.1.</w:t>
            </w:r>
          </w:p>
        </w:tc>
        <w:tc>
          <w:tcPr>
            <w:tcW w:w="3668" w:type="dxa"/>
          </w:tcPr>
          <w:p w:rsidR="00077DD4" w:rsidRPr="001F4C0B" w:rsidRDefault="00077DD4" w:rsidP="001F4C0B">
            <w:pPr>
              <w:jc w:val="center"/>
            </w:pPr>
            <w:r w:rsidRPr="001F4C0B">
              <w:t>Затраты по договору об оказании услуг перевозки (транспортировки) грузов (</w:t>
            </w:r>
            <w:r w:rsidR="00F9432E">
              <w:rPr>
                <w:noProof/>
              </w:rPr>
              <w:drawing>
                <wp:inline distT="0" distB="0" distL="0" distR="0">
                  <wp:extent cx="342900" cy="342900"/>
                  <wp:effectExtent l="0" t="0" r="0" b="0"/>
                  <wp:docPr id="178" name="Рисунок 241" descr="http://www.consultant.ru/document/cons_obj_LAW_170190_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http://www.consultant.ru/document/cons_obj_LAW_170190_17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638300" cy="571500"/>
                  <wp:effectExtent l="0" t="0" r="0" b="0"/>
                  <wp:docPr id="179" name="Рисунок 240" descr="http://www.consultant.ru/document/cons_obj_LAW_170190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http://www.consultant.ru/document/cons_obj_LAW_170190_17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180" name="Рисунок 239" descr="http://www.consultant.ru/document/cons_obj_LAW_170190_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http://www.consultant.ru/document/cons_obj_LAW_170190_17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планируемое к приобретению количество i-х услуг перевозки (транспортировки) грузов;</w:t>
            </w:r>
          </w:p>
          <w:p w:rsidR="00077DD4" w:rsidRPr="001F4C0B" w:rsidRDefault="00F9432E" w:rsidP="001F4C0B">
            <w:r>
              <w:rPr>
                <w:noProof/>
              </w:rPr>
              <w:drawing>
                <wp:inline distT="0" distB="0" distL="0" distR="0">
                  <wp:extent cx="419100" cy="333375"/>
                  <wp:effectExtent l="0" t="0" r="0" b="9525"/>
                  <wp:docPr id="181" name="Рисунок 238" descr="http://www.consultant.ru/document/cons_obj_LAW_170190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http://www.consultant.ru/document/cons_obj_LAW_170190_18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00077DD4" w:rsidRPr="001F4C0B">
              <w:t>- цена 1 i-й услуги перевозки (транспортировки) груза.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2.2.2.</w:t>
            </w:r>
          </w:p>
        </w:tc>
        <w:tc>
          <w:tcPr>
            <w:tcW w:w="3668" w:type="dxa"/>
          </w:tcPr>
          <w:p w:rsidR="00077DD4" w:rsidRPr="001F4C0B" w:rsidRDefault="00077DD4" w:rsidP="001F4C0B">
            <w:pPr>
              <w:jc w:val="center"/>
            </w:pPr>
            <w:r w:rsidRPr="001F4C0B">
              <w:t>Затраты на оплату услуг аренды транспортных средств (</w:t>
            </w:r>
            <w:r w:rsidR="00F9432E">
              <w:rPr>
                <w:noProof/>
              </w:rPr>
              <w:drawing>
                <wp:inline distT="0" distB="0" distL="0" distR="0">
                  <wp:extent cx="390525" cy="371475"/>
                  <wp:effectExtent l="0" t="0" r="9525" b="9525"/>
                  <wp:docPr id="182" name="Рисунок 237" descr="http://www.consultant.ru/document/cons_obj_LAW_170190_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http://www.consultant.ru/document/cons_obj_LAW_170190_18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352675" cy="552450"/>
                  <wp:effectExtent l="0" t="0" r="9525" b="0"/>
                  <wp:docPr id="183" name="Рисунок 236" descr="http://www.consultant.ru/document/cons_obj_LAW_170190_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http://www.consultant.ru/document/cons_obj_LAW_170190_18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352675" cy="55245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71475"/>
                  <wp:effectExtent l="0" t="0" r="9525" b="9525"/>
                  <wp:docPr id="184" name="Рисунок 235" descr="http://www.consultant.ru/document/cons_obj_LAW_170190_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http://www.consultant.ru/document/cons_obj_LAW_170190_18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 цена аренды i-го транспортного средства в месяц;</w:t>
            </w:r>
          </w:p>
          <w:p w:rsidR="00077DD4" w:rsidRPr="001F4C0B" w:rsidRDefault="00F9432E" w:rsidP="001F4C0B">
            <w:r>
              <w:rPr>
                <w:noProof/>
              </w:rPr>
              <w:drawing>
                <wp:inline distT="0" distB="0" distL="0" distR="0">
                  <wp:extent cx="533400" cy="371475"/>
                  <wp:effectExtent l="0" t="0" r="0" b="9525"/>
                  <wp:docPr id="185" name="Рисунок 234" descr="http://www.consultant.ru/document/cons_obj_LAW_170190_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www.consultant.ru/document/cons_obj_LAW_170190_18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планируемое количество месяцев аренды i-го транспортного средства.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2.2.3.</w:t>
            </w:r>
          </w:p>
        </w:tc>
        <w:tc>
          <w:tcPr>
            <w:tcW w:w="3668" w:type="dxa"/>
          </w:tcPr>
          <w:p w:rsidR="00077DD4" w:rsidRPr="001F4C0B" w:rsidRDefault="00077DD4" w:rsidP="001F4C0B">
            <w:pPr>
              <w:jc w:val="center"/>
            </w:pPr>
            <w:r w:rsidRPr="001F4C0B">
              <w:t>Затраты на оплату разовых услуг пассажирских перевозок при проведении совещания (</w:t>
            </w:r>
            <w:r w:rsidR="00F9432E">
              <w:rPr>
                <w:noProof/>
              </w:rPr>
              <w:drawing>
                <wp:inline distT="0" distB="0" distL="0" distR="0">
                  <wp:extent cx="342900" cy="342900"/>
                  <wp:effectExtent l="0" t="0" r="0" b="0"/>
                  <wp:docPr id="186" name="Рисунок 233" descr="http://www.consultant.ru/document/cons_obj_LAW_170190_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http://www.consultant.ru/document/cons_obj_LAW_170190_18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62175" cy="552450"/>
                  <wp:effectExtent l="0" t="0" r="9525" b="0"/>
                  <wp:docPr id="187" name="Рисунок 232" descr="http://www.consultant.ru/document/cons_obj_LAW_170190_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http://www.consultant.ru/document/cons_obj_LAW_170190_18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162175" cy="55245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90525" cy="371475"/>
                  <wp:effectExtent l="0" t="0" r="9525" b="9525"/>
                  <wp:docPr id="188" name="Рисунок 231" descr="http://www.consultant.ru/document/cons_obj_LAW_170190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http://www.consultant.ru/document/cons_obj_LAW_170190_18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планируемое количество к приобретению i-х разовых услуг пассажирских перевозок;</w:t>
            </w:r>
          </w:p>
          <w:p w:rsidR="00077DD4" w:rsidRPr="001F4C0B" w:rsidRDefault="00F9432E" w:rsidP="001F4C0B">
            <w:r>
              <w:rPr>
                <w:noProof/>
              </w:rPr>
              <w:drawing>
                <wp:inline distT="0" distB="0" distL="0" distR="0">
                  <wp:extent cx="390525" cy="342900"/>
                  <wp:effectExtent l="0" t="0" r="9525" b="0"/>
                  <wp:docPr id="189" name="Рисунок 230" descr="http://www.consultant.ru/document/cons_obj_LAW_170190_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http://www.consultant.ru/document/cons_obj_LAW_170190_18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среднее количество часов аренды транспортного средства по i-й разовой услуге;</w:t>
            </w:r>
          </w:p>
          <w:p w:rsidR="00077DD4" w:rsidRPr="001F4C0B" w:rsidRDefault="00F9432E" w:rsidP="001F4C0B">
            <w:r>
              <w:rPr>
                <w:noProof/>
              </w:rPr>
              <w:drawing>
                <wp:inline distT="0" distB="0" distL="0" distR="0">
                  <wp:extent cx="342900" cy="342900"/>
                  <wp:effectExtent l="0" t="0" r="0" b="0"/>
                  <wp:docPr id="190" name="Рисунок 229" descr="http://www.consultant.ru/document/cons_obj_LAW_170190_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http://www.consultant.ru/document/cons_obj_LAW_170190_1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цена 1 часа аренды транспортного средства по i-й разовой услуге.</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2.2.4.</w:t>
            </w:r>
          </w:p>
        </w:tc>
        <w:tc>
          <w:tcPr>
            <w:tcW w:w="3668" w:type="dxa"/>
          </w:tcPr>
          <w:p w:rsidR="00077DD4" w:rsidRPr="001F4C0B" w:rsidRDefault="00077DD4" w:rsidP="001F4C0B">
            <w:pPr>
              <w:jc w:val="center"/>
            </w:pPr>
            <w:r w:rsidRPr="001F4C0B">
              <w:t>Затраты на оплату проезда работника к месту нахождения учебного заведения и обратно (</w:t>
            </w:r>
            <w:r w:rsidR="00F9432E">
              <w:rPr>
                <w:noProof/>
              </w:rPr>
              <w:drawing>
                <wp:inline distT="0" distB="0" distL="0" distR="0">
                  <wp:extent cx="390525" cy="371475"/>
                  <wp:effectExtent l="0" t="0" r="9525" b="9525"/>
                  <wp:docPr id="191" name="Рисунок 228" descr="http://www.consultant.ru/document/cons_obj_LAW_170190_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www.consultant.ru/document/cons_obj_LAW_170190_19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343150" cy="571500"/>
                  <wp:effectExtent l="0" t="0" r="0" b="0"/>
                  <wp:docPr id="192" name="Рисунок 227" descr="http://www.consultant.ru/document/cons_obj_LAW_170190_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http://www.consultant.ru/document/cons_obj_LAW_170190_19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4315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71475"/>
                  <wp:effectExtent l="0" t="0" r="9525" b="9525"/>
                  <wp:docPr id="193" name="Рисунок 226" descr="http://www.consultant.ru/document/cons_obj_LAW_170190_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http://www.consultant.ru/document/cons_obj_LAW_170190_19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количество работников, имеющих право на компенсацию расходов, по i-му направлению;</w:t>
            </w:r>
          </w:p>
          <w:p w:rsidR="00077DD4" w:rsidRPr="001F4C0B" w:rsidRDefault="00F9432E" w:rsidP="001F4C0B">
            <w:r>
              <w:rPr>
                <w:noProof/>
              </w:rPr>
              <w:drawing>
                <wp:inline distT="0" distB="0" distL="0" distR="0">
                  <wp:extent cx="466725" cy="371475"/>
                  <wp:effectExtent l="0" t="0" r="9525" b="9525"/>
                  <wp:docPr id="194" name="Рисунок 225" descr="http://www.consultant.ru/document/cons_obj_LAW_170190_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http://www.consultant.ru/document/cons_obj_LAW_170190_19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проезда к месту нахождения учебного заведения по i-му направлению.</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2.3.</w:t>
            </w:r>
          </w:p>
        </w:tc>
        <w:tc>
          <w:tcPr>
            <w:tcW w:w="13544" w:type="dxa"/>
            <w:gridSpan w:val="4"/>
          </w:tcPr>
          <w:p w:rsidR="00077DD4" w:rsidRPr="001F4C0B" w:rsidRDefault="00077DD4" w:rsidP="00FF70EC">
            <w:pPr>
              <w:jc w:val="center"/>
            </w:pPr>
            <w:r w:rsidRPr="001F4C0B">
              <w:t>Затраты на оплату расходов по договорам</w:t>
            </w:r>
            <w:r w:rsidR="00FF70EC">
              <w:t xml:space="preserve"> </w:t>
            </w:r>
            <w:r w:rsidRPr="001F4C0B">
              <w:t>об оказании услуг, связанных с проездом и наймом жилого</w:t>
            </w:r>
            <w:r w:rsidR="00FF70EC">
              <w:t xml:space="preserve"> </w:t>
            </w:r>
            <w:r w:rsidRPr="001F4C0B">
              <w:t>помещения в связи с командированием работников,</w:t>
            </w:r>
            <w:r w:rsidR="00FF70EC">
              <w:t xml:space="preserve"> </w:t>
            </w:r>
            <w:r w:rsidRPr="001F4C0B">
              <w:t>заключаемым со сторонними организациями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2.3.1.</w:t>
            </w:r>
          </w:p>
        </w:tc>
        <w:tc>
          <w:tcPr>
            <w:tcW w:w="3668" w:type="dxa"/>
          </w:tcPr>
          <w:p w:rsidR="00077DD4" w:rsidRPr="001F4C0B" w:rsidRDefault="00077DD4" w:rsidP="001F4C0B">
            <w:pPr>
              <w:jc w:val="center"/>
            </w:pPr>
            <w:r w:rsidRPr="001F4C0B">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F9432E">
              <w:rPr>
                <w:noProof/>
              </w:rPr>
              <w:drawing>
                <wp:inline distT="0" distB="0" distL="0" distR="0">
                  <wp:extent cx="333375" cy="371475"/>
                  <wp:effectExtent l="0" t="0" r="9525" b="9525"/>
                  <wp:docPr id="195" name="Рисунок 224" descr="http://www.consultant.ru/document/cons_obj_LAW_170190_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http://www.consultant.ru/document/cons_obj_LAW_170190_19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19275" cy="371475"/>
                  <wp:effectExtent l="0" t="0" r="9525" b="9525"/>
                  <wp:docPr id="196" name="Рисунок 223" descr="http://www.consultant.ru/document/cons_obj_LAW_170190_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http://www.consultant.ru/document/cons_obj_LAW_170190_19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19275" cy="3714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19125" cy="371475"/>
                  <wp:effectExtent l="0" t="0" r="9525" b="9525"/>
                  <wp:docPr id="197" name="Рисунок 222" descr="http://www.consultant.ru/document/cons_obj_LAW_170190_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http://www.consultant.ru/document/cons_obj_LAW_170190_19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sidR="00077DD4" w:rsidRPr="001F4C0B">
              <w:t>- затраты по договору на проезд к месту командирования и обратно;</w:t>
            </w:r>
          </w:p>
          <w:p w:rsidR="00077DD4" w:rsidRPr="001F4C0B" w:rsidRDefault="00F9432E" w:rsidP="001F4C0B">
            <w:r>
              <w:rPr>
                <w:noProof/>
              </w:rPr>
              <w:drawing>
                <wp:inline distT="0" distB="0" distL="0" distR="0">
                  <wp:extent cx="466725" cy="342900"/>
                  <wp:effectExtent l="0" t="0" r="9525" b="0"/>
                  <wp:docPr id="198" name="Рисунок 221" descr="http://www.consultant.ru/document/cons_obj_LAW_170190_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http://www.consultant.ru/document/cons_obj_LAW_170190_19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затраты по договору на найм жилого помещения на период командирования.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2.3.2.</w:t>
            </w:r>
          </w:p>
        </w:tc>
        <w:tc>
          <w:tcPr>
            <w:tcW w:w="3668" w:type="dxa"/>
          </w:tcPr>
          <w:p w:rsidR="00077DD4" w:rsidRPr="001F4C0B" w:rsidRDefault="00077DD4" w:rsidP="001F4C0B">
            <w:pPr>
              <w:jc w:val="center"/>
            </w:pPr>
            <w:r w:rsidRPr="00A43AF8">
              <w:t>Затраты по договору на проезд к месту командирования и обратно</w:t>
            </w:r>
            <w:r w:rsidRPr="001F4C0B">
              <w:t xml:space="preserve"> (</w:t>
            </w:r>
            <w:r w:rsidR="00F9432E">
              <w:rPr>
                <w:noProof/>
              </w:rPr>
              <w:drawing>
                <wp:inline distT="0" distB="0" distL="0" distR="0">
                  <wp:extent cx="619125" cy="371475"/>
                  <wp:effectExtent l="0" t="0" r="9525" b="9525"/>
                  <wp:docPr id="199" name="Рисунок 220" descr="http://www.consultant.ru/document/cons_obj_LAW_170190_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http://www.consultant.ru/document/cons_obj_LAW_170190_19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343150" cy="485775"/>
                  <wp:effectExtent l="0" t="0" r="0" b="9525"/>
                  <wp:docPr id="200" name="Рисунок 219" descr="http://www.consultant.ru/document/cons_obj_LAW_170190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www.consultant.ru/document/cons_obj_LAW_170190_20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43150" cy="4857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714375" cy="371475"/>
                  <wp:effectExtent l="0" t="0" r="9525" b="9525"/>
                  <wp:docPr id="201" name="Рисунок 218" descr="http://www.consultant.ru/document/cons_obj_LAW_170190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http://www.consultant.ru/document/cons_obj_LAW_170190_20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714375" cy="371475"/>
                          </a:xfrm>
                          <a:prstGeom prst="rect">
                            <a:avLst/>
                          </a:prstGeom>
                          <a:noFill/>
                          <a:ln>
                            <a:noFill/>
                          </a:ln>
                        </pic:spPr>
                      </pic:pic>
                    </a:graphicData>
                  </a:graphic>
                </wp:inline>
              </w:drawing>
            </w:r>
            <w:r w:rsidR="00077DD4" w:rsidRPr="001F4C0B">
              <w:t xml:space="preserve">- количество командированных работников по i-му направлению командирования с учетом показателей </w:t>
            </w:r>
            <w:r w:rsidR="00077DD4" w:rsidRPr="001F4C0B">
              <w:lastRenderedPageBreak/>
              <w:t>утвержденных планов служебных командировок;</w:t>
            </w:r>
          </w:p>
          <w:p w:rsidR="00077DD4" w:rsidRPr="001F4C0B" w:rsidRDefault="00F9432E" w:rsidP="00927507">
            <w:r>
              <w:rPr>
                <w:noProof/>
              </w:rPr>
              <w:drawing>
                <wp:inline distT="0" distB="0" distL="0" distR="0">
                  <wp:extent cx="657225" cy="371475"/>
                  <wp:effectExtent l="0" t="0" r="9525" b="9525"/>
                  <wp:docPr id="202" name="Рисунок 217" descr="http://www.consultant.ru/document/cons_obj_LAW_170190_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http://www.consultant.ru/document/cons_obj_LAW_170190_20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sidR="00077DD4" w:rsidRPr="001F4C0B">
              <w:t xml:space="preserve">- </w:t>
            </w:r>
            <w:r w:rsidR="00077DD4" w:rsidRPr="004E5F57">
              <w:t xml:space="preserve">цена проезда по i-му направлению командирования </w:t>
            </w:r>
            <w:r w:rsidR="00FA6DC1" w:rsidRPr="000F1F3A">
              <w:t xml:space="preserve">с учетом положений </w:t>
            </w:r>
            <w:hyperlink r:id="rId202" w:history="1">
              <w:r w:rsidR="00FA6DC1" w:rsidRPr="000F1F3A">
                <w:rPr>
                  <w:color w:val="0000FF"/>
                </w:rPr>
                <w:t>указа</w:t>
              </w:r>
            </w:hyperlink>
            <w:r w:rsidR="00FA6DC1" w:rsidRPr="000F1F3A">
              <w:t xml:space="preserve"> Губернатора Оренбургской области от 30 октября 2015 года </w:t>
            </w:r>
            <w:r w:rsidR="00FA6DC1">
              <w:t>№</w:t>
            </w:r>
            <w:r w:rsidR="00FA6DC1" w:rsidRPr="000F1F3A">
              <w:t xml:space="preserve"> 829-ук "Об утверждении положения о порядке и условиях командирования лиц, замещающих государственные должности и должности государственной гражданской службы в органах исполнительной власти Оренбургской области"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2.3.3.</w:t>
            </w:r>
          </w:p>
        </w:tc>
        <w:tc>
          <w:tcPr>
            <w:tcW w:w="3668" w:type="dxa"/>
          </w:tcPr>
          <w:p w:rsidR="00077DD4" w:rsidRPr="001F4C0B" w:rsidRDefault="00077DD4" w:rsidP="001F4C0B">
            <w:pPr>
              <w:jc w:val="center"/>
            </w:pPr>
            <w:r w:rsidRPr="00A43AF8">
              <w:t>Затраты по договору на найм жилого помещения на период</w:t>
            </w:r>
            <w:r w:rsidRPr="001F4C0B">
              <w:t xml:space="preserve"> командирования (</w:t>
            </w:r>
            <w:r w:rsidR="00F9432E">
              <w:rPr>
                <w:noProof/>
              </w:rPr>
              <w:drawing>
                <wp:inline distT="0" distB="0" distL="0" distR="0">
                  <wp:extent cx="466725" cy="333375"/>
                  <wp:effectExtent l="0" t="0" r="9525" b="9525"/>
                  <wp:docPr id="203" name="Рисунок 216" descr="http://www.consultant.ru/document/cons_obj_LAW_170190_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http://www.consultant.ru/document/cons_obj_LAW_170190_20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295525" cy="466725"/>
                  <wp:effectExtent l="0" t="0" r="9525" b="9525"/>
                  <wp:docPr id="204" name="Рисунок 215" descr="http://www.consultant.ru/document/cons_obj_LAW_170190_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http://www.consultant.ru/document/cons_obj_LAW_170190_204/"/>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295525" cy="4667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09600" cy="333375"/>
                  <wp:effectExtent l="0" t="0" r="0" b="9525"/>
                  <wp:docPr id="205" name="Рисунок 214" descr="http://www.consultant.ru/document/cons_obj_LAW_170190_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www.consultant.ru/document/cons_obj_LAW_170190_20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09600" cy="333375"/>
                          </a:xfrm>
                          <a:prstGeom prst="rect">
                            <a:avLst/>
                          </a:prstGeom>
                          <a:noFill/>
                          <a:ln>
                            <a:noFill/>
                          </a:ln>
                        </pic:spPr>
                      </pic:pic>
                    </a:graphicData>
                  </a:graphic>
                </wp:inline>
              </w:drawing>
            </w:r>
            <w:r w:rsidR="00077DD4" w:rsidRPr="001F4C0B">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077DD4" w:rsidRPr="001F4C0B" w:rsidRDefault="00F9432E" w:rsidP="001F4C0B">
            <w:r>
              <w:rPr>
                <w:noProof/>
              </w:rPr>
              <w:drawing>
                <wp:inline distT="0" distB="0" distL="0" distR="0">
                  <wp:extent cx="533400" cy="333375"/>
                  <wp:effectExtent l="0" t="0" r="0" b="9525"/>
                  <wp:docPr id="206" name="Рисунок 213" descr="http://www.consultant.ru/document/cons_obj_LAW_170190_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www.consultant.ru/document/cons_obj_LAW_170190_20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00077DD4" w:rsidRPr="004E5F57">
              <w:t xml:space="preserve">- цена найма жилого помещения в сутки по i-му направлению командирования </w:t>
            </w:r>
            <w:r w:rsidR="00FA6DC1" w:rsidRPr="000F1F3A">
              <w:t xml:space="preserve">с учетом положений </w:t>
            </w:r>
            <w:hyperlink r:id="rId206" w:history="1">
              <w:r w:rsidR="00FA6DC1" w:rsidRPr="000F1F3A">
                <w:rPr>
                  <w:color w:val="0000FF"/>
                </w:rPr>
                <w:t>указа</w:t>
              </w:r>
            </w:hyperlink>
            <w:r w:rsidR="00FA6DC1" w:rsidRPr="000F1F3A">
              <w:t xml:space="preserve"> Губернатора Оренбургской области от 30 октября 2015 года </w:t>
            </w:r>
            <w:r w:rsidR="00FA6DC1">
              <w:t>№</w:t>
            </w:r>
            <w:r w:rsidR="00FA6DC1" w:rsidRPr="000F1F3A">
              <w:t xml:space="preserve"> 829-ук "Об утверждении положения о порядке и условиях командирования лиц, замещающих государственные должности и должности государственной гражданской службы в органах исполнительной власти Оренбургской области"</w:t>
            </w:r>
          </w:p>
          <w:p w:rsidR="00077DD4" w:rsidRPr="001F4C0B" w:rsidRDefault="00F9432E" w:rsidP="001F4C0B">
            <w:r>
              <w:rPr>
                <w:noProof/>
              </w:rPr>
              <w:drawing>
                <wp:inline distT="0" distB="0" distL="0" distR="0">
                  <wp:extent cx="628650" cy="342900"/>
                  <wp:effectExtent l="0" t="0" r="0" b="0"/>
                  <wp:docPr id="207" name="Рисунок 212" descr="http://www.consultant.ru/document/cons_obj_LAW_170190_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www.consultant.ru/document/cons_obj_LAW_170190_20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sidR="00077DD4" w:rsidRPr="001F4C0B">
              <w:t>- количество суток нахождения в командировке по i-му направлению командирования.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2.4.</w:t>
            </w:r>
          </w:p>
        </w:tc>
        <w:tc>
          <w:tcPr>
            <w:tcW w:w="13544" w:type="dxa"/>
            <w:gridSpan w:val="4"/>
          </w:tcPr>
          <w:p w:rsidR="00077DD4" w:rsidRPr="001F4C0B" w:rsidRDefault="00077DD4" w:rsidP="001F4C0B">
            <w:pPr>
              <w:jc w:val="center"/>
            </w:pPr>
            <w:r w:rsidRPr="001F4C0B">
              <w:t>Затраты на коммунальные услуги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2.4.1.</w:t>
            </w:r>
          </w:p>
        </w:tc>
        <w:tc>
          <w:tcPr>
            <w:tcW w:w="3668" w:type="dxa"/>
          </w:tcPr>
          <w:p w:rsidR="00077DD4" w:rsidRPr="001F4C0B" w:rsidRDefault="00077DD4" w:rsidP="001F4C0B">
            <w:pPr>
              <w:jc w:val="center"/>
            </w:pPr>
            <w:r w:rsidRPr="001F4C0B">
              <w:t>Затраты на коммунальные услуги (</w:t>
            </w:r>
            <w:r w:rsidR="00F9432E">
              <w:rPr>
                <w:noProof/>
              </w:rPr>
              <w:drawing>
                <wp:inline distT="0" distB="0" distL="0" distR="0">
                  <wp:extent cx="438150" cy="342900"/>
                  <wp:effectExtent l="0" t="0" r="0" b="0"/>
                  <wp:docPr id="208" name="Рисунок 211" descr="http://www.consultant.ru/document/cons_obj_LAW_170190_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http://www.consultant.ru/document/cons_obj_LAW_170190_20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3162300" cy="342900"/>
                  <wp:effectExtent l="0" t="0" r="0" b="0"/>
                  <wp:docPr id="209" name="Рисунок 210" descr="http://www.consultant.ru/document/cons_obj_LAW_170190_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http://www.consultant.ru/document/cons_obj_LAW_170190_20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162300"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295275" cy="342900"/>
                  <wp:effectExtent l="0" t="0" r="9525" b="0"/>
                  <wp:docPr id="210" name="Рисунок 209" descr="http://www.consultant.ru/document/cons_obj_LAW_170190_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http://www.consultant.ru/document/cons_obj_LAW_170190_21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077DD4" w:rsidRPr="001F4C0B">
              <w:t>- затраты на газоснабжение и иные виды топлива;</w:t>
            </w:r>
          </w:p>
          <w:p w:rsidR="00077DD4" w:rsidRPr="001F4C0B" w:rsidRDefault="00F9432E" w:rsidP="001F4C0B">
            <w:r>
              <w:rPr>
                <w:noProof/>
              </w:rPr>
              <w:drawing>
                <wp:inline distT="0" distB="0" distL="0" distR="0">
                  <wp:extent cx="295275" cy="342900"/>
                  <wp:effectExtent l="0" t="0" r="9525" b="0"/>
                  <wp:docPr id="211" name="Рисунок 208" descr="http://www.consultant.ru/document/cons_obj_LAW_170190_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http://www.consultant.ru/document/cons_obj_LAW_170190_21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077DD4" w:rsidRPr="001F4C0B">
              <w:t>- затраты на электроснабжение;</w:t>
            </w:r>
          </w:p>
          <w:p w:rsidR="00077DD4" w:rsidRPr="001F4C0B" w:rsidRDefault="00F9432E" w:rsidP="001F4C0B">
            <w:r>
              <w:rPr>
                <w:noProof/>
              </w:rPr>
              <w:drawing>
                <wp:inline distT="0" distB="0" distL="0" distR="0">
                  <wp:extent cx="333375" cy="333375"/>
                  <wp:effectExtent l="0" t="0" r="9525" b="9525"/>
                  <wp:docPr id="212" name="Рисунок 207" descr="http://www.consultant.ru/document/cons_obj_LAW_170190_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http://www.consultant.ru/document/cons_obj_LAW_170190_21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00077DD4" w:rsidRPr="001F4C0B">
              <w:t>- затраты на теплоснабжение;</w:t>
            </w:r>
          </w:p>
          <w:p w:rsidR="00077DD4" w:rsidRPr="001F4C0B" w:rsidRDefault="00F9432E" w:rsidP="001F4C0B">
            <w:r>
              <w:rPr>
                <w:noProof/>
              </w:rPr>
              <w:drawing>
                <wp:inline distT="0" distB="0" distL="0" distR="0">
                  <wp:extent cx="295275" cy="333375"/>
                  <wp:effectExtent l="0" t="0" r="9525" b="9525"/>
                  <wp:docPr id="213" name="Рисунок 206" descr="http://www.consultant.ru/document/cons_obj_LAW_170190_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www.consultant.ru/document/cons_obj_LAW_170190_21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00077DD4" w:rsidRPr="001F4C0B">
              <w:t>- затраты на горячее водоснабжение;</w:t>
            </w:r>
          </w:p>
          <w:p w:rsidR="00077DD4" w:rsidRPr="001F4C0B" w:rsidRDefault="00F9432E" w:rsidP="001F4C0B">
            <w:r>
              <w:rPr>
                <w:noProof/>
              </w:rPr>
              <w:drawing>
                <wp:inline distT="0" distB="0" distL="0" distR="0">
                  <wp:extent cx="333375" cy="333375"/>
                  <wp:effectExtent l="0" t="0" r="9525" b="9525"/>
                  <wp:docPr id="214" name="Рисунок 205" descr="http://www.consultant.ru/document/cons_obj_LAW_170190_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www.consultant.ru/document/cons_obj_LAW_170190_21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00077DD4" w:rsidRPr="001F4C0B">
              <w:t>- затраты на холодное водоснабжение и водоотведение;</w:t>
            </w:r>
          </w:p>
          <w:p w:rsidR="00077DD4" w:rsidRPr="001F4C0B" w:rsidRDefault="00F9432E" w:rsidP="001F4C0B">
            <w:r>
              <w:rPr>
                <w:noProof/>
              </w:rPr>
              <w:drawing>
                <wp:inline distT="0" distB="0" distL="0" distR="0">
                  <wp:extent cx="476250" cy="333375"/>
                  <wp:effectExtent l="0" t="0" r="0" b="9525"/>
                  <wp:docPr id="215" name="Рисунок 204" descr="http://www.consultant.ru/document/cons_obj_LAW_170190_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www.consultant.ru/document/cons_obj_LAW_170190_21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00077DD4" w:rsidRPr="001F4C0B">
              <w:t>- затраты на оплату услуг лиц, привлекаемых на основании гражданско-правовых договоров (далее - внештатный сотрудник).</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2.4.2.</w:t>
            </w:r>
          </w:p>
        </w:tc>
        <w:tc>
          <w:tcPr>
            <w:tcW w:w="3668" w:type="dxa"/>
          </w:tcPr>
          <w:p w:rsidR="00077DD4" w:rsidRPr="001F4C0B" w:rsidRDefault="00077DD4" w:rsidP="001F4C0B">
            <w:pPr>
              <w:jc w:val="center"/>
            </w:pPr>
            <w:r w:rsidRPr="001F4C0B">
              <w:t>Затраты на газоснабжение и иные виды топлива (</w:t>
            </w:r>
            <w:r w:rsidR="00F9432E">
              <w:rPr>
                <w:noProof/>
              </w:rPr>
              <w:drawing>
                <wp:inline distT="0" distB="0" distL="0" distR="0">
                  <wp:extent cx="295275" cy="333375"/>
                  <wp:effectExtent l="0" t="0" r="9525" b="9525"/>
                  <wp:docPr id="216" name="Рисунок 203" descr="http://www.consultant.ru/document/cons_obj_LAW_170190_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www.consultant.ru/document/cons_obj_LAW_170190_21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943100" cy="485775"/>
                  <wp:effectExtent l="0" t="0" r="0" b="9525"/>
                  <wp:docPr id="217" name="Рисунок 202" descr="http://www.consultant.ru/document/cons_obj_LAW_170190_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http://www.consultant.ru/document/cons_obj_LAW_170190_21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57200" cy="342900"/>
                  <wp:effectExtent l="0" t="0" r="0" b="0"/>
                  <wp:docPr id="218" name="Рисунок 201" descr="http://www.consultant.ru/document/cons_obj_LAW_170190_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www.consultant.ru/document/cons_obj_LAW_170190_21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00077DD4" w:rsidRPr="001F4C0B">
              <w:t>- расчетная потребность в i-м виде топлива (газе и ином виде топлива);</w:t>
            </w:r>
          </w:p>
          <w:p w:rsidR="00077DD4" w:rsidRPr="001F4C0B" w:rsidRDefault="00F9432E" w:rsidP="001F4C0B">
            <w:r>
              <w:rPr>
                <w:noProof/>
              </w:rPr>
              <w:drawing>
                <wp:inline distT="0" distB="0" distL="0" distR="0">
                  <wp:extent cx="428625" cy="342900"/>
                  <wp:effectExtent l="0" t="0" r="9525" b="0"/>
                  <wp:docPr id="219" name="Рисунок 200" descr="http://www.consultant.ru/document/cons_obj_LAW_170190_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http://www.consultant.ru/document/cons_obj_LAW_170190_21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077DD4" w:rsidRPr="001F4C0B" w:rsidRDefault="00F9432E" w:rsidP="001F4C0B">
            <w:r>
              <w:rPr>
                <w:noProof/>
              </w:rPr>
              <w:drawing>
                <wp:inline distT="0" distB="0" distL="0" distR="0">
                  <wp:extent cx="390525" cy="342900"/>
                  <wp:effectExtent l="0" t="0" r="9525" b="0"/>
                  <wp:docPr id="220" name="Рисунок 199" descr="http://www.consultant.ru/document/cons_obj_LAW_170190_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http://www.consultant.ru/document/cons_obj_LAW_170190_22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поправочный коэффициент, учитывающий затраты на транспортировку i-го вида топлива.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2.4.3.</w:t>
            </w:r>
          </w:p>
        </w:tc>
        <w:tc>
          <w:tcPr>
            <w:tcW w:w="3668" w:type="dxa"/>
          </w:tcPr>
          <w:p w:rsidR="00077DD4" w:rsidRPr="001F4C0B" w:rsidRDefault="00077DD4" w:rsidP="001F4C0B">
            <w:pPr>
              <w:jc w:val="center"/>
            </w:pPr>
            <w:r w:rsidRPr="001F4C0B">
              <w:t>Затраты на электроснабжение (</w:t>
            </w:r>
            <w:r w:rsidR="00F9432E">
              <w:rPr>
                <w:noProof/>
              </w:rPr>
              <w:drawing>
                <wp:inline distT="0" distB="0" distL="0" distR="0">
                  <wp:extent cx="295275" cy="342900"/>
                  <wp:effectExtent l="0" t="0" r="9525" b="0"/>
                  <wp:docPr id="221" name="Рисунок 198" descr="http://www.consultant.ru/document/cons_obj_LAW_170190_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http://www.consultant.ru/document/cons_obj_LAW_170190_22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685925" cy="571500"/>
                  <wp:effectExtent l="0" t="0" r="9525" b="0"/>
                  <wp:docPr id="222" name="Рисунок 197" descr="http://www.consultant.ru/document/cons_obj_LAW_170190_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www.consultant.ru/document/cons_obj_LAW_170190_22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28625" cy="342900"/>
                  <wp:effectExtent l="0" t="0" r="9525" b="0"/>
                  <wp:docPr id="223" name="Рисунок 196" descr="http://www.consultant.ru/document/cons_obj_LAW_170190_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www.consultant.ru/document/cons_obj_LAW_170190_22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077DD4" w:rsidRPr="001F4C0B" w:rsidRDefault="00F9432E" w:rsidP="001F4C0B">
            <w:r>
              <w:rPr>
                <w:noProof/>
              </w:rPr>
              <w:drawing>
                <wp:inline distT="0" distB="0" distL="0" distR="0">
                  <wp:extent cx="457200" cy="333375"/>
                  <wp:effectExtent l="0" t="0" r="0" b="9525"/>
                  <wp:docPr id="224" name="Рисунок 195" descr="http://www.consultant.ru/document/cons_obj_LAW_170190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http://www.consultant.ru/document/cons_obj_LAW_170190_22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00077DD4" w:rsidRPr="001F4C0B">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2.4.4.</w:t>
            </w:r>
          </w:p>
        </w:tc>
        <w:tc>
          <w:tcPr>
            <w:tcW w:w="3668" w:type="dxa"/>
          </w:tcPr>
          <w:p w:rsidR="00077DD4" w:rsidRPr="001F4C0B" w:rsidRDefault="00077DD4" w:rsidP="001F4C0B">
            <w:pPr>
              <w:jc w:val="center"/>
            </w:pPr>
            <w:r w:rsidRPr="001F4C0B">
              <w:t>Затраты на теплоснабжение (</w:t>
            </w:r>
            <w:r w:rsidR="00F9432E">
              <w:rPr>
                <w:noProof/>
              </w:rPr>
              <w:drawing>
                <wp:inline distT="0" distB="0" distL="0" distR="0">
                  <wp:extent cx="333375" cy="333375"/>
                  <wp:effectExtent l="0" t="0" r="9525" b="9525"/>
                  <wp:docPr id="225" name="Рисунок 194" descr="http://www.consultant.ru/document/cons_obj_LAW_170190_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http://www.consultant.ru/document/cons_obj_LAW_170190_22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685925" cy="333375"/>
                  <wp:effectExtent l="0" t="0" r="9525" b="9525"/>
                  <wp:docPr id="226" name="Рисунок 193" descr="http://www.consultant.ru/document/cons_obj_LAW_170190_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http://www.consultant.ru/document/cons_obj_LAW_170190_22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33375"/>
                  <wp:effectExtent l="0" t="0" r="0" b="9525"/>
                  <wp:docPr id="227" name="Рисунок 192" descr="http://www.consultant.ru/document/cons_obj_LAW_170190_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http://www.consultant.ru/document/cons_obj_LAW_170190_227/"/>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00077DD4" w:rsidRPr="001F4C0B">
              <w:t>- расчетная потребность в теплоэнергии на отопление зданий, помещений и сооружений;</w:t>
            </w:r>
          </w:p>
          <w:p w:rsidR="00077DD4" w:rsidRPr="001F4C0B" w:rsidRDefault="00F9432E" w:rsidP="001F4C0B">
            <w:r>
              <w:rPr>
                <w:noProof/>
              </w:rPr>
              <w:drawing>
                <wp:inline distT="0" distB="0" distL="0" distR="0">
                  <wp:extent cx="333375" cy="333375"/>
                  <wp:effectExtent l="0" t="0" r="9525" b="9525"/>
                  <wp:docPr id="228" name="Рисунок 191" descr="http://www.consultant.ru/document/cons_obj_LAW_170190_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http://www.consultant.ru/document/cons_obj_LAW_170190_22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00077DD4" w:rsidRPr="001F4C0B">
              <w:t>- регулируемый тариф на теплоснабжение.</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2.4.5.</w:t>
            </w:r>
          </w:p>
        </w:tc>
        <w:tc>
          <w:tcPr>
            <w:tcW w:w="3668" w:type="dxa"/>
          </w:tcPr>
          <w:p w:rsidR="00077DD4" w:rsidRPr="001F4C0B" w:rsidRDefault="00077DD4" w:rsidP="001F4C0B">
            <w:pPr>
              <w:jc w:val="center"/>
            </w:pPr>
            <w:r w:rsidRPr="001F4C0B">
              <w:t>Затраты на горячее водоснабжение (</w:t>
            </w:r>
            <w:r w:rsidR="00F9432E">
              <w:rPr>
                <w:noProof/>
              </w:rPr>
              <w:drawing>
                <wp:inline distT="0" distB="0" distL="0" distR="0">
                  <wp:extent cx="295275" cy="333375"/>
                  <wp:effectExtent l="0" t="0" r="9525" b="9525"/>
                  <wp:docPr id="229" name="Рисунок 190" descr="http://www.consultant.ru/document/cons_obj_LAW_170190_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http://www.consultant.ru/document/cons_obj_LAW_170190_22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543050" cy="333375"/>
                  <wp:effectExtent l="0" t="0" r="0" b="9525"/>
                  <wp:docPr id="230" name="Рисунок 189" descr="http://www.consultant.ru/document/cons_obj_LAW_170190_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http://www.consultant.ru/document/cons_obj_LAW_170190_23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71475" cy="333375"/>
                  <wp:effectExtent l="0" t="0" r="9525" b="9525"/>
                  <wp:docPr id="231" name="Рисунок 188" descr="http://www.consultant.ru/document/cons_obj_LAW_170190_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http://www.consultant.ru/document/cons_obj_LAW_170190_23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77DD4" w:rsidRPr="001F4C0B">
              <w:t>- расчетная потребность в горячей воде;</w:t>
            </w:r>
          </w:p>
          <w:p w:rsidR="00077DD4" w:rsidRPr="001F4C0B" w:rsidRDefault="00F9432E" w:rsidP="001F4C0B">
            <w:r>
              <w:rPr>
                <w:noProof/>
              </w:rPr>
              <w:drawing>
                <wp:inline distT="0" distB="0" distL="0" distR="0">
                  <wp:extent cx="342900" cy="342900"/>
                  <wp:effectExtent l="0" t="0" r="0" b="0"/>
                  <wp:docPr id="232" name="Рисунок 187" descr="http://www.consultant.ru/document/cons_obj_LAW_170190_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www.consultant.ru/document/cons_obj_LAW_170190_23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регулируемый тариф на горячее водоснабжение.</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2.4.6.</w:t>
            </w:r>
          </w:p>
        </w:tc>
        <w:tc>
          <w:tcPr>
            <w:tcW w:w="3668" w:type="dxa"/>
          </w:tcPr>
          <w:p w:rsidR="00077DD4" w:rsidRPr="001F4C0B" w:rsidRDefault="00077DD4" w:rsidP="001F4C0B">
            <w:pPr>
              <w:jc w:val="center"/>
            </w:pPr>
            <w:r w:rsidRPr="001F4C0B">
              <w:t>Затраты на холодное водоснабжение и водоотведение (</w:t>
            </w:r>
            <w:r w:rsidR="00F9432E">
              <w:rPr>
                <w:noProof/>
              </w:rPr>
              <w:drawing>
                <wp:inline distT="0" distB="0" distL="0" distR="0">
                  <wp:extent cx="342900" cy="342900"/>
                  <wp:effectExtent l="0" t="0" r="0" b="0"/>
                  <wp:docPr id="233" name="Рисунок 186" descr="http://www.consultant.ru/document/cons_obj_LAW_170190_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http://www.consultant.ru/document/cons_obj_LAW_170190_23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905125" cy="342900"/>
                  <wp:effectExtent l="0" t="0" r="9525" b="0"/>
                  <wp:docPr id="234" name="Рисунок 185" descr="http://www.consultant.ru/document/cons_obj_LAW_170190_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http://www.consultant.ru/document/cons_obj_LAW_170190_23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905125"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90525" cy="342900"/>
                  <wp:effectExtent l="0" t="0" r="9525" b="0"/>
                  <wp:docPr id="235" name="Рисунок 184" descr="http://www.consultant.ru/document/cons_obj_LAW_170190_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http://www.consultant.ru/document/cons_obj_LAW_170190_23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расчетная потребность в холодном водоснабжении;</w:t>
            </w:r>
          </w:p>
          <w:p w:rsidR="00077DD4" w:rsidRPr="001F4C0B" w:rsidRDefault="00F9432E" w:rsidP="001F4C0B">
            <w:r>
              <w:rPr>
                <w:noProof/>
              </w:rPr>
              <w:drawing>
                <wp:inline distT="0" distB="0" distL="0" distR="0">
                  <wp:extent cx="371475" cy="342900"/>
                  <wp:effectExtent l="0" t="0" r="9525" b="0"/>
                  <wp:docPr id="236" name="Рисунок 183" descr="http://www.consultant.ru/document/cons_obj_LAW_170190_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http://www.consultant.ru/document/cons_obj_LAW_170190_23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077DD4" w:rsidRPr="001F4C0B">
              <w:t>- регулируемый тариф на холодное водоснабжение;</w:t>
            </w:r>
          </w:p>
          <w:p w:rsidR="00077DD4" w:rsidRPr="001F4C0B" w:rsidRDefault="00F9432E" w:rsidP="001F4C0B">
            <w:r>
              <w:rPr>
                <w:noProof/>
              </w:rPr>
              <w:drawing>
                <wp:inline distT="0" distB="0" distL="0" distR="0">
                  <wp:extent cx="390525" cy="342900"/>
                  <wp:effectExtent l="0" t="0" r="9525" b="0"/>
                  <wp:docPr id="237" name="Рисунок 182" descr="http://www.consultant.ru/document/cons_obj_LAW_170190_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http://www.consultant.ru/document/cons_obj_LAW_170190_23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расчетная потребность в водоотведении;</w:t>
            </w:r>
          </w:p>
          <w:p w:rsidR="00077DD4" w:rsidRPr="001F4C0B" w:rsidRDefault="00F9432E" w:rsidP="001F4C0B">
            <w:r>
              <w:rPr>
                <w:noProof/>
              </w:rPr>
              <w:lastRenderedPageBreak/>
              <w:drawing>
                <wp:inline distT="0" distB="0" distL="0" distR="0">
                  <wp:extent cx="342900" cy="342900"/>
                  <wp:effectExtent l="0" t="0" r="0" b="0"/>
                  <wp:docPr id="238" name="Рисунок 181" descr="http://www.consultant.ru/document/cons_obj_LAW_170190_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http://www.consultant.ru/document/cons_obj_LAW_170190_238/"/>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регулируемый тариф на водоотведение.</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2.4.7.</w:t>
            </w:r>
          </w:p>
        </w:tc>
        <w:tc>
          <w:tcPr>
            <w:tcW w:w="3668" w:type="dxa"/>
          </w:tcPr>
          <w:p w:rsidR="00077DD4" w:rsidRPr="001F4C0B" w:rsidRDefault="00077DD4" w:rsidP="001F4C0B">
            <w:pPr>
              <w:jc w:val="center"/>
            </w:pPr>
            <w:r w:rsidRPr="001F4C0B">
              <w:t>Затраты на оплату услуг внештатных сотрудников (</w:t>
            </w:r>
            <w:r w:rsidR="00F9432E">
              <w:rPr>
                <w:noProof/>
              </w:rPr>
              <w:drawing>
                <wp:inline distT="0" distB="0" distL="0" distR="0">
                  <wp:extent cx="476250" cy="342900"/>
                  <wp:effectExtent l="0" t="0" r="0" b="0"/>
                  <wp:docPr id="239" name="Рисунок 180" descr="http://www.consultant.ru/document/cons_obj_LAW_170190_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http://www.consultant.ru/document/cons_obj_LAW_170190_23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543175" cy="533400"/>
                  <wp:effectExtent l="0" t="0" r="9525" b="0"/>
                  <wp:docPr id="240" name="Рисунок 179" descr="http://www.consultant.ru/document/cons_obj_LAW_170190_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http://www.consultant.ru/document/cons_obj_LAW_170190_24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543175" cy="533400"/>
                          </a:xfrm>
                          <a:prstGeom prst="rect">
                            <a:avLst/>
                          </a:prstGeom>
                          <a:noFill/>
                          <a:ln>
                            <a:noFill/>
                          </a:ln>
                        </pic:spPr>
                      </pic:pic>
                    </a:graphicData>
                  </a:graphic>
                </wp:inline>
              </w:drawing>
            </w:r>
          </w:p>
          <w:p w:rsidR="00077DD4" w:rsidRPr="001F4C0B" w:rsidRDefault="00077DD4" w:rsidP="001F4C0B">
            <w:pPr>
              <w:jc w:val="center"/>
              <w:rPr>
                <w:noProof/>
              </w:rPr>
            </w:pPr>
          </w:p>
          <w:p w:rsidR="00077DD4" w:rsidRPr="001F4C0B" w:rsidRDefault="00077DD4" w:rsidP="001F4C0B">
            <w:r w:rsidRPr="001F4C0B">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77DD4" w:rsidRPr="001F4C0B" w:rsidRDefault="00077DD4" w:rsidP="00FF70EC">
            <w:pPr>
              <w:rPr>
                <w:noProof/>
              </w:rPr>
            </w:pPr>
            <w:r w:rsidRPr="001F4C0B">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tc>
        <w:tc>
          <w:tcPr>
            <w:tcW w:w="4915" w:type="dxa"/>
            <w:gridSpan w:val="2"/>
          </w:tcPr>
          <w:p w:rsidR="00077DD4" w:rsidRPr="001F4C0B" w:rsidRDefault="00F9432E" w:rsidP="001F4C0B">
            <w:r>
              <w:rPr>
                <w:noProof/>
              </w:rPr>
              <w:drawing>
                <wp:inline distT="0" distB="0" distL="0" distR="0">
                  <wp:extent cx="628650" cy="342900"/>
                  <wp:effectExtent l="0" t="0" r="0" b="0"/>
                  <wp:docPr id="241" name="Рисунок 178" descr="http://www.consultant.ru/document/cons_obj_LAW_170190_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http://www.consultant.ru/document/cons_obj_LAW_170190_24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sidR="00077DD4" w:rsidRPr="001F4C0B">
              <w:t>- планируемое количество месяцев работы внештатного сотрудника по i-й должности;</w:t>
            </w:r>
          </w:p>
          <w:p w:rsidR="00077DD4" w:rsidRPr="001F4C0B" w:rsidRDefault="00F9432E" w:rsidP="001F4C0B">
            <w:r>
              <w:rPr>
                <w:noProof/>
              </w:rPr>
              <w:drawing>
                <wp:inline distT="0" distB="0" distL="0" distR="0">
                  <wp:extent cx="533400" cy="333375"/>
                  <wp:effectExtent l="0" t="0" r="0" b="9525"/>
                  <wp:docPr id="242" name="Рисунок 177" descr="http://www.consultant.ru/document/cons_obj_LAW_170190_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http://www.consultant.ru/document/cons_obj_LAW_170190_24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00077DD4" w:rsidRPr="001F4C0B">
              <w:t>- стоимость 1 месяца работы внештатного сотрудника по i-й должности;</w:t>
            </w:r>
          </w:p>
          <w:p w:rsidR="00077DD4" w:rsidRPr="001F4C0B" w:rsidRDefault="00F9432E" w:rsidP="001F4C0B">
            <w:r>
              <w:rPr>
                <w:noProof/>
              </w:rPr>
              <w:drawing>
                <wp:inline distT="0" distB="0" distL="0" distR="0">
                  <wp:extent cx="466725" cy="333375"/>
                  <wp:effectExtent l="0" t="0" r="9525" b="9525"/>
                  <wp:docPr id="243" name="Рисунок 176" descr="http://www.consultant.ru/document/cons_obj_LAW_170190_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http://www.consultant.ru/document/cons_obj_LAW_170190_24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077DD4" w:rsidRPr="001F4C0B">
              <w:t>- процентная ставка страховых взносов в государственные внебюджетные фонды.</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2.5.</w:t>
            </w:r>
          </w:p>
        </w:tc>
        <w:tc>
          <w:tcPr>
            <w:tcW w:w="13544" w:type="dxa"/>
            <w:gridSpan w:val="4"/>
          </w:tcPr>
          <w:p w:rsidR="00077DD4" w:rsidRPr="001F4C0B" w:rsidRDefault="00077DD4" w:rsidP="001F4C0B">
            <w:pPr>
              <w:jc w:val="center"/>
            </w:pPr>
            <w:r w:rsidRPr="001F4C0B">
              <w:t>Затраты на аренду помещений и оборудования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2.5.1.</w:t>
            </w:r>
          </w:p>
        </w:tc>
        <w:tc>
          <w:tcPr>
            <w:tcW w:w="3668" w:type="dxa"/>
          </w:tcPr>
          <w:p w:rsidR="00077DD4" w:rsidRPr="001F4C0B" w:rsidRDefault="00077DD4" w:rsidP="001F4C0B">
            <w:pPr>
              <w:jc w:val="center"/>
            </w:pPr>
            <w:r w:rsidRPr="001F4C0B">
              <w:t>Затраты на аренду помещений (</w:t>
            </w:r>
            <w:r w:rsidR="00F9432E">
              <w:rPr>
                <w:noProof/>
              </w:rPr>
              <w:drawing>
                <wp:inline distT="0" distB="0" distL="0" distR="0">
                  <wp:extent cx="342900" cy="342900"/>
                  <wp:effectExtent l="0" t="0" r="0" b="0"/>
                  <wp:docPr id="244" name="Рисунок 175" descr="http://www.consultant.ru/document/cons_obj_LAW_170190_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http://www.consultant.ru/document/cons_obj_LAW_170190_24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800350" cy="571500"/>
                  <wp:effectExtent l="0" t="0" r="0" b="0"/>
                  <wp:docPr id="245" name="Рисунок 174" descr="http://www.consultant.ru/document/cons_obj_LAW_170190_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http://www.consultant.ru/document/cons_obj_LAW_170190_24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80035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246" name="Рисунок 173" descr="http://www.consultant.ru/document/cons_obj_LAW_170190_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http://www.consultant.ru/document/cons_obj_LAW_170190_24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численность работников, размещаемых на i-й арендуемой площади;</w:t>
            </w:r>
          </w:p>
          <w:p w:rsidR="00077DD4" w:rsidRPr="001F4C0B" w:rsidRDefault="00077DD4" w:rsidP="001F4C0B">
            <w:r w:rsidRPr="001F4C0B">
              <w:t xml:space="preserve">S - площадь, установленная в соответствии с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N 3 "О порядке закрепления и использования находящихся в федеральной собственности административных зданий, строений и нежилых помещений";</w:t>
            </w:r>
          </w:p>
          <w:p w:rsidR="00077DD4" w:rsidRPr="001F4C0B" w:rsidRDefault="00F9432E" w:rsidP="001F4C0B">
            <w:r>
              <w:rPr>
                <w:noProof/>
              </w:rPr>
              <w:drawing>
                <wp:inline distT="0" distB="0" distL="0" distR="0">
                  <wp:extent cx="390525" cy="342900"/>
                  <wp:effectExtent l="0" t="0" r="9525" b="0"/>
                  <wp:docPr id="247" name="Рисунок 172" descr="http://www.consultant.ru/document/cons_obj_LAW_170190_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http://www.consultant.ru/document/cons_obj_LAW_170190_24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xml:space="preserve">- цена ежемесячной аренды за </w:t>
            </w:r>
            <w:smartTag w:uri="urn:schemas-microsoft-com:office:smarttags" w:element="metricconverter">
              <w:smartTagPr>
                <w:attr w:name="ProductID" w:val="1 кв. метр"/>
              </w:smartTagPr>
              <w:r w:rsidR="00077DD4" w:rsidRPr="001F4C0B">
                <w:t>1 кв. метр</w:t>
              </w:r>
            </w:smartTag>
            <w:r w:rsidR="00077DD4" w:rsidRPr="001F4C0B">
              <w:t xml:space="preserve"> i-й арендуемой площади;</w:t>
            </w:r>
          </w:p>
          <w:p w:rsidR="00077DD4" w:rsidRPr="001F4C0B" w:rsidRDefault="00F9432E" w:rsidP="001F4C0B">
            <w:r>
              <w:rPr>
                <w:noProof/>
              </w:rPr>
              <w:lastRenderedPageBreak/>
              <w:drawing>
                <wp:inline distT="0" distB="0" distL="0" distR="0">
                  <wp:extent cx="476250" cy="342900"/>
                  <wp:effectExtent l="0" t="0" r="0" b="0"/>
                  <wp:docPr id="248" name="Рисунок 171" descr="http://www.consultant.ru/document/cons_obj_LAW_170190_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http://www.consultant.ru/document/cons_obj_LAW_170190_24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планируемое количество месяцев аренды i-й арендуемой площади.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2.5.2.</w:t>
            </w:r>
          </w:p>
        </w:tc>
        <w:tc>
          <w:tcPr>
            <w:tcW w:w="3668" w:type="dxa"/>
          </w:tcPr>
          <w:p w:rsidR="00077DD4" w:rsidRPr="001F4C0B" w:rsidRDefault="00077DD4" w:rsidP="001F4C0B">
            <w:pPr>
              <w:jc w:val="center"/>
            </w:pPr>
            <w:r w:rsidRPr="001F4C0B">
              <w:t>Затраты на аренду помещения (зала) для проведения совещания (</w:t>
            </w:r>
            <w:r w:rsidR="00F9432E">
              <w:rPr>
                <w:noProof/>
              </w:rPr>
              <w:drawing>
                <wp:inline distT="0" distB="0" distL="0" distR="0">
                  <wp:extent cx="371475" cy="333375"/>
                  <wp:effectExtent l="0" t="0" r="9525" b="9525"/>
                  <wp:docPr id="249" name="Рисунок 170" descr="http://www.consultant.ru/document/cons_obj_LAW_170190_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http://www.consultant.ru/document/cons_obj_LAW_170190_24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95500" cy="695325"/>
                  <wp:effectExtent l="0" t="0" r="0" b="9525"/>
                  <wp:docPr id="250" name="Рисунок 169" descr="http://www.consultant.ru/document/cons_obj_LAW_170190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http://www.consultant.ru/document/cons_obj_LAW_170190_2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251" name="Рисунок 168" descr="http://www.consultant.ru/document/cons_obj_LAW_170190_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http://www.consultant.ru/document/cons_obj_LAW_170190_25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планируемое количество суток аренды i-го помещения (зала);</w:t>
            </w:r>
          </w:p>
          <w:p w:rsidR="00077DD4" w:rsidRPr="001F4C0B" w:rsidRDefault="00F9432E" w:rsidP="001F4C0B">
            <w:r>
              <w:rPr>
                <w:noProof/>
              </w:rPr>
              <w:drawing>
                <wp:inline distT="0" distB="0" distL="0" distR="0">
                  <wp:extent cx="438150" cy="333375"/>
                  <wp:effectExtent l="0" t="0" r="0" b="9525"/>
                  <wp:docPr id="252" name="Рисунок 167" descr="http://www.consultant.ru/document/cons_obj_LAW_170190_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http://www.consultant.ru/document/cons_obj_LAW_170190_25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00077DD4" w:rsidRPr="001F4C0B">
              <w:t>- цена аренды i-го помещения (зала) в сутки.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2.5.3.</w:t>
            </w:r>
          </w:p>
        </w:tc>
        <w:tc>
          <w:tcPr>
            <w:tcW w:w="3668" w:type="dxa"/>
          </w:tcPr>
          <w:p w:rsidR="00077DD4" w:rsidRPr="001F4C0B" w:rsidRDefault="00077DD4" w:rsidP="001F4C0B">
            <w:pPr>
              <w:jc w:val="center"/>
            </w:pPr>
            <w:r w:rsidRPr="001F4C0B">
              <w:t>Затраты на аренду оборудования для проведения совещания (</w:t>
            </w:r>
            <w:r w:rsidR="00F9432E">
              <w:rPr>
                <w:noProof/>
              </w:rPr>
              <w:drawing>
                <wp:inline distT="0" distB="0" distL="0" distR="0">
                  <wp:extent cx="390525" cy="333375"/>
                  <wp:effectExtent l="0" t="0" r="9525" b="9525"/>
                  <wp:docPr id="253" name="Рисунок 166" descr="http://www.consultant.ru/document/cons_obj_LAW_170190_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http://www.consultant.ru/document/cons_obj_LAW_170190_25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781300" cy="571500"/>
                  <wp:effectExtent l="0" t="0" r="0" b="0"/>
                  <wp:docPr id="254" name="Рисунок 165" descr="http://www.consultant.ru/document/cons_obj_LAW_170190_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descr="http://www.consultant.ru/document/cons_obj_LAW_170190_25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78130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57200" cy="333375"/>
                  <wp:effectExtent l="0" t="0" r="0" b="9525"/>
                  <wp:docPr id="255" name="Рисунок 164" descr="http://www.consultant.ru/document/cons_obj_LAW_170190_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http://www.consultant.ru/document/cons_obj_LAW_170190_25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00077DD4" w:rsidRPr="001F4C0B">
              <w:t>- количество арендуемого i-го оборудования;</w:t>
            </w:r>
          </w:p>
          <w:p w:rsidR="00077DD4" w:rsidRPr="001F4C0B" w:rsidRDefault="00F9432E" w:rsidP="001F4C0B">
            <w:r>
              <w:rPr>
                <w:noProof/>
              </w:rPr>
              <w:drawing>
                <wp:inline distT="0" distB="0" distL="0" distR="0">
                  <wp:extent cx="476250" cy="333375"/>
                  <wp:effectExtent l="0" t="0" r="0" b="9525"/>
                  <wp:docPr id="256" name="Рисунок 163" descr="http://www.consultant.ru/document/cons_obj_LAW_170190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http://www.consultant.ru/document/cons_obj_LAW_170190_25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00077DD4" w:rsidRPr="001F4C0B">
              <w:t>- количество дней аренды i-го оборудования;</w:t>
            </w:r>
          </w:p>
          <w:p w:rsidR="00077DD4" w:rsidRPr="001F4C0B" w:rsidRDefault="00F9432E" w:rsidP="001F4C0B">
            <w:r>
              <w:rPr>
                <w:noProof/>
              </w:rPr>
              <w:drawing>
                <wp:inline distT="0" distB="0" distL="0" distR="0">
                  <wp:extent cx="390525" cy="333375"/>
                  <wp:effectExtent l="0" t="0" r="9525" b="9525"/>
                  <wp:docPr id="257" name="Рисунок 162" descr="http://www.consultant.ru/document/cons_obj_LAW_170190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http://www.consultant.ru/document/cons_obj_LAW_170190_25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00077DD4" w:rsidRPr="001F4C0B">
              <w:t>- количество часов аренды в день i-го оборудования;</w:t>
            </w:r>
          </w:p>
          <w:p w:rsidR="00077DD4" w:rsidRPr="001F4C0B" w:rsidRDefault="00F9432E" w:rsidP="001F4C0B">
            <w:r>
              <w:rPr>
                <w:noProof/>
              </w:rPr>
              <w:drawing>
                <wp:inline distT="0" distB="0" distL="0" distR="0">
                  <wp:extent cx="333375" cy="333375"/>
                  <wp:effectExtent l="0" t="0" r="9525" b="9525"/>
                  <wp:docPr id="258" name="Рисунок 161" descr="http://www.consultant.ru/document/cons_obj_LAW_170190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http://www.consultant.ru/document/cons_obj_LAW_170190_25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00077DD4" w:rsidRPr="001F4C0B">
              <w:t>- цена 1 часа аренды i-го оборудования.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w:t>
            </w:r>
          </w:p>
        </w:tc>
        <w:tc>
          <w:tcPr>
            <w:tcW w:w="13544" w:type="dxa"/>
            <w:gridSpan w:val="4"/>
          </w:tcPr>
          <w:p w:rsidR="00077DD4" w:rsidRPr="001F4C0B" w:rsidRDefault="00077DD4" w:rsidP="00FF70EC">
            <w:pPr>
              <w:jc w:val="center"/>
            </w:pPr>
            <w:r w:rsidRPr="001F4C0B">
              <w:t>Затраты на содержание имущества,</w:t>
            </w:r>
            <w:r w:rsidR="00FF70EC">
              <w:t xml:space="preserve"> </w:t>
            </w:r>
            <w:r w:rsidRPr="001F4C0B">
              <w:t>не отнесенные к затратам на содержание имущества в рамках</w:t>
            </w:r>
            <w:r w:rsidR="00FF70EC">
              <w:t xml:space="preserve"> </w:t>
            </w:r>
            <w:r w:rsidRPr="001F4C0B">
              <w:t>затрат на информационно-коммуникационные технологии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2.6.1.</w:t>
            </w:r>
          </w:p>
        </w:tc>
        <w:tc>
          <w:tcPr>
            <w:tcW w:w="3668" w:type="dxa"/>
          </w:tcPr>
          <w:p w:rsidR="00077DD4" w:rsidRPr="001F4C0B" w:rsidRDefault="00077DD4" w:rsidP="001F4C0B">
            <w:pPr>
              <w:jc w:val="center"/>
            </w:pPr>
            <w:r w:rsidRPr="001F4C0B">
              <w:t>Затраты на содержание и техническое обслуживание помещений (</w:t>
            </w:r>
            <w:r w:rsidR="00F9432E">
              <w:rPr>
                <w:noProof/>
              </w:rPr>
              <w:drawing>
                <wp:inline distT="0" distB="0" distL="0" distR="0">
                  <wp:extent cx="342900" cy="342900"/>
                  <wp:effectExtent l="0" t="0" r="0" b="0"/>
                  <wp:docPr id="259" name="Рисунок 160" descr="http://www.consultant.ru/document/cons_obj_LAW_170190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http://www.consultant.ru/document/cons_obj_LAW_170190_25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077DD4" w:rsidP="001F4C0B">
            <w:pPr>
              <w:ind w:right="-301"/>
              <w:jc w:val="center"/>
              <w:rPr>
                <w:noProof/>
              </w:rPr>
            </w:pPr>
          </w:p>
          <w:p w:rsidR="00077DD4" w:rsidRPr="001F4C0B" w:rsidRDefault="00077DD4" w:rsidP="001F4C0B">
            <w:pPr>
              <w:ind w:right="-301"/>
              <w:jc w:val="center"/>
              <w:rPr>
                <w:noProof/>
              </w:rPr>
            </w:pPr>
          </w:p>
          <w:p w:rsidR="00077DD4" w:rsidRPr="001F4C0B" w:rsidRDefault="00077DD4" w:rsidP="001F4C0B">
            <w:pPr>
              <w:ind w:right="-301"/>
              <w:jc w:val="center"/>
              <w:rPr>
                <w:noProof/>
              </w:rPr>
            </w:pPr>
          </w:p>
          <w:p w:rsidR="00077DD4" w:rsidRPr="001F4C0B" w:rsidRDefault="00077DD4" w:rsidP="001F4C0B">
            <w:pPr>
              <w:ind w:right="-301"/>
              <w:jc w:val="center"/>
              <w:rPr>
                <w:noProof/>
              </w:rPr>
            </w:pPr>
          </w:p>
          <w:p w:rsidR="00077DD4" w:rsidRPr="001F4C0B" w:rsidRDefault="00077DD4" w:rsidP="00FF70EC">
            <w:pPr>
              <w:ind w:right="-301"/>
              <w:jc w:val="center"/>
              <w:rPr>
                <w:noProof/>
              </w:rPr>
            </w:pPr>
            <w:r w:rsidRPr="001F4C0B">
              <w:rPr>
                <w:noProof/>
              </w:rPr>
              <w:t>З</w:t>
            </w:r>
            <w:r w:rsidRPr="00FF70EC">
              <w:rPr>
                <w:noProof/>
                <w:vertAlign w:val="subscript"/>
              </w:rPr>
              <w:t>сп</w:t>
            </w:r>
            <w:r w:rsidRPr="001F4C0B">
              <w:rPr>
                <w:noProof/>
              </w:rPr>
              <w:t xml:space="preserve"> = З</w:t>
            </w:r>
            <w:r w:rsidRPr="00FF70EC">
              <w:rPr>
                <w:noProof/>
                <w:vertAlign w:val="subscript"/>
              </w:rPr>
              <w:t>ос</w:t>
            </w:r>
            <w:r w:rsidRPr="001F4C0B">
              <w:rPr>
                <w:noProof/>
              </w:rPr>
              <w:t>+З</w:t>
            </w:r>
            <w:r w:rsidRPr="00FF70EC">
              <w:rPr>
                <w:noProof/>
                <w:vertAlign w:val="subscript"/>
              </w:rPr>
              <w:t>тр</w:t>
            </w:r>
            <w:r w:rsidRPr="001F4C0B">
              <w:rPr>
                <w:noProof/>
              </w:rPr>
              <w:t>+З</w:t>
            </w:r>
            <w:r w:rsidRPr="00FF70EC">
              <w:rPr>
                <w:noProof/>
                <w:vertAlign w:val="subscript"/>
              </w:rPr>
              <w:t>эз</w:t>
            </w:r>
            <w:r w:rsidRPr="001F4C0B">
              <w:rPr>
                <w:noProof/>
              </w:rPr>
              <w:t>+З</w:t>
            </w:r>
            <w:r w:rsidRPr="00FF70EC">
              <w:rPr>
                <w:noProof/>
                <w:vertAlign w:val="subscript"/>
              </w:rPr>
              <w:t>аутп</w:t>
            </w:r>
            <w:r w:rsidRPr="001F4C0B">
              <w:rPr>
                <w:noProof/>
              </w:rPr>
              <w:t>+З</w:t>
            </w:r>
            <w:r w:rsidRPr="00FF70EC">
              <w:rPr>
                <w:noProof/>
                <w:vertAlign w:val="subscript"/>
              </w:rPr>
              <w:t>тбо</w:t>
            </w:r>
            <w:r w:rsidRPr="001F4C0B">
              <w:rPr>
                <w:noProof/>
              </w:rPr>
              <w:t xml:space="preserve"> + З</w:t>
            </w:r>
            <w:r w:rsidRPr="00FF70EC">
              <w:rPr>
                <w:noProof/>
                <w:vertAlign w:val="subscript"/>
              </w:rPr>
              <w:t>итп</w:t>
            </w:r>
            <w:r w:rsidRPr="001F4C0B">
              <w:rPr>
                <w:noProof/>
              </w:rPr>
              <w:t>+З</w:t>
            </w:r>
            <w:r w:rsidRPr="00FF70EC">
              <w:rPr>
                <w:noProof/>
                <w:vertAlign w:val="subscript"/>
              </w:rPr>
              <w:t>аэз</w:t>
            </w:r>
          </w:p>
        </w:tc>
        <w:tc>
          <w:tcPr>
            <w:tcW w:w="4915" w:type="dxa"/>
            <w:gridSpan w:val="2"/>
          </w:tcPr>
          <w:p w:rsidR="00077DD4" w:rsidRPr="001F4C0B" w:rsidRDefault="00F9432E" w:rsidP="001F4C0B">
            <w:r>
              <w:rPr>
                <w:noProof/>
              </w:rPr>
              <w:drawing>
                <wp:inline distT="0" distB="0" distL="0" distR="0">
                  <wp:extent cx="342900" cy="342900"/>
                  <wp:effectExtent l="0" t="0" r="0" b="0"/>
                  <wp:docPr id="260" name="Рисунок 159" descr="http://www.consultant.ru/document/cons_obj_LAW_170190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http://www.consultant.ru/document/cons_obj_LAW_170190_26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техническое обслуживание и регламентно-профилактический ремонт систем охранно-тревожной сигнализации;</w:t>
            </w:r>
          </w:p>
          <w:p w:rsidR="00077DD4" w:rsidRPr="001F4C0B" w:rsidRDefault="00F9432E" w:rsidP="001F4C0B">
            <w:r>
              <w:rPr>
                <w:noProof/>
              </w:rPr>
              <w:drawing>
                <wp:inline distT="0" distB="0" distL="0" distR="0">
                  <wp:extent cx="342900" cy="371475"/>
                  <wp:effectExtent l="0" t="0" r="0" b="9525"/>
                  <wp:docPr id="261" name="Рисунок 158" descr="http://www.consultant.ru/document/cons_obj_LAW_170190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http://www.consultant.ru/document/cons_obj_LAW_170190_26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00077DD4" w:rsidRPr="001F4C0B">
              <w:t>- затраты на проведение текущего ремонта помещения;</w:t>
            </w:r>
          </w:p>
          <w:p w:rsidR="00077DD4" w:rsidRPr="001F4C0B" w:rsidRDefault="00F9432E" w:rsidP="001F4C0B">
            <w:r>
              <w:rPr>
                <w:noProof/>
              </w:rPr>
              <w:drawing>
                <wp:inline distT="0" distB="0" distL="0" distR="0">
                  <wp:extent cx="295275" cy="342900"/>
                  <wp:effectExtent l="0" t="0" r="9525" b="0"/>
                  <wp:docPr id="262" name="Рисунок 157" descr="http://www.consultant.ru/document/cons_obj_LAW_170190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http://www.consultant.ru/document/cons_obj_LAW_170190_263/"/>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077DD4" w:rsidRPr="001F4C0B">
              <w:t>- затраты на содержание прилегающей территории;</w:t>
            </w:r>
          </w:p>
          <w:p w:rsidR="00077DD4" w:rsidRPr="001F4C0B" w:rsidRDefault="00F9432E" w:rsidP="001F4C0B">
            <w:r>
              <w:rPr>
                <w:noProof/>
              </w:rPr>
              <w:lastRenderedPageBreak/>
              <w:drawing>
                <wp:inline distT="0" distB="0" distL="0" distR="0">
                  <wp:extent cx="466725" cy="371475"/>
                  <wp:effectExtent l="0" t="0" r="9525" b="9525"/>
                  <wp:docPr id="263" name="Рисунок 156" descr="http://www.consultant.ru/document/cons_obj_LAW_170190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http://www.consultant.ru/document/cons_obj_LAW_170190_26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затраты на оплату услуг по обслуживанию и уборке помещения;</w:t>
            </w:r>
          </w:p>
          <w:p w:rsidR="00077DD4" w:rsidRPr="001F4C0B" w:rsidRDefault="00F9432E" w:rsidP="001F4C0B">
            <w:r>
              <w:rPr>
                <w:noProof/>
              </w:rPr>
              <w:drawing>
                <wp:inline distT="0" distB="0" distL="0" distR="0">
                  <wp:extent cx="419100" cy="333375"/>
                  <wp:effectExtent l="0" t="0" r="0" b="9525"/>
                  <wp:docPr id="264" name="Рисунок 155" descr="http://www.consultant.ru/document/cons_obj_LAW_170190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http://www.consultant.ru/document/cons_obj_LAW_170190_265/"/>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00077DD4" w:rsidRPr="001F4C0B">
              <w:t>- затраты на вывоз твердых бытовых отходов;</w:t>
            </w:r>
          </w:p>
          <w:p w:rsidR="00077DD4" w:rsidRPr="001F4C0B" w:rsidRDefault="00F9432E" w:rsidP="001F4C0B">
            <w:r>
              <w:rPr>
                <w:noProof/>
              </w:rPr>
              <w:drawing>
                <wp:inline distT="0" distB="0" distL="0" distR="0">
                  <wp:extent cx="419100" cy="333375"/>
                  <wp:effectExtent l="0" t="0" r="0" b="9525"/>
                  <wp:docPr id="265" name="Рисунок 154" descr="http://www.consultant.ru/document/cons_obj_LAW_170190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http://www.consultant.ru/document/cons_obj_LAW_170190_26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00077DD4" w:rsidRPr="001F4C0B">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077DD4" w:rsidRPr="001F4C0B" w:rsidRDefault="00F9432E" w:rsidP="001F4C0B">
            <w:r>
              <w:rPr>
                <w:noProof/>
              </w:rPr>
              <w:drawing>
                <wp:inline distT="0" distB="0" distL="0" distR="0">
                  <wp:extent cx="371475" cy="333375"/>
                  <wp:effectExtent l="0" t="0" r="9525" b="9525"/>
                  <wp:docPr id="266" name="Рисунок 153" descr="http://www.consultant.ru/document/cons_obj_LAW_170190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http://www.consultant.ru/document/cons_obj_LAW_170190_27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77DD4" w:rsidRPr="001F4C0B">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077DD4" w:rsidRPr="001F4C0B" w:rsidRDefault="00077DD4" w:rsidP="001F4C0B">
            <w:r w:rsidRPr="001F4C0B">
              <w:t>Такие затраты не подлежат отдельному расчету, если они включены в общую стоимость комплексных услуг управляющей компании.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2.6.2.</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охранно-тревожной сигнализации (</w:t>
            </w:r>
            <w:r w:rsidR="00F9432E">
              <w:rPr>
                <w:noProof/>
              </w:rPr>
              <w:drawing>
                <wp:inline distT="0" distB="0" distL="0" distR="0">
                  <wp:extent cx="342900" cy="342900"/>
                  <wp:effectExtent l="0" t="0" r="0" b="0"/>
                  <wp:docPr id="267" name="Рисунок 152" descr="http://www.consultant.ru/document/cons_obj_LAW_170190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http://www.consultant.ru/document/cons_obj_LAW_170190_276/"/>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990725" cy="695325"/>
                  <wp:effectExtent l="0" t="0" r="9525" b="9525"/>
                  <wp:docPr id="268" name="Рисунок 151" descr="http://www.consultant.ru/document/cons_obj_LAW_170190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http://www.consultant.ru/document/cons_obj_LAW_170190_27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269" name="Рисунок 150" descr="http://www.consultant.ru/document/cons_obj_LAW_170190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http://www.consultant.ru/document/cons_obj_LAW_170190_27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i-х обслуживаемых устройств в составе системы охранно-тревожной сигнализации;</w:t>
            </w:r>
          </w:p>
          <w:p w:rsidR="00077DD4" w:rsidRPr="001F4C0B" w:rsidRDefault="00F9432E" w:rsidP="001F4C0B">
            <w:r>
              <w:rPr>
                <w:noProof/>
              </w:rPr>
              <w:drawing>
                <wp:inline distT="0" distB="0" distL="0" distR="0">
                  <wp:extent cx="390525" cy="342900"/>
                  <wp:effectExtent l="0" t="0" r="9525" b="0"/>
                  <wp:docPr id="270" name="Рисунок 149" descr="http://www.consultant.ru/document/cons_obj_LAW_170190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http://www.consultant.ru/document/cons_obj_LAW_170190_27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цена обслуживания 1 i-го устройства.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2.6.3.</w:t>
            </w:r>
          </w:p>
        </w:tc>
        <w:tc>
          <w:tcPr>
            <w:tcW w:w="3668" w:type="dxa"/>
          </w:tcPr>
          <w:p w:rsidR="00077DD4" w:rsidRPr="001F4C0B" w:rsidRDefault="00077DD4" w:rsidP="001F4C0B">
            <w:pPr>
              <w:jc w:val="center"/>
            </w:pPr>
            <w:r w:rsidRPr="001F4C0B">
              <w:t>Затраты на проведение текущего ремонта помещения (</w:t>
            </w:r>
            <w:r w:rsidR="00F9432E">
              <w:rPr>
                <w:noProof/>
              </w:rPr>
              <w:drawing>
                <wp:inline distT="0" distB="0" distL="0" distR="0">
                  <wp:extent cx="342900" cy="371475"/>
                  <wp:effectExtent l="0" t="0" r="0" b="9525"/>
                  <wp:docPr id="271" name="Рисунок 148" descr="http://www.consultant.ru/document/cons_obj_LAW_170190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http://www.consultant.ru/document/cons_obj_LAW_170190_28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1F4C0B">
              <w:t xml:space="preserve">) определяются исходя из </w:t>
            </w:r>
            <w:r w:rsidRPr="001F4C0B">
              <w:lastRenderedPageBreak/>
              <w:t xml:space="preserve">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w:t>
            </w:r>
            <w:smartTag w:uri="urn:schemas-microsoft-com:office:smarttags" w:element="metricconverter">
              <w:smartTagPr>
                <w:attr w:name="ProductID" w:val="1988 г"/>
              </w:smartTagPr>
              <w:r w:rsidRPr="001F4C0B">
                <w:t>1988 г</w:t>
              </w:r>
            </w:smartTag>
            <w:r w:rsidRPr="001F4C0B">
              <w:t>. N 312</w:t>
            </w:r>
          </w:p>
        </w:tc>
        <w:tc>
          <w:tcPr>
            <w:tcW w:w="4961" w:type="dxa"/>
          </w:tcPr>
          <w:p w:rsidR="00077DD4" w:rsidRPr="001F4C0B" w:rsidRDefault="00F9432E" w:rsidP="001F4C0B">
            <w:pPr>
              <w:jc w:val="center"/>
              <w:rPr>
                <w:noProof/>
              </w:rPr>
            </w:pPr>
            <w:r>
              <w:rPr>
                <w:noProof/>
              </w:rPr>
              <w:lastRenderedPageBreak/>
              <w:drawing>
                <wp:inline distT="0" distB="0" distL="0" distR="0">
                  <wp:extent cx="1809750" cy="695325"/>
                  <wp:effectExtent l="0" t="0" r="0" b="9525"/>
                  <wp:docPr id="272" name="Рисунок 147" descr="http://www.consultant.ru/document/cons_obj_LAW_170190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http://www.consultant.ru/document/cons_obj_LAW_170190_28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90525" cy="371475"/>
                  <wp:effectExtent l="0" t="0" r="9525" b="9525"/>
                  <wp:docPr id="273" name="Рисунок 146" descr="http://www.consultant.ru/document/cons_obj_LAW_170190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http://www.consultant.ru/document/cons_obj_LAW_170190_28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площадь i-го здания, планируемая к проведению текущего ремонта;</w:t>
            </w:r>
          </w:p>
          <w:p w:rsidR="00077DD4" w:rsidRPr="001F4C0B" w:rsidRDefault="00F9432E" w:rsidP="001F4C0B">
            <w:r>
              <w:rPr>
                <w:noProof/>
              </w:rPr>
              <w:lastRenderedPageBreak/>
              <w:drawing>
                <wp:inline distT="0" distB="0" distL="0" distR="0">
                  <wp:extent cx="390525" cy="371475"/>
                  <wp:effectExtent l="0" t="0" r="9525" b="9525"/>
                  <wp:docPr id="274" name="Рисунок 145" descr="http://www.consultant.ru/document/cons_obj_LAW_170190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http://www.consultant.ru/document/cons_obj_LAW_170190_28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цена текущего ремонта 1 кв. метраплощади i-го здания.</w:t>
            </w:r>
          </w:p>
          <w:p w:rsidR="00077DD4" w:rsidRPr="001F4C0B" w:rsidRDefault="00077DD4" w:rsidP="00FF70EC">
            <w:pPr>
              <w:rPr>
                <w:noProof/>
              </w:rPr>
            </w:pPr>
            <w:r w:rsidRPr="001F4C0B">
              <w:t xml:space="preserve">Значение показателя площади помещений должно находиться в пределах нормативов площадей, установленных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xml:space="preserve">. </w:t>
            </w:r>
            <w:r w:rsidR="00FF70EC">
              <w:t>№</w:t>
            </w:r>
            <w:r w:rsidRPr="001F4C0B">
              <w:t xml:space="preserve">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2.6.4.</w:t>
            </w:r>
          </w:p>
        </w:tc>
        <w:tc>
          <w:tcPr>
            <w:tcW w:w="3668" w:type="dxa"/>
          </w:tcPr>
          <w:p w:rsidR="00077DD4" w:rsidRPr="001F4C0B" w:rsidRDefault="00077DD4" w:rsidP="001F4C0B">
            <w:pPr>
              <w:jc w:val="center"/>
            </w:pPr>
            <w:r w:rsidRPr="001F4C0B">
              <w:t>Затраты на содержание прилегающей территории (</w:t>
            </w:r>
            <w:r w:rsidR="00F9432E">
              <w:rPr>
                <w:noProof/>
              </w:rPr>
              <w:drawing>
                <wp:inline distT="0" distB="0" distL="0" distR="0">
                  <wp:extent cx="295275" cy="333375"/>
                  <wp:effectExtent l="0" t="0" r="9525" b="9525"/>
                  <wp:docPr id="275" name="Рисунок 144" descr="http://www.consultant.ru/document/cons_obj_LAW_170190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http://www.consultant.ru/document/cons_obj_LAW_170190_28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219325" cy="571500"/>
                  <wp:effectExtent l="0" t="0" r="9525" b="0"/>
                  <wp:docPr id="276" name="Рисунок 143" descr="http://www.consultant.ru/document/cons_obj_LAW_170190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http://www.consultant.ru/document/cons_obj_LAW_170190_28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71475" cy="333375"/>
                  <wp:effectExtent l="0" t="0" r="9525" b="9525"/>
                  <wp:docPr id="277" name="Рисунок 142" descr="http://www.consultant.ru/document/cons_obj_LAW_170190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http://www.consultant.ru/document/cons_obj_LAW_170190_28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77DD4" w:rsidRPr="001F4C0B">
              <w:t>- площадь закрепленной i-й прилегающей территории;</w:t>
            </w:r>
          </w:p>
          <w:p w:rsidR="00077DD4" w:rsidRPr="001F4C0B" w:rsidRDefault="00F9432E" w:rsidP="001F4C0B">
            <w:r>
              <w:rPr>
                <w:noProof/>
              </w:rPr>
              <w:drawing>
                <wp:inline distT="0" distB="0" distL="0" distR="0">
                  <wp:extent cx="371475" cy="342900"/>
                  <wp:effectExtent l="0" t="0" r="9525" b="0"/>
                  <wp:docPr id="278" name="Рисунок 141" descr="http://www.consultant.ru/document/cons_obj_LAW_170190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http://www.consultant.ru/document/cons_obj_LAW_170190_287/"/>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077DD4" w:rsidRPr="001F4C0B">
              <w:t xml:space="preserve">- цена содержания i-й прилегающей территории в месяц в расчете на </w:t>
            </w:r>
            <w:smartTag w:uri="urn:schemas-microsoft-com:office:smarttags" w:element="metricconverter">
              <w:smartTagPr>
                <w:attr w:name="ProductID" w:val="1 кв. метр"/>
              </w:smartTagPr>
              <w:r w:rsidR="00077DD4" w:rsidRPr="001F4C0B">
                <w:t>1 кв. метр</w:t>
              </w:r>
            </w:smartTag>
            <w:r w:rsidR="00077DD4" w:rsidRPr="001F4C0B">
              <w:t xml:space="preserve"> площади;</w:t>
            </w:r>
          </w:p>
          <w:p w:rsidR="00077DD4" w:rsidRPr="001F4C0B" w:rsidRDefault="00F9432E" w:rsidP="001F4C0B">
            <w:r>
              <w:rPr>
                <w:noProof/>
              </w:rPr>
              <w:drawing>
                <wp:inline distT="0" distB="0" distL="0" distR="0">
                  <wp:extent cx="466725" cy="342900"/>
                  <wp:effectExtent l="0" t="0" r="9525" b="0"/>
                  <wp:docPr id="279" name="Рисунок 140" descr="http://www.consultant.ru/document/cons_obj_LAW_170190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http://www.consultant.ru/document/cons_obj_LAW_170190_28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планируемое количество месяцев содержания i-й прилегающей территории в очередном финансовом году.</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2.6.5.</w:t>
            </w:r>
          </w:p>
        </w:tc>
        <w:tc>
          <w:tcPr>
            <w:tcW w:w="3668" w:type="dxa"/>
          </w:tcPr>
          <w:p w:rsidR="00077DD4" w:rsidRPr="001F4C0B" w:rsidRDefault="00077DD4" w:rsidP="001F4C0B">
            <w:pPr>
              <w:jc w:val="center"/>
            </w:pPr>
            <w:r w:rsidRPr="001F4C0B">
              <w:t>Затраты на оплату услуг по обслуживанию и уборке помещения (</w:t>
            </w:r>
            <w:r w:rsidR="00F9432E">
              <w:rPr>
                <w:noProof/>
              </w:rPr>
              <w:drawing>
                <wp:inline distT="0" distB="0" distL="0" distR="0">
                  <wp:extent cx="466725" cy="371475"/>
                  <wp:effectExtent l="0" t="0" r="9525" b="9525"/>
                  <wp:docPr id="280" name="Рисунок 139" descr="http://www.consultant.ru/document/cons_obj_LAW_170190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http://www.consultant.ru/document/cons_obj_LAW_170190_28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724150" cy="571500"/>
                  <wp:effectExtent l="0" t="0" r="0" b="0"/>
                  <wp:docPr id="281" name="Рисунок 138" descr="http://www.consultant.ru/document/cons_obj_LAW_170190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http://www.consultant.ru/document/cons_obj_LAW_170190_290/"/>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72415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71475"/>
                  <wp:effectExtent l="0" t="0" r="0" b="9525"/>
                  <wp:docPr id="282" name="Рисунок 137" descr="http://www.consultant.ru/document/cons_obj_LAW_170190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http://www.consultant.ru/document/cons_obj_LAW_170190_29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площадь в i-м помещении, в отношении которой планируется заключение договора (контракта) на обслуживание и уборку;</w:t>
            </w:r>
          </w:p>
          <w:p w:rsidR="00077DD4" w:rsidRPr="001F4C0B" w:rsidRDefault="00F9432E" w:rsidP="001F4C0B">
            <w:r>
              <w:rPr>
                <w:noProof/>
              </w:rPr>
              <w:lastRenderedPageBreak/>
              <w:drawing>
                <wp:inline distT="0" distB="0" distL="0" distR="0">
                  <wp:extent cx="466725" cy="371475"/>
                  <wp:effectExtent l="0" t="0" r="9525" b="9525"/>
                  <wp:docPr id="283" name="Рисунок 136" descr="http://www.consultant.ru/document/cons_obj_LAW_170190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http://www.consultant.ru/document/cons_obj_LAW_170190_29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услуги по обслуживанию и уборке i-го помещения в месяц;</w:t>
            </w:r>
          </w:p>
          <w:p w:rsidR="00077DD4" w:rsidRPr="001F4C0B" w:rsidRDefault="00F9432E" w:rsidP="001F4C0B">
            <w:r>
              <w:rPr>
                <w:noProof/>
              </w:rPr>
              <w:drawing>
                <wp:inline distT="0" distB="0" distL="0" distR="0">
                  <wp:extent cx="619125" cy="371475"/>
                  <wp:effectExtent l="0" t="0" r="9525" b="9525"/>
                  <wp:docPr id="284" name="Рисунок 135" descr="http://www.consultant.ru/document/cons_obj_LAW_170190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http://www.consultant.ru/document/cons_obj_LAW_170190_29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sidR="00077DD4" w:rsidRPr="001F4C0B">
              <w:t>- количество месяцев использования услуги по обслуживанию и уборке i-го помещения в месяц.</w:t>
            </w:r>
          </w:p>
          <w:p w:rsidR="00077DD4" w:rsidRPr="001F4C0B" w:rsidRDefault="00077DD4" w:rsidP="00FF70EC">
            <w:pPr>
              <w:rPr>
                <w:noProof/>
              </w:rPr>
            </w:pPr>
            <w:r w:rsidRPr="001F4C0B">
              <w:t xml:space="preserve">Значение показателя площади помещений должно находиться в пределах нормативов площадей, установленных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xml:space="preserve">. </w:t>
            </w:r>
            <w:r w:rsidR="00FF70EC">
              <w:t>№</w:t>
            </w:r>
            <w:r w:rsidRPr="001F4C0B">
              <w:t xml:space="preserve">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2.6.6.</w:t>
            </w:r>
          </w:p>
        </w:tc>
        <w:tc>
          <w:tcPr>
            <w:tcW w:w="3668" w:type="dxa"/>
          </w:tcPr>
          <w:p w:rsidR="00077DD4" w:rsidRPr="001F4C0B" w:rsidRDefault="00077DD4" w:rsidP="001F4C0B">
            <w:pPr>
              <w:jc w:val="center"/>
            </w:pPr>
            <w:r w:rsidRPr="001F4C0B">
              <w:t>Затраты на вывоз твердых бытовых отходов (</w:t>
            </w:r>
            <w:r w:rsidR="00F9432E">
              <w:rPr>
                <w:noProof/>
              </w:rPr>
              <w:drawing>
                <wp:inline distT="0" distB="0" distL="0" distR="0">
                  <wp:extent cx="428625" cy="342900"/>
                  <wp:effectExtent l="0" t="0" r="9525" b="0"/>
                  <wp:docPr id="285" name="Рисунок 134" descr="http://www.consultant.ru/document/cons_obj_LAW_170190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http://www.consultant.ru/document/cons_obj_LAW_170190_29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733550" cy="342900"/>
                  <wp:effectExtent l="0" t="0" r="0" b="0"/>
                  <wp:docPr id="286" name="Рисунок 133" descr="http://www.consultant.ru/document/cons_obj_LAW_170190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http://www.consultant.ru/document/cons_obj_LAW_170190_295/"/>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733550"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287" name="Рисунок 132" descr="http://www.consultant.ru/document/cons_obj_LAW_170190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http://www.consultant.ru/document/cons_obj_LAW_170190_296/"/>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куб. метров твердых бытовых отходов в год;</w:t>
            </w:r>
          </w:p>
          <w:p w:rsidR="00077DD4" w:rsidRPr="001F4C0B" w:rsidRDefault="00F9432E" w:rsidP="001F4C0B">
            <w:r>
              <w:rPr>
                <w:noProof/>
              </w:rPr>
              <w:drawing>
                <wp:inline distT="0" distB="0" distL="0" distR="0">
                  <wp:extent cx="428625" cy="342900"/>
                  <wp:effectExtent l="0" t="0" r="9525" b="0"/>
                  <wp:docPr id="288" name="Рисунок 131" descr="http://www.consultant.ru/document/cons_obj_LAW_170190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http://www.consultant.ru/document/cons_obj_LAW_170190_297/"/>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xml:space="preserve">- цена вывоза </w:t>
            </w:r>
            <w:smartTag w:uri="urn:schemas-microsoft-com:office:smarttags" w:element="metricconverter">
              <w:smartTagPr>
                <w:attr w:name="ProductID" w:val="1 куб. метра"/>
              </w:smartTagPr>
              <w:r w:rsidR="00077DD4" w:rsidRPr="001F4C0B">
                <w:t>1 куб. метра</w:t>
              </w:r>
            </w:smartTag>
            <w:r w:rsidR="00077DD4" w:rsidRPr="001F4C0B">
              <w:t xml:space="preserve"> твердых бытовых отходов.</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2.6.7.</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00F9432E">
              <w:rPr>
                <w:noProof/>
              </w:rPr>
              <w:drawing>
                <wp:inline distT="0" distB="0" distL="0" distR="0">
                  <wp:extent cx="428625" cy="342900"/>
                  <wp:effectExtent l="0" t="0" r="9525" b="0"/>
                  <wp:docPr id="289" name="Рисунок 130" descr="http://www.consultant.ru/document/cons_obj_LAW_170190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http://www.consultant.ru/document/cons_obj_LAW_170190_31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733550" cy="342900"/>
                  <wp:effectExtent l="0" t="0" r="0" b="0"/>
                  <wp:docPr id="290" name="Рисунок 129" descr="http://www.consultant.ru/document/cons_obj_LAW_170190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http://www.consultant.ru/document/cons_obj_LAW_170190_31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733550" cy="3429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90525" cy="342900"/>
                  <wp:effectExtent l="0" t="0" r="9525" b="0"/>
                  <wp:docPr id="291" name="Рисунок 128" descr="http://www.consultant.ru/document/cons_obj_LAW_170190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http://www.consultant.ru/document/cons_obj_LAW_170190_31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площадь административных помещений, для отопления которых используется индивидуальный тепловой пункт;</w:t>
            </w:r>
          </w:p>
          <w:p w:rsidR="00077DD4" w:rsidRPr="001F4C0B" w:rsidRDefault="00F9432E" w:rsidP="001F4C0B">
            <w:r>
              <w:rPr>
                <w:noProof/>
              </w:rPr>
              <w:drawing>
                <wp:inline distT="0" distB="0" distL="0" distR="0">
                  <wp:extent cx="438150" cy="342900"/>
                  <wp:effectExtent l="0" t="0" r="0" b="0"/>
                  <wp:docPr id="292" name="Рисунок 127" descr="http://www.consultant.ru/document/cons_obj_LAW_170190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http://www.consultant.ru/document/cons_obj_LAW_170190_31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00077DD4" w:rsidRPr="001F4C0B">
              <w:t xml:space="preserve">-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00077DD4" w:rsidRPr="001F4C0B">
                <w:t>1 кв. метр</w:t>
              </w:r>
            </w:smartTag>
            <w:r w:rsidR="00077DD4" w:rsidRPr="001F4C0B">
              <w:t xml:space="preserve"> площади соответствующих административных помещений.</w:t>
            </w:r>
          </w:p>
          <w:p w:rsidR="00077DD4" w:rsidRPr="001F4C0B" w:rsidRDefault="00077DD4" w:rsidP="00FF70EC">
            <w:pPr>
              <w:rPr>
                <w:noProof/>
              </w:rPr>
            </w:pPr>
            <w:r w:rsidRPr="001F4C0B">
              <w:t xml:space="preserve">Значение показателя площади помещений </w:t>
            </w:r>
            <w:r w:rsidRPr="001F4C0B">
              <w:lastRenderedPageBreak/>
              <w:t xml:space="preserve">должно находиться в пределах нормативов площадей, установленных постановлением Правительства Российской Федерации от 5 января </w:t>
            </w:r>
            <w:smartTag w:uri="urn:schemas-microsoft-com:office:smarttags" w:element="metricconverter">
              <w:smartTagPr>
                <w:attr w:name="ProductID" w:val="1998 г"/>
              </w:smartTagPr>
              <w:r w:rsidRPr="001F4C0B">
                <w:t>1998 г</w:t>
              </w:r>
            </w:smartTag>
            <w:r w:rsidRPr="001F4C0B">
              <w:t xml:space="preserve">. </w:t>
            </w:r>
            <w:r w:rsidR="00FF70EC">
              <w:t>№</w:t>
            </w:r>
            <w:r w:rsidRPr="001F4C0B">
              <w:t xml:space="preserve">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2.6.8.</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F9432E">
              <w:rPr>
                <w:noProof/>
              </w:rPr>
              <w:drawing>
                <wp:inline distT="0" distB="0" distL="0" distR="0">
                  <wp:extent cx="371475" cy="342900"/>
                  <wp:effectExtent l="0" t="0" r="9525" b="0"/>
                  <wp:docPr id="293" name="Рисунок 126" descr="http://www.consultant.ru/document/cons_obj_LAW_170190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http://www.consultant.ru/document/cons_obj_LAW_170190_31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95500" cy="695325"/>
                  <wp:effectExtent l="0" t="0" r="0" b="9525"/>
                  <wp:docPr id="294" name="Рисунок 125" descr="http://www.consultant.ru/document/cons_obj_LAW_170190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http://www.consultant.ru/document/cons_obj_LAW_170190_31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295" name="Рисунок 124" descr="http://www.consultant.ru/document/cons_obj_LAW_170190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http://www.consultant.ru/document/cons_obj_LAW_170190_31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077DD4" w:rsidRPr="001F4C0B" w:rsidRDefault="00F9432E" w:rsidP="001F4C0B">
            <w:r>
              <w:rPr>
                <w:noProof/>
              </w:rPr>
              <w:drawing>
                <wp:inline distT="0" distB="0" distL="0" distR="0">
                  <wp:extent cx="466725" cy="342900"/>
                  <wp:effectExtent l="0" t="0" r="9525" b="0"/>
                  <wp:docPr id="296" name="Рисунок 123" descr="http://www.consultant.ru/document/cons_obj_LAW_170190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http://www.consultant.ru/document/cons_obj_LAW_170190_31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i-го оборудования.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2.6.9.</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иного оборудования - дизельных генераторных установок, систем кондиционирования и вентиляции, систем пожарной сигнализации,  систем видеонаблюдения (</w:t>
            </w:r>
            <w:r w:rsidR="00F9432E">
              <w:rPr>
                <w:noProof/>
              </w:rPr>
              <w:drawing>
                <wp:inline distT="0" distB="0" distL="0" distR="0">
                  <wp:extent cx="342900" cy="342900"/>
                  <wp:effectExtent l="0" t="0" r="0" b="0"/>
                  <wp:docPr id="297" name="Рисунок 122" descr="http://www.consultant.ru/document/cons_obj_LAW_170190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http://www.consultant.ru/document/cons_obj_LAW_170190_31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077DD4" w:rsidP="001F4C0B">
            <w:pPr>
              <w:jc w:val="center"/>
              <w:rPr>
                <w:noProof/>
              </w:rPr>
            </w:pPr>
          </w:p>
          <w:p w:rsidR="00077DD4" w:rsidRPr="001F4C0B" w:rsidRDefault="00077DD4" w:rsidP="001F4C0B">
            <w:pPr>
              <w:jc w:val="center"/>
              <w:rPr>
                <w:noProof/>
              </w:rPr>
            </w:pPr>
          </w:p>
          <w:p w:rsidR="00077DD4" w:rsidRPr="001F4C0B" w:rsidRDefault="00077DD4" w:rsidP="001F4C0B">
            <w:pPr>
              <w:jc w:val="center"/>
              <w:rPr>
                <w:noProof/>
              </w:rPr>
            </w:pPr>
            <w:r w:rsidRPr="001F4C0B">
              <w:rPr>
                <w:noProof/>
              </w:rPr>
              <w:t>Зио=Здгу+Зскив+Зсис+Зсвн</w:t>
            </w:r>
          </w:p>
        </w:tc>
        <w:tc>
          <w:tcPr>
            <w:tcW w:w="4915" w:type="dxa"/>
            <w:gridSpan w:val="2"/>
          </w:tcPr>
          <w:p w:rsidR="00077DD4" w:rsidRPr="001F4C0B" w:rsidRDefault="00F9432E" w:rsidP="001F4C0B">
            <w:r>
              <w:rPr>
                <w:noProof/>
              </w:rPr>
              <w:drawing>
                <wp:inline distT="0" distB="0" distL="0" distR="0">
                  <wp:extent cx="390525" cy="371475"/>
                  <wp:effectExtent l="0" t="0" r="9525" b="9525"/>
                  <wp:docPr id="298" name="Рисунок 121" descr="http://www.consultant.ru/document/cons_obj_LAW_170190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http://www.consultant.ru/document/cons_obj_LAW_170190_32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затраты на техническое обслуживание и регламентно-профилактический ремонт дизельных генераторных установок;</w:t>
            </w:r>
          </w:p>
          <w:p w:rsidR="00077DD4" w:rsidRPr="001F4C0B" w:rsidRDefault="00F9432E" w:rsidP="001F4C0B">
            <w:r>
              <w:rPr>
                <w:noProof/>
              </w:rPr>
              <w:drawing>
                <wp:inline distT="0" distB="0" distL="0" distR="0">
                  <wp:extent cx="476250" cy="342900"/>
                  <wp:effectExtent l="0" t="0" r="0" b="0"/>
                  <wp:docPr id="299" name="Рисунок 120" descr="http://www.consultant.ru/document/cons_obj_LAW_170190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http://www.consultant.ru/document/cons_obj_LAW_170190_32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затраты на техническое обслуживание и регламентно-профилактический ремонт систем кондиционирования и вентиляции;</w:t>
            </w:r>
          </w:p>
          <w:p w:rsidR="00077DD4" w:rsidRPr="001F4C0B" w:rsidRDefault="00F9432E" w:rsidP="001F4C0B">
            <w:r>
              <w:rPr>
                <w:noProof/>
              </w:rPr>
              <w:drawing>
                <wp:inline distT="0" distB="0" distL="0" distR="0">
                  <wp:extent cx="390525" cy="342900"/>
                  <wp:effectExtent l="0" t="0" r="9525" b="0"/>
                  <wp:docPr id="300" name="Рисунок 119" descr="http://www.consultant.ru/document/cons_obj_LAW_170190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http://www.consultant.ru/document/cons_obj_LAW_170190_32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затраты на техническое обслуживание и регламентно-профилактический ремонт систем пожарной сигнализации;</w:t>
            </w:r>
          </w:p>
          <w:p w:rsidR="00077DD4" w:rsidRPr="001F4C0B" w:rsidRDefault="00F9432E" w:rsidP="001F4C0B">
            <w:r>
              <w:rPr>
                <w:noProof/>
              </w:rPr>
              <w:drawing>
                <wp:inline distT="0" distB="0" distL="0" distR="0">
                  <wp:extent cx="390525" cy="342900"/>
                  <wp:effectExtent l="0" t="0" r="9525" b="0"/>
                  <wp:docPr id="301" name="Рисунок 118" descr="http://www.consultant.ru/document/cons_obj_LAW_170190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http://www.consultant.ru/document/cons_obj_LAW_170190_32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xml:space="preserve">- затраты на техническое обслуживание и регламентно-профилактический ремонт </w:t>
            </w:r>
            <w:r w:rsidR="00077DD4" w:rsidRPr="001F4C0B">
              <w:lastRenderedPageBreak/>
              <w:t>систем видеонаблюдения.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2.6.10.</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дизельных генераторных установок (</w:t>
            </w:r>
            <w:r w:rsidR="00F9432E">
              <w:rPr>
                <w:noProof/>
              </w:rPr>
              <w:drawing>
                <wp:inline distT="0" distB="0" distL="0" distR="0">
                  <wp:extent cx="390525" cy="371475"/>
                  <wp:effectExtent l="0" t="0" r="9525" b="9525"/>
                  <wp:docPr id="302" name="Рисунок 117" descr="http://www.consultant.ru/document/cons_obj_LAW_170190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http://www.consultant.ru/document/cons_obj_LAW_170190_32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209800" cy="695325"/>
                  <wp:effectExtent l="0" t="0" r="0" b="9525"/>
                  <wp:docPr id="303" name="Рисунок 116" descr="http://www.consultant.ru/document/cons_obj_LAW_170190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http://www.consultant.ru/document/cons_obj_LAW_170190_328/"/>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2098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71475"/>
                  <wp:effectExtent l="0" t="0" r="9525" b="9525"/>
                  <wp:docPr id="304" name="Рисунок 115" descr="http://www.consultant.ru/document/cons_obj_LAW_170190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http://www.consultant.ru/document/cons_obj_LAW_170190_329/"/>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количество i-х дизельных генераторных установок;</w:t>
            </w:r>
          </w:p>
          <w:p w:rsidR="00077DD4" w:rsidRPr="001F4C0B" w:rsidRDefault="00F9432E" w:rsidP="001F4C0B">
            <w:r>
              <w:rPr>
                <w:noProof/>
              </w:rPr>
              <w:drawing>
                <wp:inline distT="0" distB="0" distL="0" distR="0">
                  <wp:extent cx="466725" cy="371475"/>
                  <wp:effectExtent l="0" t="0" r="9525" b="9525"/>
                  <wp:docPr id="305" name="Рисунок 114" descr="http://www.consultant.ru/document/cons_obj_LAW_170190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http://www.consultant.ru/document/cons_obj_LAW_170190_330/"/>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i-й дизельной генераторной установки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2.6.11.</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кондиционирования и вентиляции (</w:t>
            </w:r>
            <w:r w:rsidR="00F9432E">
              <w:rPr>
                <w:noProof/>
              </w:rPr>
              <w:drawing>
                <wp:inline distT="0" distB="0" distL="0" distR="0">
                  <wp:extent cx="476250" cy="342900"/>
                  <wp:effectExtent l="0" t="0" r="0" b="0"/>
                  <wp:docPr id="306" name="Рисунок 113" descr="http://www.consultant.ru/document/cons_obj_LAW_170190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www.consultant.ru/document/cons_obj_LAW_170190_33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19300" cy="571500"/>
                  <wp:effectExtent l="0" t="0" r="0" b="0"/>
                  <wp:docPr id="307" name="Рисунок 112" descr="http://www.consultant.ru/document/cons_obj_LAW_170190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http://www.consultant.ru/document/cons_obj_LAW_170190_336/"/>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01930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19125" cy="342900"/>
                  <wp:effectExtent l="0" t="0" r="9525" b="0"/>
                  <wp:docPr id="308" name="Рисунок 111" descr="http://www.consultant.ru/document/cons_obj_LAW_170190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http://www.consultant.ru/document/cons_obj_LAW_170190_33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619125" cy="342900"/>
                          </a:xfrm>
                          <a:prstGeom prst="rect">
                            <a:avLst/>
                          </a:prstGeom>
                          <a:noFill/>
                          <a:ln>
                            <a:noFill/>
                          </a:ln>
                        </pic:spPr>
                      </pic:pic>
                    </a:graphicData>
                  </a:graphic>
                </wp:inline>
              </w:drawing>
            </w:r>
            <w:r w:rsidR="00077DD4" w:rsidRPr="001F4C0B">
              <w:t>- количество i-х установок кондиционирования и элементов систем вентиляции;</w:t>
            </w:r>
          </w:p>
          <w:p w:rsidR="00077DD4" w:rsidRPr="001F4C0B" w:rsidRDefault="00F9432E" w:rsidP="001F4C0B">
            <w:r>
              <w:rPr>
                <w:noProof/>
              </w:rPr>
              <w:drawing>
                <wp:inline distT="0" distB="0" distL="0" distR="0">
                  <wp:extent cx="533400" cy="342900"/>
                  <wp:effectExtent l="0" t="0" r="0" b="0"/>
                  <wp:docPr id="309" name="Рисунок 110" descr="http://www.consultant.ru/document/cons_obj_LAW_170190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http://www.consultant.ru/document/cons_obj_LAW_170190_338/"/>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i-й установки кондиционирования и элементов вентиляции.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2.6.12.</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пожарной сигнализации (</w:t>
            </w:r>
            <w:r w:rsidR="00F9432E">
              <w:rPr>
                <w:noProof/>
              </w:rPr>
              <w:drawing>
                <wp:inline distT="0" distB="0" distL="0" distR="0">
                  <wp:extent cx="390525" cy="342900"/>
                  <wp:effectExtent l="0" t="0" r="9525" b="0"/>
                  <wp:docPr id="310" name="Рисунок 109" descr="http://www.consultant.ru/document/cons_obj_LAW_170190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http://www.consultant.ru/document/cons_obj_LAW_170190_339/"/>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90750" cy="695325"/>
                  <wp:effectExtent l="0" t="0" r="0" b="9525"/>
                  <wp:docPr id="311" name="Рисунок 108" descr="http://www.consultant.ru/document/cons_obj_LAW_170190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www.consultant.ru/document/cons_obj_LAW_170190_34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312" name="Рисунок 107" descr="http://www.consultant.ru/document/cons_obj_LAW_170190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http://www.consultant.ru/document/cons_obj_LAW_170190_34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i-х извещателей пожарной сигнализации;</w:t>
            </w:r>
          </w:p>
          <w:p w:rsidR="00077DD4" w:rsidRPr="001F4C0B" w:rsidRDefault="00F9432E" w:rsidP="001F4C0B">
            <w:r>
              <w:rPr>
                <w:noProof/>
              </w:rPr>
              <w:drawing>
                <wp:inline distT="0" distB="0" distL="0" distR="0">
                  <wp:extent cx="476250" cy="342900"/>
                  <wp:effectExtent l="0" t="0" r="0" b="0"/>
                  <wp:docPr id="313" name="Рисунок 106" descr="http://www.consultant.ru/document/cons_obj_LAW_170190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www.consultant.ru/document/cons_obj_LAW_170190_34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i-гоизвещателя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2.6.13.</w:t>
            </w:r>
          </w:p>
        </w:tc>
        <w:tc>
          <w:tcPr>
            <w:tcW w:w="3668" w:type="dxa"/>
          </w:tcPr>
          <w:p w:rsidR="00077DD4" w:rsidRPr="001F4C0B" w:rsidRDefault="00077DD4" w:rsidP="001F4C0B">
            <w:pPr>
              <w:jc w:val="center"/>
            </w:pPr>
            <w:r w:rsidRPr="001F4C0B">
              <w:t>Затраты на техническое обслуживание и регламентно-профилактический ремонт систем видеонаблюдения (</w:t>
            </w:r>
            <w:r w:rsidR="00F9432E">
              <w:rPr>
                <w:noProof/>
              </w:rPr>
              <w:drawing>
                <wp:inline distT="0" distB="0" distL="0" distR="0">
                  <wp:extent cx="390525" cy="333375"/>
                  <wp:effectExtent l="0" t="0" r="9525" b="9525"/>
                  <wp:docPr id="314" name="Рисунок 105" descr="http://www.consultant.ru/document/cons_obj_LAW_170190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www.consultant.ru/document/cons_obj_LAW_170190_351/"/>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209800" cy="695325"/>
                  <wp:effectExtent l="0" t="0" r="0" b="9525"/>
                  <wp:docPr id="315" name="Рисунок 104" descr="http://www.consultant.ru/document/cons_obj_LAW_170190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http://www.consultant.ru/document/cons_obj_LAW_170190_35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2098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316" name="Рисунок 103" descr="http://www.consultant.ru/document/cons_obj_LAW_170190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www.consultant.ru/document/cons_obj_LAW_170190_35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обслуживаемых i-х устройств в составе систем видеонаблюдения;</w:t>
            </w:r>
          </w:p>
          <w:p w:rsidR="00077DD4" w:rsidRPr="001F4C0B" w:rsidRDefault="00F9432E" w:rsidP="001F4C0B">
            <w:r>
              <w:rPr>
                <w:noProof/>
              </w:rPr>
              <w:drawing>
                <wp:inline distT="0" distB="0" distL="0" distR="0">
                  <wp:extent cx="466725" cy="333375"/>
                  <wp:effectExtent l="0" t="0" r="9525" b="9525"/>
                  <wp:docPr id="317" name="Рисунок 102" descr="http://www.consultant.ru/document/cons_obj_LAW_170190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www.consultant.ru/document/cons_obj_LAW_170190_35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077DD4" w:rsidRPr="001F4C0B">
              <w:t>- цена технического обслуживания и регламентно-профилактического ремонта 1 i-го устройства в составе систем видеонаблюдения в год.</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2.6.14.</w:t>
            </w:r>
          </w:p>
        </w:tc>
        <w:tc>
          <w:tcPr>
            <w:tcW w:w="3668" w:type="dxa"/>
          </w:tcPr>
          <w:p w:rsidR="00077DD4" w:rsidRPr="001F4C0B" w:rsidRDefault="00077DD4" w:rsidP="001F4C0B">
            <w:pPr>
              <w:jc w:val="center"/>
            </w:pPr>
            <w:r w:rsidRPr="001F4C0B">
              <w:t>Затраты на оплату услуг внештатных сотрудников (</w:t>
            </w:r>
            <w:r w:rsidR="00F9432E">
              <w:rPr>
                <w:noProof/>
              </w:rPr>
              <w:drawing>
                <wp:inline distT="0" distB="0" distL="0" distR="0">
                  <wp:extent cx="476250" cy="333375"/>
                  <wp:effectExtent l="0" t="0" r="0" b="9525"/>
                  <wp:docPr id="318" name="Рисунок 101" descr="http://www.consultant.ru/document/cons_obj_LAW_170190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www.consultant.ru/document/cons_obj_LAW_170190_35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628900" cy="571500"/>
                  <wp:effectExtent l="0" t="0" r="0" b="0"/>
                  <wp:docPr id="319" name="Рисунок 100" descr="http://www.consultant.ru/document/cons_obj_LAW_170190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http://www.consultant.ru/document/cons_obj_LAW_170190_35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628900" cy="571500"/>
                          </a:xfrm>
                          <a:prstGeom prst="rect">
                            <a:avLst/>
                          </a:prstGeom>
                          <a:noFill/>
                          <a:ln>
                            <a:noFill/>
                          </a:ln>
                        </pic:spPr>
                      </pic:pic>
                    </a:graphicData>
                  </a:graphic>
                </wp:inline>
              </w:drawing>
            </w:r>
          </w:p>
          <w:p w:rsidR="00077DD4" w:rsidRPr="001F4C0B" w:rsidRDefault="00077DD4" w:rsidP="001F4C0B">
            <w:pPr>
              <w:jc w:val="center"/>
              <w:rPr>
                <w:noProof/>
              </w:rPr>
            </w:pPr>
          </w:p>
          <w:p w:rsidR="00077DD4" w:rsidRPr="001F4C0B" w:rsidRDefault="00077DD4" w:rsidP="001F4C0B">
            <w:r w:rsidRPr="001F4C0B">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77DD4" w:rsidRPr="001F4C0B" w:rsidRDefault="00077DD4" w:rsidP="001F4C0B">
            <w:r w:rsidRPr="001F4C0B">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077DD4" w:rsidRPr="001F4C0B" w:rsidRDefault="00077DD4" w:rsidP="001F4C0B">
            <w:pPr>
              <w:jc w:val="center"/>
              <w:rPr>
                <w:noProof/>
              </w:rPr>
            </w:pPr>
          </w:p>
        </w:tc>
        <w:tc>
          <w:tcPr>
            <w:tcW w:w="4915" w:type="dxa"/>
            <w:gridSpan w:val="2"/>
          </w:tcPr>
          <w:p w:rsidR="00077DD4" w:rsidRPr="001F4C0B" w:rsidRDefault="00F9432E" w:rsidP="001F4C0B">
            <w:r>
              <w:rPr>
                <w:noProof/>
              </w:rPr>
              <w:drawing>
                <wp:inline distT="0" distB="0" distL="0" distR="0">
                  <wp:extent cx="685800" cy="371475"/>
                  <wp:effectExtent l="0" t="0" r="0" b="9525"/>
                  <wp:docPr id="320" name="Рисунок 99" descr="http://www.consultant.ru/document/cons_obj_LAW_170190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www.consultant.ru/document/cons_obj_LAW_170190_35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685800" cy="371475"/>
                          </a:xfrm>
                          <a:prstGeom prst="rect">
                            <a:avLst/>
                          </a:prstGeom>
                          <a:noFill/>
                          <a:ln>
                            <a:noFill/>
                          </a:ln>
                        </pic:spPr>
                      </pic:pic>
                    </a:graphicData>
                  </a:graphic>
                </wp:inline>
              </w:drawing>
            </w:r>
            <w:r w:rsidR="00077DD4" w:rsidRPr="001F4C0B">
              <w:t>- планируемое количество месяцев работы внештатного сотрудника в g-й должности;</w:t>
            </w:r>
          </w:p>
          <w:p w:rsidR="00077DD4" w:rsidRPr="001F4C0B" w:rsidRDefault="00F9432E" w:rsidP="001F4C0B">
            <w:r>
              <w:rPr>
                <w:noProof/>
              </w:rPr>
              <w:drawing>
                <wp:inline distT="0" distB="0" distL="0" distR="0">
                  <wp:extent cx="619125" cy="371475"/>
                  <wp:effectExtent l="0" t="0" r="9525" b="9525"/>
                  <wp:docPr id="321" name="Рисунок 98" descr="http://www.consultant.ru/document/cons_obj_LAW_170190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www.consultant.ru/document/cons_obj_LAW_170190_35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sidR="00077DD4" w:rsidRPr="001F4C0B">
              <w:t>- стоимость 1 месяца работы внештатного сотрудника в g-й должности;</w:t>
            </w:r>
          </w:p>
          <w:p w:rsidR="00077DD4" w:rsidRPr="001F4C0B" w:rsidRDefault="00F9432E" w:rsidP="001F4C0B">
            <w:r>
              <w:rPr>
                <w:noProof/>
              </w:rPr>
              <w:drawing>
                <wp:inline distT="0" distB="0" distL="0" distR="0">
                  <wp:extent cx="533400" cy="371475"/>
                  <wp:effectExtent l="0" t="0" r="0" b="9525"/>
                  <wp:docPr id="322" name="Рисунок 97" descr="http://www.consultant.ru/document/cons_obj_LAW_170190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http://www.consultant.ru/document/cons_obj_LAW_170190_359/"/>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процентная ставка страховых взносов в государственные внебюджетные фонды.</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w:t>
            </w:r>
          </w:p>
        </w:tc>
        <w:tc>
          <w:tcPr>
            <w:tcW w:w="13544" w:type="dxa"/>
            <w:gridSpan w:val="4"/>
          </w:tcPr>
          <w:p w:rsidR="00077DD4" w:rsidRPr="001F4C0B" w:rsidRDefault="00077DD4" w:rsidP="00FF70EC">
            <w:pPr>
              <w:jc w:val="center"/>
              <w:rPr>
                <w:noProof/>
              </w:rPr>
            </w:pPr>
            <w:r w:rsidRPr="001F4C0B">
              <w:t>Затраты на приобретение прочих работ и услуг,  не относящиеся к затратам на услуги связи, транспортные</w:t>
            </w:r>
            <w:r w:rsidR="00FF70EC">
              <w:t xml:space="preserve"> </w:t>
            </w:r>
            <w:r w:rsidRPr="001F4C0B">
              <w:t>услуги, оплату расходов по договорам об оказании услуг, связанных с проездом и наймом жилого помещения</w:t>
            </w:r>
            <w:r w:rsidR="00FF70EC">
              <w:t xml:space="preserve"> </w:t>
            </w:r>
            <w:r w:rsidRPr="001F4C0B">
              <w:t>в связи с командированием работников, заключаемым со сторонними организациями, а также к затратам</w:t>
            </w:r>
            <w:r w:rsidR="00FF70EC">
              <w:t xml:space="preserve"> </w:t>
            </w:r>
            <w:r w:rsidRPr="001F4C0B">
              <w:t>на коммунальные услуги, аренду помещений и оборудования, содержание имущества в рамках прочих затрат и затратам</w:t>
            </w:r>
            <w:r w:rsidR="00FF70EC">
              <w:t xml:space="preserve"> </w:t>
            </w:r>
            <w:r w:rsidRPr="001F4C0B">
              <w:t>на приобретение прочих работ и услуг в рамках затрат на информационно-коммуникационные технологии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2.7.1.</w:t>
            </w:r>
          </w:p>
        </w:tc>
        <w:tc>
          <w:tcPr>
            <w:tcW w:w="3668" w:type="dxa"/>
          </w:tcPr>
          <w:p w:rsidR="00077DD4" w:rsidRPr="001F4C0B" w:rsidRDefault="00077DD4" w:rsidP="001F4C0B">
            <w:pPr>
              <w:jc w:val="center"/>
            </w:pPr>
            <w:r w:rsidRPr="001F4C0B">
              <w:t>Затраты на оплату типографских работ и услуг, включая приобретение периодических печатных изданий (</w:t>
            </w:r>
            <w:r w:rsidR="00F9432E">
              <w:rPr>
                <w:noProof/>
              </w:rPr>
              <w:drawing>
                <wp:inline distT="0" distB="0" distL="0" distR="0">
                  <wp:extent cx="276225" cy="342900"/>
                  <wp:effectExtent l="0" t="0" r="9525" b="0"/>
                  <wp:docPr id="323" name="Рисунок 96" descr="http://www.consultant.ru/document/cons_obj_LAW_170190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www.consultant.ru/document/cons_obj_LAW_170190_36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304925" cy="371475"/>
                  <wp:effectExtent l="0" t="0" r="9525" b="9525"/>
                  <wp:docPr id="324" name="Рисунок 95" descr="http://www.consultant.ru/document/cons_obj_LAW_170190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http://www.consultant.ru/document/cons_obj_LAW_170190_36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295275" cy="333375"/>
                  <wp:effectExtent l="0" t="0" r="9525" b="9525"/>
                  <wp:docPr id="325" name="Рисунок 94" descr="http://www.consultant.ru/document/cons_obj_LAW_170190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http://www.consultant.ru/document/cons_obj_LAW_170190_36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00077DD4" w:rsidRPr="001F4C0B">
              <w:t>- затраты на приобретение спецжурналов;</w:t>
            </w:r>
          </w:p>
          <w:p w:rsidR="00077DD4" w:rsidRPr="001F4C0B" w:rsidRDefault="00F9432E" w:rsidP="001F4C0B">
            <w:r>
              <w:rPr>
                <w:noProof/>
              </w:rPr>
              <w:drawing>
                <wp:inline distT="0" distB="0" distL="0" distR="0">
                  <wp:extent cx="342900" cy="371475"/>
                  <wp:effectExtent l="0" t="0" r="0" b="9525"/>
                  <wp:docPr id="326" name="Рисунок 93" descr="http://www.consultant.ru/document/cons_obj_LAW_170190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www.consultant.ru/document/cons_obj_LAW_170190_363/"/>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00077DD4" w:rsidRPr="001F4C0B">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lastRenderedPageBreak/>
              <w:t>2.7.2.</w:t>
            </w:r>
          </w:p>
        </w:tc>
        <w:tc>
          <w:tcPr>
            <w:tcW w:w="3668" w:type="dxa"/>
          </w:tcPr>
          <w:p w:rsidR="00077DD4" w:rsidRPr="001F4C0B" w:rsidRDefault="00077DD4" w:rsidP="001F4C0B">
            <w:pPr>
              <w:jc w:val="center"/>
            </w:pPr>
            <w:r w:rsidRPr="001F4C0B">
              <w:t>Затраты на приобретение спецжурналов (</w:t>
            </w:r>
            <w:r w:rsidR="00F9432E">
              <w:rPr>
                <w:noProof/>
              </w:rPr>
              <w:drawing>
                <wp:inline distT="0" distB="0" distL="0" distR="0">
                  <wp:extent cx="295275" cy="342900"/>
                  <wp:effectExtent l="0" t="0" r="9525" b="0"/>
                  <wp:docPr id="327" name="Рисунок 92" descr="http://www.consultant.ru/document/cons_obj_LAW_170190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http://www.consultant.ru/document/cons_obj_LAW_170190_364/"/>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19275" cy="695325"/>
                  <wp:effectExtent l="0" t="0" r="9525" b="9525"/>
                  <wp:docPr id="328" name="Рисунок 91" descr="http://www.consultant.ru/document/cons_obj_LAW_170190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www.consultant.ru/document/cons_obj_LAW_170190_36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819275"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28625" cy="342900"/>
                  <wp:effectExtent l="0" t="0" r="9525" b="0"/>
                  <wp:docPr id="329" name="Рисунок 90" descr="http://www.consultant.ru/document/cons_obj_LAW_170190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http://www.consultant.ru/document/cons_obj_LAW_170190_36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количество приобретаемых i-х спецжурналов;</w:t>
            </w:r>
          </w:p>
          <w:p w:rsidR="00077DD4" w:rsidRPr="001F4C0B" w:rsidRDefault="00F9432E" w:rsidP="001F4C0B">
            <w:r>
              <w:rPr>
                <w:noProof/>
              </w:rPr>
              <w:drawing>
                <wp:inline distT="0" distB="0" distL="0" distR="0">
                  <wp:extent cx="390525" cy="371475"/>
                  <wp:effectExtent l="0" t="0" r="9525" b="9525"/>
                  <wp:docPr id="330" name="Рисунок 89" descr="http://www.consultant.ru/document/cons_obj_LAW_170190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www.consultant.ru/document/cons_obj_LAW_170190_36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00077DD4" w:rsidRPr="001F4C0B">
              <w:t>- цена 1 i-госпецжурнала.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2.7.3.</w:t>
            </w:r>
          </w:p>
        </w:tc>
        <w:tc>
          <w:tcPr>
            <w:tcW w:w="3668" w:type="dxa"/>
          </w:tcPr>
          <w:p w:rsidR="00077DD4" w:rsidRPr="001F4C0B" w:rsidRDefault="00077DD4" w:rsidP="001F4C0B">
            <w:pPr>
              <w:jc w:val="center"/>
            </w:pPr>
            <w:r w:rsidRPr="001F4C0B">
              <w:t>Затраты на оплату услуг внештатных сотрудников (</w:t>
            </w:r>
            <w:r w:rsidR="00F9432E">
              <w:rPr>
                <w:noProof/>
              </w:rPr>
              <w:drawing>
                <wp:inline distT="0" distB="0" distL="0" distR="0">
                  <wp:extent cx="476250" cy="342900"/>
                  <wp:effectExtent l="0" t="0" r="0" b="0"/>
                  <wp:docPr id="331" name="Рисунок 88" descr="http://www.consultant.ru/document/cons_obj_LAW_170190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www.consultant.ru/document/cons_obj_LAW_170190_369/"/>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438400" cy="514350"/>
                  <wp:effectExtent l="0" t="0" r="0" b="0"/>
                  <wp:docPr id="332" name="Рисунок 87" descr="http://www.consultant.ru/document/cons_obj_LAW_170190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www.consultant.ru/document/cons_obj_LAW_170190_370/"/>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inline>
              </w:drawing>
            </w:r>
          </w:p>
          <w:p w:rsidR="00077DD4" w:rsidRPr="001F4C0B" w:rsidRDefault="00077DD4" w:rsidP="001F4C0B">
            <w:pPr>
              <w:jc w:val="center"/>
              <w:rPr>
                <w:noProof/>
              </w:rPr>
            </w:pPr>
          </w:p>
          <w:p w:rsidR="00077DD4" w:rsidRPr="001F4C0B" w:rsidRDefault="00077DD4" w:rsidP="001F4C0B">
            <w:r w:rsidRPr="001F4C0B">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77DD4" w:rsidRPr="001F4C0B" w:rsidRDefault="00077DD4" w:rsidP="001F4C0B">
            <w:r w:rsidRPr="001F4C0B">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077DD4" w:rsidRPr="001F4C0B" w:rsidRDefault="00077DD4" w:rsidP="001F4C0B">
            <w:pPr>
              <w:jc w:val="center"/>
              <w:rPr>
                <w:noProof/>
              </w:rPr>
            </w:pPr>
          </w:p>
        </w:tc>
        <w:tc>
          <w:tcPr>
            <w:tcW w:w="4915" w:type="dxa"/>
            <w:gridSpan w:val="2"/>
          </w:tcPr>
          <w:p w:rsidR="00077DD4" w:rsidRPr="001F4C0B" w:rsidRDefault="00F9432E" w:rsidP="001F4C0B">
            <w:r>
              <w:rPr>
                <w:noProof/>
              </w:rPr>
              <w:drawing>
                <wp:inline distT="0" distB="0" distL="0" distR="0">
                  <wp:extent cx="657225" cy="371475"/>
                  <wp:effectExtent l="0" t="0" r="9525" b="9525"/>
                  <wp:docPr id="333" name="Рисунок 86" descr="http://www.consultant.ru/document/cons_obj_LAW_170190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www.consultant.ru/document/cons_obj_LAW_170190_37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sidR="00077DD4" w:rsidRPr="001F4C0B">
              <w:t>- планируемое количество месяцев работы внештатного сотрудника в j-й должности;</w:t>
            </w:r>
          </w:p>
          <w:p w:rsidR="00077DD4" w:rsidRPr="001F4C0B" w:rsidRDefault="00F9432E" w:rsidP="001F4C0B">
            <w:r>
              <w:rPr>
                <w:noProof/>
              </w:rPr>
              <w:drawing>
                <wp:inline distT="0" distB="0" distL="0" distR="0">
                  <wp:extent cx="571500" cy="371475"/>
                  <wp:effectExtent l="0" t="0" r="0" b="9525"/>
                  <wp:docPr id="334" name="Рисунок 85" descr="http://www.consultant.ru/document/cons_obj_LAW_170190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ttp://www.consultant.ru/document/cons_obj_LAW_170190_372/"/>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00077DD4" w:rsidRPr="001F4C0B">
              <w:t>- цена 1 месяца работы внештатного сотрудника в j-й должности;</w:t>
            </w:r>
          </w:p>
          <w:p w:rsidR="00077DD4" w:rsidRPr="001F4C0B" w:rsidRDefault="00F9432E" w:rsidP="001F4C0B">
            <w:r>
              <w:rPr>
                <w:noProof/>
              </w:rPr>
              <w:drawing>
                <wp:inline distT="0" distB="0" distL="0" distR="0">
                  <wp:extent cx="466725" cy="371475"/>
                  <wp:effectExtent l="0" t="0" r="9525" b="9525"/>
                  <wp:docPr id="335" name="Рисунок 84" descr="http://www.consultant.ru/document/cons_obj_LAW_170190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http://www.consultant.ru/document/cons_obj_LAW_170190_373/"/>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процентная ставка страховых взносов в государственные внебюджетные фонды.</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2.7.4.</w:t>
            </w:r>
          </w:p>
        </w:tc>
        <w:tc>
          <w:tcPr>
            <w:tcW w:w="3668" w:type="dxa"/>
          </w:tcPr>
          <w:p w:rsidR="00077DD4" w:rsidRPr="001F4C0B" w:rsidRDefault="00077DD4" w:rsidP="001F4C0B">
            <w:pPr>
              <w:jc w:val="center"/>
            </w:pPr>
            <w:r w:rsidRPr="001F4C0B">
              <w:t>Затраты на проведение предрейсового и послерейсового осмотра водителей транспортных средств (</w:t>
            </w:r>
            <w:r w:rsidR="00F9432E">
              <w:rPr>
                <w:noProof/>
              </w:rPr>
              <w:drawing>
                <wp:inline distT="0" distB="0" distL="0" distR="0">
                  <wp:extent cx="428625" cy="342900"/>
                  <wp:effectExtent l="0" t="0" r="9525" b="0"/>
                  <wp:docPr id="336" name="Рисунок 83" descr="http://www.consultant.ru/document/cons_obj_LAW_170190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www.consultant.ru/document/cons_obj_LAW_170190_374/"/>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95500" cy="533400"/>
                  <wp:effectExtent l="0" t="0" r="0" b="0"/>
                  <wp:docPr id="337" name="Рисунок 82" descr="http://www.consultant.ru/document/cons_obj_LAW_170190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www.consultant.ru/document/cons_obj_LAW_170190_375/"/>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095500" cy="5334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338" name="Рисунок 81" descr="http://www.consultant.ru/document/cons_obj_LAW_170190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www.consultant.ru/document/cons_obj_LAW_170190_376/"/>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водителей;</w:t>
            </w:r>
          </w:p>
          <w:p w:rsidR="00077DD4" w:rsidRPr="001F4C0B" w:rsidRDefault="00F9432E" w:rsidP="001F4C0B">
            <w:r>
              <w:rPr>
                <w:noProof/>
              </w:rPr>
              <w:drawing>
                <wp:inline distT="0" distB="0" distL="0" distR="0">
                  <wp:extent cx="428625" cy="342900"/>
                  <wp:effectExtent l="0" t="0" r="9525" b="0"/>
                  <wp:docPr id="339" name="Рисунок 80" descr="http://www.consultant.ru/document/cons_obj_LAW_170190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http://www.consultant.ru/document/cons_obj_LAW_170190_37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цена проведения 1 предрейсового и послерейсового осмотра;</w:t>
            </w:r>
          </w:p>
          <w:p w:rsidR="00077DD4" w:rsidRPr="001F4C0B" w:rsidRDefault="00F9432E" w:rsidP="001F4C0B">
            <w:r>
              <w:rPr>
                <w:noProof/>
              </w:rPr>
              <w:drawing>
                <wp:inline distT="0" distB="0" distL="0" distR="0">
                  <wp:extent cx="476250" cy="342900"/>
                  <wp:effectExtent l="0" t="0" r="0" b="0"/>
                  <wp:docPr id="340" name="Рисунок 79" descr="http://www.consultant.ru/document/cons_obj_LAW_170190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www.consultant.ru/document/cons_obj_LAW_170190_37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рабочих дней в году;</w:t>
            </w:r>
          </w:p>
          <w:p w:rsidR="00077DD4" w:rsidRPr="001F4C0B" w:rsidRDefault="00077DD4" w:rsidP="001F4C0B">
            <w:r w:rsidRPr="001F4C0B">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2.7.5.</w:t>
            </w:r>
          </w:p>
        </w:tc>
        <w:tc>
          <w:tcPr>
            <w:tcW w:w="3668" w:type="dxa"/>
          </w:tcPr>
          <w:p w:rsidR="00077DD4" w:rsidRPr="001F4C0B" w:rsidRDefault="00077DD4" w:rsidP="001F4C0B">
            <w:pPr>
              <w:jc w:val="center"/>
            </w:pPr>
            <w:r w:rsidRPr="001F4C0B">
              <w:t>Затраты на аттестацию специальных помещений (</w:t>
            </w:r>
            <w:r w:rsidR="00F9432E">
              <w:rPr>
                <w:noProof/>
              </w:rPr>
              <w:drawing>
                <wp:inline distT="0" distB="0" distL="0" distR="0">
                  <wp:extent cx="371475" cy="342900"/>
                  <wp:effectExtent l="0" t="0" r="9525" b="0"/>
                  <wp:docPr id="341" name="Рисунок 78" descr="http://www.consultant.ru/document/cons_obj_LAW_170190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www.consultant.ru/document/cons_obj_LAW_170190_379/"/>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90750" cy="695325"/>
                  <wp:effectExtent l="0" t="0" r="0" b="9525"/>
                  <wp:docPr id="342" name="Рисунок 77" descr="http://www.consultant.ru/document/cons_obj_LAW_170190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www.consultant.ru/document/cons_obj_LAW_170190_380/"/>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66725" cy="342900"/>
                  <wp:effectExtent l="0" t="0" r="9525" b="0"/>
                  <wp:docPr id="343" name="Рисунок 76" descr="http://www.consultant.ru/document/cons_obj_LAW_170190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www.consultant.ru/document/cons_obj_LAW_170190_38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количество i-х специальных помещений, подлежащих аттестации;</w:t>
            </w:r>
          </w:p>
          <w:p w:rsidR="00077DD4" w:rsidRPr="001F4C0B" w:rsidRDefault="00F9432E" w:rsidP="001F4C0B">
            <w:r>
              <w:rPr>
                <w:noProof/>
              </w:rPr>
              <w:drawing>
                <wp:inline distT="0" distB="0" distL="0" distR="0">
                  <wp:extent cx="476250" cy="342900"/>
                  <wp:effectExtent l="0" t="0" r="0" b="0"/>
                  <wp:docPr id="344" name="Рисунок 75" descr="http://www.consultant.ru/document/cons_obj_LAW_170190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www.consultant.ru/document/cons_obj_LAW_170190_382/"/>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цена проведения аттестации 1 i-го специального помещения.</w:t>
            </w:r>
          </w:p>
        </w:tc>
        <w:tc>
          <w:tcPr>
            <w:tcW w:w="1322" w:type="dxa"/>
          </w:tcPr>
          <w:p w:rsidR="00077DD4" w:rsidRPr="001F4C0B" w:rsidRDefault="000F248F" w:rsidP="001F4C0B">
            <w:pPr>
              <w:jc w:val="center"/>
            </w:pPr>
            <w:r>
              <w:t>Утратил силу</w:t>
            </w:r>
          </w:p>
        </w:tc>
      </w:tr>
      <w:tr w:rsidR="00077DD4" w:rsidRPr="001F4C0B" w:rsidTr="00A372DA">
        <w:tc>
          <w:tcPr>
            <w:tcW w:w="766" w:type="dxa"/>
          </w:tcPr>
          <w:p w:rsidR="00077DD4" w:rsidRPr="001F4C0B" w:rsidRDefault="00077DD4" w:rsidP="001F4C0B">
            <w:pPr>
              <w:jc w:val="center"/>
            </w:pPr>
            <w:r w:rsidRPr="001F4C0B">
              <w:t>2.7.6.</w:t>
            </w:r>
          </w:p>
        </w:tc>
        <w:tc>
          <w:tcPr>
            <w:tcW w:w="3668" w:type="dxa"/>
          </w:tcPr>
          <w:p w:rsidR="00077DD4" w:rsidRPr="001F4C0B" w:rsidRDefault="00077DD4" w:rsidP="001F4C0B">
            <w:pPr>
              <w:jc w:val="center"/>
            </w:pPr>
            <w:r w:rsidRPr="001F4C0B">
              <w:t>Затраты на проведение диспансеризации работников (</w:t>
            </w:r>
            <w:r w:rsidR="00F9432E">
              <w:rPr>
                <w:noProof/>
              </w:rPr>
              <w:drawing>
                <wp:inline distT="0" distB="0" distL="0" distR="0">
                  <wp:extent cx="476250" cy="342900"/>
                  <wp:effectExtent l="0" t="0" r="0" b="0"/>
                  <wp:docPr id="345" name="Рисунок 74" descr="http://www.consultant.ru/document/cons_obj_LAW_170190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www.consultant.ru/document/cons_obj_LAW_170190_383/"/>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09775" cy="352425"/>
                  <wp:effectExtent l="0" t="0" r="9525" b="9525"/>
                  <wp:docPr id="346" name="Рисунок 73" descr="http://www.consultant.ru/document/cons_obj_LAW_170190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www.consultant.ru/document/cons_obj_LAW_170190_384/"/>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009775" cy="3524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42900"/>
                  <wp:effectExtent l="0" t="0" r="0" b="0"/>
                  <wp:docPr id="347" name="Рисунок 72" descr="http://www.consultant.ru/document/cons_obj_LAW_170190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www.consultant.ru/document/cons_obj_LAW_170190_385/"/>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численность работников, подлежащих диспансеризации;</w:t>
            </w:r>
          </w:p>
          <w:p w:rsidR="00077DD4" w:rsidRPr="001F4C0B" w:rsidRDefault="00F9432E" w:rsidP="001F4C0B">
            <w:r>
              <w:rPr>
                <w:noProof/>
              </w:rPr>
              <w:drawing>
                <wp:inline distT="0" distB="0" distL="0" distR="0">
                  <wp:extent cx="466725" cy="342900"/>
                  <wp:effectExtent l="0" t="0" r="9525" b="0"/>
                  <wp:docPr id="348" name="Рисунок 71" descr="http://www.consultant.ru/document/cons_obj_LAW_170190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www.consultant.ru/document/cons_obj_LAW_170190_386/"/>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цена проведения диспансеризации в расчете на 1 работника.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2.7.7.</w:t>
            </w:r>
          </w:p>
        </w:tc>
        <w:tc>
          <w:tcPr>
            <w:tcW w:w="3668" w:type="dxa"/>
          </w:tcPr>
          <w:p w:rsidR="00077DD4" w:rsidRPr="001F4C0B" w:rsidRDefault="00077DD4" w:rsidP="001F4C0B">
            <w:pPr>
              <w:jc w:val="center"/>
            </w:pPr>
            <w:r w:rsidRPr="001F4C0B">
              <w:t>Затраты на оплату работ по монтажу (установке), дооборудованию и наладке оборудования (</w:t>
            </w:r>
            <w:r w:rsidR="00F9432E">
              <w:rPr>
                <w:noProof/>
              </w:rPr>
              <w:drawing>
                <wp:inline distT="0" distB="0" distL="0" distR="0">
                  <wp:extent cx="438150" cy="342900"/>
                  <wp:effectExtent l="0" t="0" r="0" b="0"/>
                  <wp:docPr id="349" name="Рисунок 70" descr="http://www.consultant.ru/document/cons_obj_LAW_170190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www.consultant.ru/document/cons_obj_LAW_170190_387/"/>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362200" cy="714375"/>
                  <wp:effectExtent l="0" t="0" r="0" b="9525"/>
                  <wp:docPr id="350" name="Рисунок 69" descr="http://www.consultant.ru/document/cons_obj_LAW_170190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www.consultant.ru/document/cons_obj_LAW_170190_388/"/>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362200" cy="7143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19125" cy="371475"/>
                  <wp:effectExtent l="0" t="0" r="9525" b="9525"/>
                  <wp:docPr id="351" name="Рисунок 68" descr="http://www.consultant.ru/document/cons_obj_LAW_170190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onsultant.ru/document/cons_obj_LAW_170190_389/"/>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r w:rsidR="00077DD4" w:rsidRPr="001F4C0B">
              <w:t>- количество g-го оборудования, подлежащего монтажу (установке), дооборудованию и наладке;</w:t>
            </w:r>
          </w:p>
          <w:p w:rsidR="00077DD4" w:rsidRPr="001F4C0B" w:rsidRDefault="00F9432E" w:rsidP="001F4C0B">
            <w:pPr>
              <w:ind w:right="-722"/>
            </w:pPr>
            <w:r>
              <w:rPr>
                <w:noProof/>
              </w:rPr>
              <w:drawing>
                <wp:inline distT="0" distB="0" distL="0" distR="0">
                  <wp:extent cx="533400" cy="371475"/>
                  <wp:effectExtent l="0" t="0" r="0" b="9525"/>
                  <wp:docPr id="352" name="Рисунок 67" descr="http://www.consultant.ru/document/cons_obj_LAW_170190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www.consultant.ru/document/cons_obj_LAW_170190_390/"/>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цена монтажа (установки), дооборудования и наладки g-го оборудования.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2.7.8.</w:t>
            </w:r>
          </w:p>
        </w:tc>
        <w:tc>
          <w:tcPr>
            <w:tcW w:w="3668" w:type="dxa"/>
          </w:tcPr>
          <w:p w:rsidR="00077DD4" w:rsidRPr="001F4C0B" w:rsidRDefault="00077DD4" w:rsidP="001F4C0B">
            <w:pPr>
              <w:jc w:val="center"/>
            </w:pPr>
            <w:r w:rsidRPr="001F4C0B">
              <w:t>Затраты на приобретение полисов обязательного страхования гражданской ответственности владельцев транспортных средств (</w:t>
            </w:r>
            <w:r w:rsidR="00F9432E">
              <w:rPr>
                <w:noProof/>
              </w:rPr>
              <w:drawing>
                <wp:inline distT="0" distB="0" distL="0" distR="0">
                  <wp:extent cx="466725" cy="342900"/>
                  <wp:effectExtent l="0" t="0" r="9525" b="0"/>
                  <wp:docPr id="353" name="Рисунок 66" descr="http://www.consultant.ru/document/cons_obj_LAW_170190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onsultant.ru/document/cons_obj_LAW_170190_391/"/>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Pr="001F4C0B">
              <w:t>)</w:t>
            </w:r>
          </w:p>
        </w:tc>
        <w:tc>
          <w:tcPr>
            <w:tcW w:w="4961" w:type="dxa"/>
          </w:tcPr>
          <w:p w:rsidR="00077DD4" w:rsidRPr="001F4C0B" w:rsidRDefault="00077DD4" w:rsidP="001F4C0B">
            <w:r w:rsidRPr="001F4C0B">
              <w:t xml:space="preserve">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w:t>
            </w:r>
            <w:smartTag w:uri="urn:schemas-microsoft-com:office:smarttags" w:element="metricconverter">
              <w:smartTagPr>
                <w:attr w:name="ProductID" w:val="2014 г"/>
              </w:smartTagPr>
              <w:r w:rsidRPr="001F4C0B">
                <w:t>2014 г</w:t>
              </w:r>
            </w:smartTag>
            <w:r w:rsidRPr="001F4C0B">
              <w:t xml:space="preserve">. </w:t>
            </w:r>
            <w:r w:rsidR="00FF70EC">
              <w:t>№</w:t>
            </w:r>
            <w:r w:rsidRPr="001F4C0B">
              <w:t xml:space="preserve">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077DD4" w:rsidRPr="001F4C0B" w:rsidRDefault="00F9432E" w:rsidP="001F4C0B">
            <w:pPr>
              <w:jc w:val="center"/>
              <w:rPr>
                <w:noProof/>
              </w:rPr>
            </w:pPr>
            <w:r>
              <w:rPr>
                <w:noProof/>
              </w:rPr>
              <w:drawing>
                <wp:inline distT="0" distB="0" distL="0" distR="0">
                  <wp:extent cx="3057525" cy="466725"/>
                  <wp:effectExtent l="0" t="0" r="9525" b="9525"/>
                  <wp:docPr id="354" name="Рисунок 65" descr="http://www.consultant.ru/document/cons_obj_LAW_170190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www.consultant.ru/document/cons_obj_LAW_170190_392/"/>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057525" cy="466725"/>
                          </a:xfrm>
                          <a:prstGeom prst="rect">
                            <a:avLst/>
                          </a:prstGeom>
                          <a:noFill/>
                          <a:ln>
                            <a:noFill/>
                          </a:ln>
                        </pic:spPr>
                      </pic:pic>
                    </a:graphicData>
                  </a:graphic>
                </wp:inline>
              </w:drawing>
            </w:r>
          </w:p>
          <w:p w:rsidR="00077DD4" w:rsidRPr="001F4C0B" w:rsidRDefault="00077DD4" w:rsidP="001F4C0B">
            <w:pPr>
              <w:jc w:val="center"/>
              <w:rPr>
                <w:noProof/>
              </w:rPr>
            </w:pPr>
          </w:p>
          <w:p w:rsidR="00077DD4" w:rsidRPr="001F4C0B" w:rsidRDefault="00077DD4" w:rsidP="001F4C0B">
            <w:pPr>
              <w:jc w:val="center"/>
              <w:rPr>
                <w:noProof/>
              </w:rPr>
            </w:pPr>
          </w:p>
        </w:tc>
        <w:tc>
          <w:tcPr>
            <w:tcW w:w="4915" w:type="dxa"/>
            <w:gridSpan w:val="2"/>
          </w:tcPr>
          <w:p w:rsidR="00077DD4" w:rsidRPr="001F4C0B" w:rsidRDefault="00F9432E" w:rsidP="001F4C0B">
            <w:r>
              <w:rPr>
                <w:noProof/>
              </w:rPr>
              <w:drawing>
                <wp:inline distT="0" distB="0" distL="0" distR="0">
                  <wp:extent cx="390525" cy="342900"/>
                  <wp:effectExtent l="0" t="0" r="9525" b="0"/>
                  <wp:docPr id="355" name="Рисунок 64" descr="http://www.consultant.ru/document/cons_obj_LAW_170190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onsultant.ru/document/cons_obj_LAW_170190_393/"/>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предельный размер базовой ставки страхового тарифа по i-му транспортному средству;</w:t>
            </w:r>
          </w:p>
          <w:p w:rsidR="00077DD4" w:rsidRPr="001F4C0B" w:rsidRDefault="00F9432E" w:rsidP="001F4C0B">
            <w:r>
              <w:rPr>
                <w:noProof/>
              </w:rPr>
              <w:drawing>
                <wp:inline distT="0" distB="0" distL="0" distR="0">
                  <wp:extent cx="438150" cy="342900"/>
                  <wp:effectExtent l="0" t="0" r="0" b="0"/>
                  <wp:docPr id="356" name="Рисунок 63" descr="http://www.consultant.ru/document/cons_obj_LAW_170190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www.consultant.ru/document/cons_obj_LAW_170190_394/"/>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00077DD4" w:rsidRPr="001F4C0B">
              <w:t>- коэффициент страховых тарифов в зависимости от территории преимущественного использования i-го транспортного средства;</w:t>
            </w:r>
          </w:p>
          <w:p w:rsidR="00077DD4" w:rsidRPr="001F4C0B" w:rsidRDefault="00F9432E" w:rsidP="001F4C0B">
            <w:r>
              <w:rPr>
                <w:noProof/>
              </w:rPr>
              <w:drawing>
                <wp:inline distT="0" distB="0" distL="0" distR="0">
                  <wp:extent cx="628650" cy="342900"/>
                  <wp:effectExtent l="0" t="0" r="0" b="0"/>
                  <wp:docPr id="357" name="Рисунок 62" descr="http://www.consultant.ru/document/cons_obj_LAW_170190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www.consultant.ru/document/cons_obj_LAW_170190_395/"/>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sidR="00077DD4" w:rsidRPr="001F4C0B">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077DD4" w:rsidRPr="001F4C0B" w:rsidRDefault="00F9432E" w:rsidP="001F4C0B">
            <w:r>
              <w:rPr>
                <w:noProof/>
              </w:rPr>
              <w:drawing>
                <wp:inline distT="0" distB="0" distL="0" distR="0">
                  <wp:extent cx="466725" cy="342900"/>
                  <wp:effectExtent l="0" t="0" r="9525" b="0"/>
                  <wp:docPr id="358" name="Рисунок 61" descr="http://www.consultant.ru/document/cons_obj_LAW_170190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www.consultant.ru/document/cons_obj_LAW_170190_396/"/>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коэффициент страховых тарифов в зависимости от наличия сведений о количестве лиц, допущенных к управлению i-м транспортным средством;</w:t>
            </w:r>
          </w:p>
          <w:p w:rsidR="00077DD4" w:rsidRPr="001F4C0B" w:rsidRDefault="00F9432E" w:rsidP="001F4C0B">
            <w:r>
              <w:rPr>
                <w:noProof/>
              </w:rPr>
              <w:drawing>
                <wp:inline distT="0" distB="0" distL="0" distR="0">
                  <wp:extent cx="466725" cy="342900"/>
                  <wp:effectExtent l="0" t="0" r="9525" b="0"/>
                  <wp:docPr id="359" name="Рисунок 60" descr="http://www.consultant.ru/document/cons_obj_LAW_170190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www.consultant.ru/document/cons_obj_LAW_170190_397/"/>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коэффициент страховых тарифов в зависимости от технических характеристик i-го транспортного средства;</w:t>
            </w:r>
          </w:p>
          <w:p w:rsidR="00077DD4" w:rsidRPr="001F4C0B" w:rsidRDefault="00F9432E" w:rsidP="001F4C0B">
            <w:r>
              <w:rPr>
                <w:noProof/>
              </w:rPr>
              <w:drawing>
                <wp:inline distT="0" distB="0" distL="0" distR="0">
                  <wp:extent cx="438150" cy="342900"/>
                  <wp:effectExtent l="0" t="0" r="0" b="0"/>
                  <wp:docPr id="360" name="Рисунок 59" descr="http://www.consultant.ru/document/cons_obj_LAW_170190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www.consultant.ru/document/cons_obj_LAW_170190_398/"/>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00077DD4" w:rsidRPr="001F4C0B">
              <w:t>- коэффициент страховых тарифов в зависимости от периода использования i-го транспортного средства;</w:t>
            </w:r>
          </w:p>
          <w:p w:rsidR="00077DD4" w:rsidRPr="001F4C0B" w:rsidRDefault="00F9432E" w:rsidP="001F4C0B">
            <w:r>
              <w:rPr>
                <w:noProof/>
              </w:rPr>
              <w:drawing>
                <wp:inline distT="0" distB="0" distL="0" distR="0">
                  <wp:extent cx="466725" cy="342900"/>
                  <wp:effectExtent l="0" t="0" r="9525" b="0"/>
                  <wp:docPr id="361" name="Рисунок 58" descr="http://www.consultant.ru/document/cons_obj_LAW_170190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www.consultant.ru/document/cons_obj_LAW_170190_399/"/>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077DD4" w:rsidRPr="001F4C0B" w:rsidRDefault="00F9432E" w:rsidP="001F4C0B">
            <w:r>
              <w:rPr>
                <w:noProof/>
              </w:rPr>
              <w:drawing>
                <wp:inline distT="0" distB="0" distL="0" distR="0">
                  <wp:extent cx="533400" cy="371475"/>
                  <wp:effectExtent l="0" t="0" r="0" b="9525"/>
                  <wp:docPr id="362" name="Рисунок 57" descr="http://www.consultant.ru/document/cons_obj_LAW_170190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www.consultant.ru/document/cons_obj_LAW_170190_400/"/>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00077DD4" w:rsidRPr="001F4C0B">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2.8.</w:t>
            </w:r>
          </w:p>
        </w:tc>
        <w:tc>
          <w:tcPr>
            <w:tcW w:w="13544" w:type="dxa"/>
            <w:gridSpan w:val="4"/>
          </w:tcPr>
          <w:p w:rsidR="00077DD4" w:rsidRPr="001F4C0B" w:rsidRDefault="00077DD4" w:rsidP="001F4C0B">
            <w:pPr>
              <w:jc w:val="center"/>
            </w:pPr>
            <w:r w:rsidRPr="001F4C0B">
              <w:t>Затраты на приобретение основных средств, не отнесенные к затратам на приобретение основных средств в рамках затрат</w:t>
            </w:r>
          </w:p>
          <w:p w:rsidR="00077DD4" w:rsidRPr="001F4C0B" w:rsidRDefault="00077DD4" w:rsidP="001F4C0B">
            <w:pPr>
              <w:jc w:val="center"/>
            </w:pPr>
            <w:r w:rsidRPr="001F4C0B">
              <w:t>на информационно-коммуникационные технологии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2.8.1.</w:t>
            </w:r>
          </w:p>
        </w:tc>
        <w:tc>
          <w:tcPr>
            <w:tcW w:w="3668" w:type="dxa"/>
          </w:tcPr>
          <w:p w:rsidR="00077DD4" w:rsidRPr="001F4C0B" w:rsidRDefault="00077DD4" w:rsidP="001F4C0B">
            <w:pPr>
              <w:jc w:val="center"/>
            </w:pPr>
            <w:r w:rsidRPr="001F4C0B">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F9432E">
              <w:rPr>
                <w:noProof/>
              </w:rPr>
              <w:drawing>
                <wp:inline distT="0" distB="0" distL="0" distR="0">
                  <wp:extent cx="371475" cy="371475"/>
                  <wp:effectExtent l="0" t="0" r="9525" b="9525"/>
                  <wp:docPr id="363" name="Рисунок 56" descr="http://www.consultant.ru/document/cons_obj_LAW_170190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www.consultant.ru/document/cons_obj_LAW_170190_408/"/>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66925" cy="371475"/>
                  <wp:effectExtent l="0" t="0" r="9525" b="9525"/>
                  <wp:docPr id="364" name="Рисунок 55" descr="http://www.consultant.ru/document/cons_obj_LAW_170190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www.consultant.ru/document/cons_obj_LAW_170190_409/"/>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066925" cy="37147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42900" cy="342900"/>
                  <wp:effectExtent l="0" t="0" r="0" b="0"/>
                  <wp:docPr id="365" name="Рисунок 54" descr="http://www.consultant.ru/document/cons_obj_LAW_170190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www.consultant.ru/document/cons_obj_LAW_170190_410/"/>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приобретение транспортных средств;</w:t>
            </w:r>
          </w:p>
          <w:p w:rsidR="00077DD4" w:rsidRPr="001F4C0B" w:rsidRDefault="00F9432E" w:rsidP="001F4C0B">
            <w:r>
              <w:rPr>
                <w:noProof/>
              </w:rPr>
              <w:drawing>
                <wp:inline distT="0" distB="0" distL="0" distR="0">
                  <wp:extent cx="466725" cy="342900"/>
                  <wp:effectExtent l="0" t="0" r="9525" b="0"/>
                  <wp:docPr id="366" name="Рисунок 53" descr="http://www.consultant.ru/document/cons_obj_LAW_170190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www.consultant.ru/document/cons_obj_LAW_170190_411/"/>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затраты на приобретение мебели;</w:t>
            </w:r>
          </w:p>
          <w:p w:rsidR="00077DD4" w:rsidRPr="001F4C0B" w:rsidRDefault="00F9432E" w:rsidP="001F4C0B">
            <w:r>
              <w:rPr>
                <w:noProof/>
              </w:rPr>
              <w:drawing>
                <wp:inline distT="0" distB="0" distL="0" distR="0">
                  <wp:extent cx="342900" cy="342900"/>
                  <wp:effectExtent l="0" t="0" r="0" b="0"/>
                  <wp:docPr id="367" name="Рисунок 52" descr="http://www.consultant.ru/document/cons_obj_LAW_170190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www.consultant.ru/document/cons_obj_LAW_170190_41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приобретение систем кондиционирования.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2.8.2.</w:t>
            </w:r>
          </w:p>
        </w:tc>
        <w:tc>
          <w:tcPr>
            <w:tcW w:w="3668" w:type="dxa"/>
          </w:tcPr>
          <w:p w:rsidR="00077DD4" w:rsidRPr="001F4C0B" w:rsidRDefault="00077DD4" w:rsidP="001F4C0B">
            <w:pPr>
              <w:jc w:val="center"/>
            </w:pPr>
            <w:r w:rsidRPr="001F4C0B">
              <w:t>Затраты на приобретение транспортных средств (</w:t>
            </w:r>
            <w:r w:rsidR="00F9432E">
              <w:rPr>
                <w:noProof/>
              </w:rPr>
              <w:drawing>
                <wp:inline distT="0" distB="0" distL="0" distR="0">
                  <wp:extent cx="342900" cy="342900"/>
                  <wp:effectExtent l="0" t="0" r="0" b="0"/>
                  <wp:docPr id="368" name="Рисунок 51" descr="http://www.consultant.ru/document/cons_obj_LAW_170190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www.consultant.ru/document/cons_obj_LAW_170190_41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57400" cy="695325"/>
                  <wp:effectExtent l="0" t="0" r="0" b="9525"/>
                  <wp:docPr id="369" name="Рисунок 50" descr="http://www.consultant.ru/document/cons_obj_LAW_170190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www.consultant.ru/document/cons_obj_LAW_170190_41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76250" cy="342900"/>
                  <wp:effectExtent l="0" t="0" r="0" b="0"/>
                  <wp:docPr id="370" name="Рисунок 49" descr="http://www.consultant.ru/document/cons_obj_LAW_170190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www.consultant.ru/document/cons_obj_LAW_170190_41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планируемое к приобретению количество i-х транспортных средств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p w:rsidR="00077DD4" w:rsidRPr="001F4C0B" w:rsidRDefault="00F9432E" w:rsidP="001F4C0B">
            <w:pPr>
              <w:rPr>
                <w:noProof/>
              </w:rPr>
            </w:pPr>
            <w:r>
              <w:rPr>
                <w:noProof/>
              </w:rPr>
              <w:drawing>
                <wp:inline distT="0" distB="0" distL="0" distR="0">
                  <wp:extent cx="438150" cy="342900"/>
                  <wp:effectExtent l="0" t="0" r="0" b="0"/>
                  <wp:docPr id="371" name="Рисунок 48" descr="http://www.consultant.ru/document/cons_obj_LAW_170190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www.consultant.ru/document/cons_obj_LAW_170190_416/"/>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00077DD4" w:rsidRPr="001F4C0B">
              <w:t>- цена приобретения i-го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2.8.3.</w:t>
            </w:r>
          </w:p>
        </w:tc>
        <w:tc>
          <w:tcPr>
            <w:tcW w:w="3668" w:type="dxa"/>
          </w:tcPr>
          <w:p w:rsidR="00077DD4" w:rsidRPr="001F4C0B" w:rsidRDefault="00077DD4" w:rsidP="001F4C0B">
            <w:pPr>
              <w:jc w:val="center"/>
            </w:pPr>
            <w:r w:rsidRPr="001F4C0B">
              <w:t>Затраты на приобретение мебели (</w:t>
            </w:r>
            <w:r w:rsidR="00F9432E">
              <w:rPr>
                <w:noProof/>
              </w:rPr>
              <w:drawing>
                <wp:inline distT="0" distB="0" distL="0" distR="0">
                  <wp:extent cx="466725" cy="342900"/>
                  <wp:effectExtent l="0" t="0" r="9525" b="0"/>
                  <wp:docPr id="372" name="Рисунок 47" descr="http://www.consultant.ru/document/cons_obj_LAW_170190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www.consultant.ru/document/cons_obj_LAW_170190_417/"/>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447925" cy="695325"/>
                  <wp:effectExtent l="0" t="0" r="9525" b="9525"/>
                  <wp:docPr id="373" name="Рисунок 46" descr="http://www.consultant.ru/document/cons_obj_LAW_170190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www.consultant.ru/document/cons_obj_LAW_170190_41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00075" cy="342900"/>
                  <wp:effectExtent l="0" t="0" r="9525" b="0"/>
                  <wp:docPr id="374" name="Рисунок 45" descr="http://www.consultant.ru/document/cons_obj_LAW_170190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consultant.ru/document/cons_obj_LAW_170190_419/"/>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r w:rsidR="00077DD4" w:rsidRPr="001F4C0B">
              <w:t>- планируемое к приобретению количество i-х предметов мебели в соответствии с нормативами  органов местного самоуправления;</w:t>
            </w:r>
          </w:p>
          <w:p w:rsidR="00077DD4" w:rsidRPr="001F4C0B" w:rsidRDefault="00F9432E" w:rsidP="001F4C0B">
            <w:r>
              <w:rPr>
                <w:noProof/>
              </w:rPr>
              <w:drawing>
                <wp:inline distT="0" distB="0" distL="0" distR="0">
                  <wp:extent cx="571500" cy="342900"/>
                  <wp:effectExtent l="0" t="0" r="0" b="0"/>
                  <wp:docPr id="375" name="Рисунок 44" descr="http://www.consultant.ru/document/cons_obj_LAW_170190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consultant.ru/document/cons_obj_LAW_170190_420/"/>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sidR="00077DD4" w:rsidRPr="001F4C0B">
              <w:t>- цена i-го предмета мебели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2.8.4.</w:t>
            </w:r>
          </w:p>
        </w:tc>
        <w:tc>
          <w:tcPr>
            <w:tcW w:w="3668" w:type="dxa"/>
          </w:tcPr>
          <w:p w:rsidR="00077DD4" w:rsidRPr="001F4C0B" w:rsidRDefault="00077DD4" w:rsidP="001F4C0B">
            <w:pPr>
              <w:jc w:val="center"/>
            </w:pPr>
            <w:r w:rsidRPr="001F4C0B">
              <w:t>Затраты на приобретение систем кондиционирования (</w:t>
            </w:r>
            <w:r w:rsidR="00F9432E">
              <w:rPr>
                <w:noProof/>
              </w:rPr>
              <w:drawing>
                <wp:inline distT="0" distB="0" distL="0" distR="0">
                  <wp:extent cx="342900" cy="342900"/>
                  <wp:effectExtent l="0" t="0" r="0" b="0"/>
                  <wp:docPr id="376" name="Рисунок 43" descr="http://www.consultant.ru/document/cons_obj_LAW_170190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consultant.ru/document/cons_obj_LAW_170190_42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1819275" cy="695325"/>
                  <wp:effectExtent l="0" t="0" r="9525" b="9525"/>
                  <wp:docPr id="377" name="Рисунок 42" descr="http://www.consultant.ru/document/cons_obj_LAW_170190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www.consultant.ru/document/cons_obj_LAW_170190_422/"/>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819275"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71475" cy="342900"/>
                  <wp:effectExtent l="0" t="0" r="9525" b="0"/>
                  <wp:docPr id="378" name="Рисунок 41" descr="http://www.consultant.ru/document/cons_obj_LAW_170190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www.consultant.ru/document/cons_obj_LAW_170190_42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077DD4" w:rsidRPr="001F4C0B">
              <w:t>- планируемое к приобретению количество i-х систем кондиционирования;</w:t>
            </w:r>
          </w:p>
          <w:p w:rsidR="00077DD4" w:rsidRPr="001F4C0B" w:rsidRDefault="00F9432E" w:rsidP="001F4C0B">
            <w:r>
              <w:rPr>
                <w:noProof/>
              </w:rPr>
              <w:drawing>
                <wp:inline distT="0" distB="0" distL="0" distR="0">
                  <wp:extent cx="342900" cy="342900"/>
                  <wp:effectExtent l="0" t="0" r="0" b="0"/>
                  <wp:docPr id="379" name="Рисунок 40" descr="http://www.consultant.ru/document/cons_obj_LAW_170190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www.consultant.ru/document/cons_obj_LAW_170190_42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цена 1-й системы кондиционирования.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w:t>
            </w:r>
          </w:p>
        </w:tc>
        <w:tc>
          <w:tcPr>
            <w:tcW w:w="13544" w:type="dxa"/>
            <w:gridSpan w:val="4"/>
          </w:tcPr>
          <w:p w:rsidR="00077DD4" w:rsidRPr="001F4C0B" w:rsidRDefault="00077DD4" w:rsidP="001F4C0B">
            <w:pPr>
              <w:jc w:val="center"/>
            </w:pPr>
            <w:r w:rsidRPr="001F4C0B">
              <w:t>Затраты на приобретение материальных запасов, не отнесенные к затратам на приобретение материальных запасов в рамках</w:t>
            </w:r>
          </w:p>
          <w:p w:rsidR="00077DD4" w:rsidRPr="001F4C0B" w:rsidRDefault="00077DD4" w:rsidP="001F4C0B">
            <w:pPr>
              <w:jc w:val="center"/>
            </w:pPr>
            <w:r w:rsidRPr="001F4C0B">
              <w:t>затрат на информационно-коммуникационные технологии</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2.9.1.</w:t>
            </w:r>
          </w:p>
        </w:tc>
        <w:tc>
          <w:tcPr>
            <w:tcW w:w="3668" w:type="dxa"/>
          </w:tcPr>
          <w:p w:rsidR="00077DD4" w:rsidRPr="001F4C0B" w:rsidRDefault="00077DD4" w:rsidP="001F4C0B">
            <w:pPr>
              <w:jc w:val="center"/>
            </w:pPr>
            <w:r w:rsidRPr="001F4C0B">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00F9432E">
              <w:rPr>
                <w:noProof/>
              </w:rPr>
              <w:drawing>
                <wp:inline distT="0" distB="0" distL="0" distR="0">
                  <wp:extent cx="371475" cy="371475"/>
                  <wp:effectExtent l="0" t="0" r="9525" b="9525"/>
                  <wp:docPr id="380" name="Рисунок 39" descr="http://www.consultant.ru/document/cons_obj_LAW_170190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www.consultant.ru/document/cons_obj_LAW_170190_42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962275" cy="352425"/>
                  <wp:effectExtent l="0" t="0" r="9525" b="9525"/>
                  <wp:docPr id="381" name="Рисунок 38" descr="http://www.consultant.ru/document/cons_obj_LAW_170190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consultant.ru/document/cons_obj_LAW_170190_42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962275" cy="3524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42900" cy="342900"/>
                  <wp:effectExtent l="0" t="0" r="0" b="0"/>
                  <wp:docPr id="382" name="Рисунок 37" descr="http://www.consultant.ru/document/cons_obj_LAW_170190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consultant.ru/document/cons_obj_LAW_170190_427/"/>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приобретение бланочной продукции;</w:t>
            </w:r>
          </w:p>
          <w:p w:rsidR="00077DD4" w:rsidRPr="001F4C0B" w:rsidRDefault="00F9432E" w:rsidP="001F4C0B">
            <w:r>
              <w:rPr>
                <w:noProof/>
              </w:rPr>
              <w:drawing>
                <wp:inline distT="0" distB="0" distL="0" distR="0">
                  <wp:extent cx="476250" cy="342900"/>
                  <wp:effectExtent l="0" t="0" r="0" b="0"/>
                  <wp:docPr id="383" name="Рисунок 36" descr="http://www.consultant.ru/document/cons_obj_LAW_170190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consultant.ru/document/cons_obj_LAW_170190_42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затраты на приобретение канцелярских принадлежностей;</w:t>
            </w:r>
          </w:p>
          <w:p w:rsidR="00077DD4" w:rsidRPr="001F4C0B" w:rsidRDefault="00F9432E" w:rsidP="001F4C0B">
            <w:r>
              <w:rPr>
                <w:noProof/>
              </w:rPr>
              <w:drawing>
                <wp:inline distT="0" distB="0" distL="0" distR="0">
                  <wp:extent cx="342900" cy="342900"/>
                  <wp:effectExtent l="0" t="0" r="0" b="0"/>
                  <wp:docPr id="384" name="Рисунок 35" descr="http://www.consultant.ru/document/cons_obj_LAW_170190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www.consultant.ru/document/cons_obj_LAW_170190_429/"/>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затраты на приобретение хозяйственных товаров и принадлежностей;</w:t>
            </w:r>
          </w:p>
          <w:p w:rsidR="00077DD4" w:rsidRPr="001F4C0B" w:rsidRDefault="00F9432E" w:rsidP="001F4C0B">
            <w:r>
              <w:rPr>
                <w:noProof/>
              </w:rPr>
              <w:drawing>
                <wp:inline distT="0" distB="0" distL="0" distR="0">
                  <wp:extent cx="428625" cy="342900"/>
                  <wp:effectExtent l="0" t="0" r="9525" b="0"/>
                  <wp:docPr id="385" name="Рисунок 34" descr="http://www.consultant.ru/document/cons_obj_LAW_170190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consultant.ru/document/cons_obj_LAW_170190_430/"/>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00077DD4" w:rsidRPr="001F4C0B">
              <w:t>- затраты на приобретение горюче-смазочных материалов;</w:t>
            </w:r>
          </w:p>
          <w:p w:rsidR="00077DD4" w:rsidRPr="001F4C0B" w:rsidRDefault="00F9432E" w:rsidP="001F4C0B">
            <w:r>
              <w:rPr>
                <w:noProof/>
              </w:rPr>
              <w:drawing>
                <wp:inline distT="0" distB="0" distL="0" distR="0">
                  <wp:extent cx="390525" cy="342900"/>
                  <wp:effectExtent l="0" t="0" r="9525" b="0"/>
                  <wp:docPr id="386" name="Рисунок 33" descr="http://www.consultant.ru/document/cons_obj_LAW_170190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www.consultant.ru/document/cons_obj_LAW_170190_43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затраты на приобретение запасных частей для транспортных средств;</w:t>
            </w:r>
          </w:p>
          <w:p w:rsidR="00077DD4" w:rsidRPr="001F4C0B" w:rsidRDefault="00F9432E" w:rsidP="001F4C0B">
            <w:r>
              <w:rPr>
                <w:noProof/>
              </w:rPr>
              <w:drawing>
                <wp:inline distT="0" distB="0" distL="0" distR="0">
                  <wp:extent cx="476250" cy="342900"/>
                  <wp:effectExtent l="0" t="0" r="0" b="0"/>
                  <wp:docPr id="387" name="Рисунок 32" descr="http://www.consultant.ru/document/cons_obj_LAW_170190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www.consultant.ru/document/cons_obj_LAW_170190_43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затраты на приобретение материальных запасов для нужд гражданской обороны.</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2.9.2.</w:t>
            </w:r>
          </w:p>
        </w:tc>
        <w:tc>
          <w:tcPr>
            <w:tcW w:w="3668" w:type="dxa"/>
          </w:tcPr>
          <w:p w:rsidR="00077DD4" w:rsidRPr="001F4C0B" w:rsidRDefault="00077DD4" w:rsidP="001F4C0B">
            <w:pPr>
              <w:jc w:val="center"/>
            </w:pPr>
            <w:r w:rsidRPr="001F4C0B">
              <w:t>Затраты на приобретение бланочной продукции (</w:t>
            </w:r>
            <w:r w:rsidR="00F9432E">
              <w:rPr>
                <w:noProof/>
              </w:rPr>
              <w:drawing>
                <wp:inline distT="0" distB="0" distL="0" distR="0">
                  <wp:extent cx="342900" cy="342900"/>
                  <wp:effectExtent l="0" t="0" r="0" b="0"/>
                  <wp:docPr id="388" name="Рисунок 31" descr="http://www.consultant.ru/document/cons_obj_LAW_170190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consultant.ru/document/cons_obj_LAW_170190_433/"/>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733675" cy="466725"/>
                  <wp:effectExtent l="0" t="0" r="9525" b="9525"/>
                  <wp:docPr id="389" name="Рисунок 30" descr="http://www.consultant.ru/document/cons_obj_LAW_170190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www.consultant.ru/document/cons_obj_LAW_170190_434/"/>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733675" cy="4667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390525" cy="342900"/>
                  <wp:effectExtent l="0" t="0" r="9525" b="0"/>
                  <wp:docPr id="390" name="Рисунок 29" descr="http://www.consultant.ru/document/cons_obj_LAW_170190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www.consultant.ru/document/cons_obj_LAW_170190_43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планируемое к приобретению количество бланочной продукции;</w:t>
            </w:r>
          </w:p>
          <w:p w:rsidR="00077DD4" w:rsidRPr="001F4C0B" w:rsidRDefault="00F9432E" w:rsidP="001F4C0B">
            <w:r>
              <w:rPr>
                <w:noProof/>
              </w:rPr>
              <w:drawing>
                <wp:inline distT="0" distB="0" distL="0" distR="0">
                  <wp:extent cx="342900" cy="342900"/>
                  <wp:effectExtent l="0" t="0" r="0" b="0"/>
                  <wp:docPr id="391" name="Рисунок 28" descr="http://www.consultant.ru/document/cons_obj_LAW_170190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consultant.ru/document/cons_obj_LAW_170190_436/"/>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077DD4" w:rsidRPr="001F4C0B">
              <w:t>- цена 1 бланка по i-му тиражу;</w:t>
            </w:r>
          </w:p>
          <w:p w:rsidR="00077DD4" w:rsidRPr="001F4C0B" w:rsidRDefault="00F9432E" w:rsidP="001F4C0B">
            <w:r>
              <w:rPr>
                <w:noProof/>
              </w:rPr>
              <w:drawing>
                <wp:inline distT="0" distB="0" distL="0" distR="0">
                  <wp:extent cx="466725" cy="371475"/>
                  <wp:effectExtent l="0" t="0" r="9525" b="9525"/>
                  <wp:docPr id="392" name="Рисунок 27" descr="http://www.consultant.ru/document/cons_obj_LAW_170190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consultant.ru/document/cons_obj_LAW_170190_437/"/>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планируемое к приобретению количество прочей продукции, изготовляемой типографией;</w:t>
            </w:r>
          </w:p>
          <w:p w:rsidR="00077DD4" w:rsidRPr="001F4C0B" w:rsidRDefault="00F9432E" w:rsidP="001F4C0B">
            <w:r>
              <w:rPr>
                <w:noProof/>
              </w:rPr>
              <w:drawing>
                <wp:inline distT="0" distB="0" distL="0" distR="0">
                  <wp:extent cx="466725" cy="371475"/>
                  <wp:effectExtent l="0" t="0" r="9525" b="9525"/>
                  <wp:docPr id="393" name="Рисунок 26" descr="http://www.consultant.ru/document/cons_obj_LAW_170190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www.consultant.ru/document/cons_obj_LAW_170190_438/"/>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00077DD4" w:rsidRPr="001F4C0B">
              <w:t>- цена 1 единицы прочей продукции, изготовляемой типографией, по j-му тиражу.</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2.9.3.</w:t>
            </w:r>
          </w:p>
        </w:tc>
        <w:tc>
          <w:tcPr>
            <w:tcW w:w="3668" w:type="dxa"/>
          </w:tcPr>
          <w:p w:rsidR="00077DD4" w:rsidRPr="001F4C0B" w:rsidRDefault="00077DD4" w:rsidP="001F4C0B">
            <w:pPr>
              <w:jc w:val="center"/>
            </w:pPr>
            <w:r w:rsidRPr="001F4C0B">
              <w:t>Затраты на приобретение канцелярских принадлежностей (</w:t>
            </w:r>
            <w:r w:rsidR="00F9432E">
              <w:rPr>
                <w:noProof/>
              </w:rPr>
              <w:drawing>
                <wp:inline distT="0" distB="0" distL="0" distR="0">
                  <wp:extent cx="476250" cy="342900"/>
                  <wp:effectExtent l="0" t="0" r="0" b="0"/>
                  <wp:docPr id="394" name="Рисунок 25" descr="http://www.consultant.ru/document/cons_obj_LAW_170190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consultant.ru/document/cons_obj_LAW_170190_439/"/>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647950" cy="571500"/>
                  <wp:effectExtent l="0" t="0" r="0" b="0"/>
                  <wp:docPr id="395" name="Рисунок 24" descr="http://www.consultant.ru/document/cons_obj_LAW_170190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consultant.ru/document/cons_obj_LAW_170190_440/"/>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647950"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600075" cy="342900"/>
                  <wp:effectExtent l="0" t="0" r="9525" b="0"/>
                  <wp:docPr id="396" name="Рисунок 23" descr="http://www.consultant.ru/document/cons_obj_LAW_170190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consultant.ru/document/cons_obj_LAW_170190_44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r w:rsidR="00077DD4" w:rsidRPr="001F4C0B">
              <w:t>-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077DD4" w:rsidRPr="001F4C0B" w:rsidRDefault="00F9432E" w:rsidP="001F4C0B">
            <w:r>
              <w:rPr>
                <w:noProof/>
              </w:rPr>
              <w:drawing>
                <wp:inline distT="0" distB="0" distL="0" distR="0">
                  <wp:extent cx="390525" cy="342900"/>
                  <wp:effectExtent l="0" t="0" r="9525" b="0"/>
                  <wp:docPr id="397" name="Рисунок 22" descr="http://www.consultant.ru/document/cons_obj_LAW_170190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consultant.ru/document/cons_obj_LAW_170190_4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расчетная численность основных работников, определяемая в соответствии с пунктами 17-22 общих требований к определению нормативных затрат;</w:t>
            </w:r>
          </w:p>
          <w:p w:rsidR="00077DD4" w:rsidRPr="001F4C0B" w:rsidRDefault="00F9432E" w:rsidP="001F4C0B">
            <w:pPr>
              <w:rPr>
                <w:noProof/>
              </w:rPr>
            </w:pPr>
            <w:r>
              <w:rPr>
                <w:noProof/>
              </w:rPr>
              <w:drawing>
                <wp:inline distT="0" distB="0" distL="0" distR="0">
                  <wp:extent cx="533400" cy="342900"/>
                  <wp:effectExtent l="0" t="0" r="0" b="0"/>
                  <wp:docPr id="398" name="Рисунок 21" descr="http://www.consultant.ru/document/cons_obj_LAW_170190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consultant.ru/document/cons_obj_LAW_170190_443/"/>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цена i-го предмета канцелярских принадлежностей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2.9.4.</w:t>
            </w:r>
          </w:p>
        </w:tc>
        <w:tc>
          <w:tcPr>
            <w:tcW w:w="3668" w:type="dxa"/>
          </w:tcPr>
          <w:p w:rsidR="00077DD4" w:rsidRPr="001F4C0B" w:rsidRDefault="00077DD4" w:rsidP="001F4C0B">
            <w:pPr>
              <w:jc w:val="center"/>
            </w:pPr>
            <w:r w:rsidRPr="001F4C0B">
              <w:t>Затраты на приобретение хозяйственных товаров и принадлежностей (</w:t>
            </w:r>
            <w:r w:rsidR="00F9432E">
              <w:rPr>
                <w:noProof/>
              </w:rPr>
              <w:drawing>
                <wp:inline distT="0" distB="0" distL="0" distR="0">
                  <wp:extent cx="342900" cy="342900"/>
                  <wp:effectExtent l="0" t="0" r="0" b="0"/>
                  <wp:docPr id="399" name="Рисунок 20" descr="http://www.consultant.ru/document/cons_obj_LAW_170190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consultant.ru/document/cons_obj_LAW_170190_444/"/>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000250" cy="695325"/>
                  <wp:effectExtent l="0" t="0" r="0" b="9525"/>
                  <wp:docPr id="400" name="Рисунок 19" descr="http://www.consultant.ru/document/cons_obj_LAW_170190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consultant.ru/document/cons_obj_LAW_170190_44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00025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438150" cy="342900"/>
                  <wp:effectExtent l="0" t="0" r="0" b="0"/>
                  <wp:docPr id="401" name="Рисунок 18" descr="http://www.consultant.ru/document/cons_obj_LAW_170190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consultant.ru/document/cons_obj_LAW_170190_446/"/>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00077DD4" w:rsidRPr="001F4C0B">
              <w:t>- цена i-й единицы хозяйственных товаров и принадлежностей в соответствии с нормативами органов местного самоуправления;</w:t>
            </w:r>
          </w:p>
          <w:p w:rsidR="00077DD4" w:rsidRPr="001F4C0B" w:rsidRDefault="00F9432E" w:rsidP="001F4C0B">
            <w:pPr>
              <w:rPr>
                <w:noProof/>
              </w:rPr>
            </w:pPr>
            <w:r>
              <w:rPr>
                <w:noProof/>
              </w:rPr>
              <w:drawing>
                <wp:inline distT="0" distB="0" distL="0" distR="0">
                  <wp:extent cx="476250" cy="342900"/>
                  <wp:effectExtent l="0" t="0" r="0" b="0"/>
                  <wp:docPr id="402" name="Рисунок 17" descr="http://www.consultant.ru/document/cons_obj_LAW_170190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consultant.ru/document/cons_obj_LAW_170190_447/"/>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077DD4" w:rsidRPr="001F4C0B">
              <w:t>- количество i-го хозяйственного товара и принадлежности в соответствии с нормативами  органов местного самоуправления.</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2.9.5.</w:t>
            </w:r>
          </w:p>
        </w:tc>
        <w:tc>
          <w:tcPr>
            <w:tcW w:w="3668" w:type="dxa"/>
          </w:tcPr>
          <w:p w:rsidR="00077DD4" w:rsidRPr="001F4C0B" w:rsidRDefault="00077DD4" w:rsidP="001F4C0B">
            <w:pPr>
              <w:jc w:val="center"/>
            </w:pPr>
            <w:r w:rsidRPr="001F4C0B">
              <w:t>Затраты на приобретение горюче-смазочных материалов (</w:t>
            </w:r>
            <w:r w:rsidR="00F9432E">
              <w:rPr>
                <w:noProof/>
              </w:rPr>
              <w:drawing>
                <wp:inline distT="0" distB="0" distL="0" distR="0">
                  <wp:extent cx="428625" cy="342900"/>
                  <wp:effectExtent l="0" t="0" r="9525" b="0"/>
                  <wp:docPr id="403" name="Рисунок 16" descr="http://www.consultant.ru/document/cons_obj_LAW_170190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consultant.ru/document/cons_obj_LAW_170190_44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581275" cy="571500"/>
                  <wp:effectExtent l="0" t="0" r="9525" b="0"/>
                  <wp:docPr id="404" name="Рисунок 15" descr="http://www.consultant.ru/document/cons_obj_LAW_170190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consultant.ru/document/cons_obj_LAW_170190_449/"/>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2581275" cy="57150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42900"/>
                  <wp:effectExtent l="0" t="0" r="0" b="0"/>
                  <wp:docPr id="405" name="Рисунок 14" descr="http://www.consultant.ru/document/cons_obj_LAW_170190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consultant.ru/document/cons_obj_LAW_170190_450/"/>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xml:space="preserve">- норма расхода топлива на </w:t>
            </w:r>
            <w:smartTag w:uri="urn:schemas-microsoft-com:office:smarttags" w:element="metricconverter">
              <w:smartTagPr>
                <w:attr w:name="ProductID" w:val="100 километров"/>
              </w:smartTagPr>
              <w:r w:rsidR="00077DD4" w:rsidRPr="001F4C0B">
                <w:t>100 километров</w:t>
              </w:r>
            </w:smartTag>
            <w:r w:rsidR="00077DD4" w:rsidRPr="001F4C0B">
              <w:t xml:space="preserve">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w:t>
            </w:r>
            <w:smartTag w:uri="urn:schemas-microsoft-com:office:smarttags" w:element="metricconverter">
              <w:smartTagPr>
                <w:attr w:name="ProductID" w:val="2008 г"/>
              </w:smartTagPr>
              <w:r w:rsidR="00077DD4" w:rsidRPr="001F4C0B">
                <w:t>2008 г</w:t>
              </w:r>
            </w:smartTag>
            <w:r w:rsidR="00077DD4" w:rsidRPr="001F4C0B">
              <w:t>. N АМ-23-р;</w:t>
            </w:r>
          </w:p>
          <w:p w:rsidR="00077DD4" w:rsidRPr="001F4C0B" w:rsidRDefault="00F9432E" w:rsidP="001F4C0B">
            <w:r>
              <w:rPr>
                <w:noProof/>
              </w:rPr>
              <w:drawing>
                <wp:inline distT="0" distB="0" distL="0" distR="0">
                  <wp:extent cx="466725" cy="342900"/>
                  <wp:effectExtent l="0" t="0" r="9525" b="0"/>
                  <wp:docPr id="406" name="Рисунок 13" descr="http://www.consultant.ru/document/cons_obj_LAW_170190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consultant.ru/document/cons_obj_LAW_170190_451/"/>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цена 1 литра горюче-смазочного материала по i-му транспортному средству;</w:t>
            </w:r>
          </w:p>
          <w:p w:rsidR="00077DD4" w:rsidRPr="001F4C0B" w:rsidRDefault="00F9432E" w:rsidP="001F4C0B">
            <w:r>
              <w:rPr>
                <w:noProof/>
              </w:rPr>
              <w:drawing>
                <wp:inline distT="0" distB="0" distL="0" distR="0">
                  <wp:extent cx="533400" cy="342900"/>
                  <wp:effectExtent l="0" t="0" r="0" b="0"/>
                  <wp:docPr id="407" name="Рисунок 12" descr="http://www.consultant.ru/document/cons_obj_LAW_170190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consultant.ru/document/cons_obj_LAW_170190_452/"/>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планируемое количество рабочих дней использования i-го транспортного средства в очередном финансовом году.</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2.9.6.</w:t>
            </w:r>
          </w:p>
        </w:tc>
        <w:tc>
          <w:tcPr>
            <w:tcW w:w="3668" w:type="dxa"/>
          </w:tcPr>
          <w:p w:rsidR="00077DD4" w:rsidRPr="001F4C0B" w:rsidRDefault="00077DD4" w:rsidP="001F4C0B">
            <w:pPr>
              <w:jc w:val="center"/>
            </w:pPr>
            <w:r w:rsidRPr="001F4C0B">
              <w:t>Затраты на приобретение материальных запасов для нужд гражданской обороны (</w:t>
            </w:r>
            <w:r w:rsidR="00F9432E">
              <w:rPr>
                <w:noProof/>
              </w:rPr>
              <w:drawing>
                <wp:inline distT="0" distB="0" distL="0" distR="0">
                  <wp:extent cx="476250" cy="342900"/>
                  <wp:effectExtent l="0" t="0" r="0" b="0"/>
                  <wp:docPr id="408" name="Рисунок 11" descr="http://www.consultant.ru/document/cons_obj_LAW_170190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consultant.ru/document/cons_obj_LAW_170190_453/"/>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543175" cy="552450"/>
                  <wp:effectExtent l="0" t="0" r="9525" b="0"/>
                  <wp:docPr id="409" name="Рисунок 10" descr="http://www.consultant.ru/document/cons_obj_LAW_170190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consultant.ru/document/cons_obj_LAW_170190_454/"/>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543175" cy="552450"/>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42900"/>
                  <wp:effectExtent l="0" t="0" r="0" b="0"/>
                  <wp:docPr id="410" name="Рисунок 9" descr="http://www.consultant.ru/document/cons_obj_LAW_170190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consultant.ru/document/cons_obj_LAW_170190_455/"/>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цена i-й единицы материальных запасов для нужд гражданской обороны в соответствии с нормативами  органов местного самоуправления;</w:t>
            </w:r>
          </w:p>
          <w:p w:rsidR="00077DD4" w:rsidRPr="001F4C0B" w:rsidRDefault="00F9432E" w:rsidP="001F4C0B">
            <w:r>
              <w:rPr>
                <w:noProof/>
              </w:rPr>
              <w:drawing>
                <wp:inline distT="0" distB="0" distL="0" distR="0">
                  <wp:extent cx="600075" cy="342900"/>
                  <wp:effectExtent l="0" t="0" r="9525" b="0"/>
                  <wp:docPr id="411" name="Рисунок 8" descr="http://www.consultant.ru/document/cons_obj_LAW_170190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consultant.ru/document/cons_obj_LAW_170190_45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r w:rsidR="00077DD4" w:rsidRPr="001F4C0B">
              <w:t>- количество i-го материального запаса для нужд гражданской обороны из расчета на 1 работника в год в соответствии с нормативами ;</w:t>
            </w:r>
          </w:p>
          <w:p w:rsidR="00077DD4" w:rsidRPr="001F4C0B" w:rsidRDefault="00F9432E" w:rsidP="001F4C0B">
            <w:r>
              <w:rPr>
                <w:noProof/>
              </w:rPr>
              <w:drawing>
                <wp:inline distT="0" distB="0" distL="0" distR="0">
                  <wp:extent cx="390525" cy="342900"/>
                  <wp:effectExtent l="0" t="0" r="9525" b="0"/>
                  <wp:docPr id="412" name="Рисунок 7" descr="http://www.consultant.ru/document/cons_obj_LAW_170190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consultant.ru/document/cons_obj_LAW_170190_4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00077DD4" w:rsidRPr="001F4C0B">
              <w:t>- расчетная численность основных работников, определяемая в соответствии с пунктами 17-22 общих требований к  определению нормативных затрат.</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3</w:t>
            </w:r>
          </w:p>
        </w:tc>
        <w:tc>
          <w:tcPr>
            <w:tcW w:w="13544" w:type="dxa"/>
            <w:gridSpan w:val="4"/>
          </w:tcPr>
          <w:p w:rsidR="00077DD4" w:rsidRPr="001F4C0B" w:rsidRDefault="00077DD4" w:rsidP="001F4C0B">
            <w:pPr>
              <w:jc w:val="center"/>
              <w:rPr>
                <w:noProof/>
              </w:rPr>
            </w:pPr>
            <w:r w:rsidRPr="001F4C0B">
              <w:t>Затраты на дополнительное профессиональное образование</w:t>
            </w:r>
          </w:p>
        </w:tc>
        <w:tc>
          <w:tcPr>
            <w:tcW w:w="1322" w:type="dxa"/>
          </w:tcPr>
          <w:p w:rsidR="00077DD4" w:rsidRPr="001F4C0B" w:rsidRDefault="00077DD4" w:rsidP="001F4C0B">
            <w:pPr>
              <w:jc w:val="center"/>
            </w:pPr>
          </w:p>
        </w:tc>
      </w:tr>
      <w:tr w:rsidR="00077DD4" w:rsidRPr="001F4C0B" w:rsidTr="00A372DA">
        <w:tc>
          <w:tcPr>
            <w:tcW w:w="766" w:type="dxa"/>
          </w:tcPr>
          <w:p w:rsidR="00077DD4" w:rsidRPr="001F4C0B" w:rsidRDefault="00077DD4" w:rsidP="001F4C0B">
            <w:pPr>
              <w:jc w:val="center"/>
            </w:pPr>
            <w:r w:rsidRPr="001F4C0B">
              <w:t>3.1.</w:t>
            </w:r>
          </w:p>
        </w:tc>
        <w:tc>
          <w:tcPr>
            <w:tcW w:w="3668" w:type="dxa"/>
          </w:tcPr>
          <w:p w:rsidR="00077DD4" w:rsidRPr="001F4C0B" w:rsidRDefault="00077DD4" w:rsidP="001F4C0B">
            <w:pPr>
              <w:jc w:val="center"/>
            </w:pPr>
            <w:r w:rsidRPr="001F4C0B">
              <w:t>Затраты на приобретение образовательных услуг по профессиональной переподготовке и повышению квалификации (</w:t>
            </w:r>
            <w:r w:rsidR="00F9432E">
              <w:rPr>
                <w:noProof/>
              </w:rPr>
              <w:drawing>
                <wp:inline distT="0" distB="0" distL="0" distR="0">
                  <wp:extent cx="428625" cy="342900"/>
                  <wp:effectExtent l="0" t="0" r="9525" b="0"/>
                  <wp:docPr id="413" name="Рисунок 6" descr="http://www.consultant.ru/document/cons_obj_LAW_170190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consultant.ru/document/cons_obj_LAW_170190_458/"/>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sidRPr="001F4C0B">
              <w:t>)</w:t>
            </w:r>
          </w:p>
        </w:tc>
        <w:tc>
          <w:tcPr>
            <w:tcW w:w="4961" w:type="dxa"/>
          </w:tcPr>
          <w:p w:rsidR="00077DD4" w:rsidRPr="001F4C0B" w:rsidRDefault="00F9432E" w:rsidP="001F4C0B">
            <w:pPr>
              <w:jc w:val="center"/>
              <w:rPr>
                <w:noProof/>
              </w:rPr>
            </w:pPr>
            <w:r>
              <w:rPr>
                <w:noProof/>
              </w:rPr>
              <w:drawing>
                <wp:inline distT="0" distB="0" distL="0" distR="0">
                  <wp:extent cx="2190750" cy="695325"/>
                  <wp:effectExtent l="0" t="0" r="0" b="9525"/>
                  <wp:docPr id="414" name="Рисунок 5" descr="http://www.consultant.ru/document/cons_obj_LAW_170190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consultant.ru/document/cons_obj_LAW_170190_459/"/>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tc>
        <w:tc>
          <w:tcPr>
            <w:tcW w:w="4915" w:type="dxa"/>
            <w:gridSpan w:val="2"/>
          </w:tcPr>
          <w:p w:rsidR="00077DD4" w:rsidRPr="001F4C0B" w:rsidRDefault="00F9432E" w:rsidP="001F4C0B">
            <w:r>
              <w:rPr>
                <w:noProof/>
              </w:rPr>
              <w:drawing>
                <wp:inline distT="0" distB="0" distL="0" distR="0">
                  <wp:extent cx="533400" cy="342900"/>
                  <wp:effectExtent l="0" t="0" r="0" b="0"/>
                  <wp:docPr id="415" name="Рисунок 4" descr="http://www.consultant.ru/document/cons_obj_LAW_170190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onsultant.ru/document/cons_obj_LAW_170190_460/"/>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077DD4" w:rsidRPr="001F4C0B">
              <w:t>- количество работников, направляемых на i-й вид дополнительного профессионального образования;</w:t>
            </w:r>
          </w:p>
          <w:p w:rsidR="00077DD4" w:rsidRPr="001F4C0B" w:rsidRDefault="00F9432E" w:rsidP="001F4C0B">
            <w:r>
              <w:rPr>
                <w:noProof/>
              </w:rPr>
              <w:drawing>
                <wp:inline distT="0" distB="0" distL="0" distR="0">
                  <wp:extent cx="466725" cy="342900"/>
                  <wp:effectExtent l="0" t="0" r="9525" b="0"/>
                  <wp:docPr id="416" name="Рисунок 3" descr="http://www.consultant.ru/document/cons_obj_LAW_170190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onsultant.ru/document/cons_obj_LAW_170190_46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00077DD4" w:rsidRPr="001F4C0B">
              <w:t>- цена обучения одного работника по i-му виду дополнительного профессионального образования.</w:t>
            </w:r>
          </w:p>
        </w:tc>
        <w:tc>
          <w:tcPr>
            <w:tcW w:w="1322" w:type="dxa"/>
          </w:tcPr>
          <w:p w:rsidR="00077DD4" w:rsidRPr="001F4C0B" w:rsidRDefault="00077DD4" w:rsidP="001F4C0B">
            <w:pPr>
              <w:jc w:val="center"/>
            </w:pPr>
          </w:p>
        </w:tc>
      </w:tr>
    </w:tbl>
    <w:p w:rsidR="00077DD4" w:rsidRDefault="00077DD4" w:rsidP="00D84361"/>
    <w:sectPr w:rsidR="00077DD4" w:rsidSect="00FF70EC">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6E" w:rsidRDefault="00950B6E">
      <w:r>
        <w:separator/>
      </w:r>
    </w:p>
  </w:endnote>
  <w:endnote w:type="continuationSeparator" w:id="0">
    <w:p w:rsidR="00950B6E" w:rsidRDefault="0095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F2" w:rsidRDefault="00470757" w:rsidP="00F81732">
    <w:pPr>
      <w:pStyle w:val="af4"/>
      <w:framePr w:wrap="around" w:vAnchor="text" w:hAnchor="margin" w:xAlign="center" w:y="1"/>
      <w:rPr>
        <w:rStyle w:val="af6"/>
      </w:rPr>
    </w:pPr>
    <w:r>
      <w:rPr>
        <w:rStyle w:val="af6"/>
      </w:rPr>
      <w:fldChar w:fldCharType="begin"/>
    </w:r>
    <w:r w:rsidR="00C047F2">
      <w:rPr>
        <w:rStyle w:val="af6"/>
      </w:rPr>
      <w:instrText xml:space="preserve">PAGE  </w:instrText>
    </w:r>
    <w:r>
      <w:rPr>
        <w:rStyle w:val="af6"/>
      </w:rPr>
      <w:fldChar w:fldCharType="end"/>
    </w:r>
  </w:p>
  <w:p w:rsidR="00C047F2" w:rsidRDefault="00C047F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6E" w:rsidRDefault="00950B6E">
      <w:r>
        <w:separator/>
      </w:r>
    </w:p>
  </w:footnote>
  <w:footnote w:type="continuationSeparator" w:id="0">
    <w:p w:rsidR="00950B6E" w:rsidRDefault="00950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F2" w:rsidRDefault="00470757" w:rsidP="00F81732">
    <w:pPr>
      <w:pStyle w:val="afc"/>
      <w:framePr w:wrap="around" w:vAnchor="text" w:hAnchor="margin" w:xAlign="center" w:y="1"/>
      <w:rPr>
        <w:rStyle w:val="af6"/>
      </w:rPr>
    </w:pPr>
    <w:r>
      <w:rPr>
        <w:rStyle w:val="af6"/>
      </w:rPr>
      <w:fldChar w:fldCharType="begin"/>
    </w:r>
    <w:r w:rsidR="00C047F2">
      <w:rPr>
        <w:rStyle w:val="af6"/>
      </w:rPr>
      <w:instrText xml:space="preserve">PAGE  </w:instrText>
    </w:r>
    <w:r>
      <w:rPr>
        <w:rStyle w:val="af6"/>
      </w:rPr>
      <w:fldChar w:fldCharType="end"/>
    </w:r>
  </w:p>
  <w:p w:rsidR="00C047F2" w:rsidRDefault="00C047F2" w:rsidP="00F81732">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3E2DB3"/>
    <w:multiLevelType w:val="hybridMultilevel"/>
    <w:tmpl w:val="BE320CC6"/>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FA16D4"/>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02808DB"/>
    <w:multiLevelType w:val="hybridMultilevel"/>
    <w:tmpl w:val="C5500090"/>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45F47EE"/>
    <w:multiLevelType w:val="hybridMultilevel"/>
    <w:tmpl w:val="640CACC8"/>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B872AB"/>
    <w:multiLevelType w:val="hybridMultilevel"/>
    <w:tmpl w:val="FBBAD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8F6281"/>
    <w:multiLevelType w:val="hybridMultilevel"/>
    <w:tmpl w:val="F5F2E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E16FE0"/>
    <w:multiLevelType w:val="multilevel"/>
    <w:tmpl w:val="4DE817BA"/>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34347DA5"/>
    <w:multiLevelType w:val="hybridMultilevel"/>
    <w:tmpl w:val="46E07616"/>
    <w:lvl w:ilvl="0" w:tplc="C3F4D8A2">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9" w15:restartNumberingAfterBreak="0">
    <w:nsid w:val="36F62D99"/>
    <w:multiLevelType w:val="hybridMultilevel"/>
    <w:tmpl w:val="C770CD20"/>
    <w:lvl w:ilvl="0" w:tplc="D2385FC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0" w15:restartNumberingAfterBreak="0">
    <w:nsid w:val="3CCD3A2E"/>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1EB1165"/>
    <w:multiLevelType w:val="hybridMultilevel"/>
    <w:tmpl w:val="32A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E107D57"/>
    <w:multiLevelType w:val="multilevel"/>
    <w:tmpl w:val="8B6AF0C2"/>
    <w:lvl w:ilvl="0">
      <w:start w:val="1"/>
      <w:numFmt w:val="decimal"/>
      <w:lvlText w:val="%1."/>
      <w:lvlJc w:val="left"/>
      <w:pPr>
        <w:ind w:left="450" w:hanging="450"/>
      </w:pPr>
      <w:rPr>
        <w:rFonts w:cs="Times New Roman" w:hint="default"/>
      </w:rPr>
    </w:lvl>
    <w:lvl w:ilvl="1">
      <w:start w:val="1"/>
      <w:numFmt w:val="decimal"/>
      <w:lvlText w:val="%1.%2."/>
      <w:lvlJc w:val="left"/>
      <w:pPr>
        <w:ind w:left="165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4E2E0547"/>
    <w:multiLevelType w:val="hybridMultilevel"/>
    <w:tmpl w:val="6232B692"/>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A73A83"/>
    <w:multiLevelType w:val="multilevel"/>
    <w:tmpl w:val="FDFEC35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53F528EB"/>
    <w:multiLevelType w:val="hybridMultilevel"/>
    <w:tmpl w:val="A40E4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456A22"/>
    <w:multiLevelType w:val="hybridMultilevel"/>
    <w:tmpl w:val="E120155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59584D83"/>
    <w:multiLevelType w:val="hybridMultilevel"/>
    <w:tmpl w:val="B48E4142"/>
    <w:lvl w:ilvl="0" w:tplc="EC5403F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C224074"/>
    <w:multiLevelType w:val="multilevel"/>
    <w:tmpl w:val="0068EF64"/>
    <w:lvl w:ilvl="0">
      <w:start w:val="1"/>
      <w:numFmt w:val="decimal"/>
      <w:lvlText w:val="%1."/>
      <w:lvlJc w:val="left"/>
      <w:pPr>
        <w:ind w:left="1455" w:hanging="1455"/>
      </w:pPr>
      <w:rPr>
        <w:rFonts w:eastAsia="Times New Roman" w:cs="Times New Roman" w:hint="default"/>
      </w:rPr>
    </w:lvl>
    <w:lvl w:ilvl="1">
      <w:start w:val="1"/>
      <w:numFmt w:val="decimal"/>
      <w:lvlText w:val="%2."/>
      <w:lvlJc w:val="left"/>
      <w:pPr>
        <w:ind w:left="2164" w:hanging="1455"/>
      </w:pPr>
      <w:rPr>
        <w:rFonts w:ascii="Times New Roman" w:eastAsia="Times New Roman" w:hAnsi="Times New Roman" w:cs="Times New Roman"/>
      </w:rPr>
    </w:lvl>
    <w:lvl w:ilvl="2">
      <w:start w:val="1"/>
      <w:numFmt w:val="decimal"/>
      <w:lvlText w:val="%1.%2.%3."/>
      <w:lvlJc w:val="left"/>
      <w:pPr>
        <w:ind w:left="2873" w:hanging="1455"/>
      </w:pPr>
      <w:rPr>
        <w:rFonts w:eastAsia="Times New Roman" w:cs="Times New Roman" w:hint="default"/>
      </w:rPr>
    </w:lvl>
    <w:lvl w:ilvl="3">
      <w:start w:val="1"/>
      <w:numFmt w:val="decimal"/>
      <w:lvlText w:val="%1.%2.%3.%4."/>
      <w:lvlJc w:val="left"/>
      <w:pPr>
        <w:ind w:left="3582" w:hanging="1455"/>
      </w:pPr>
      <w:rPr>
        <w:rFonts w:eastAsia="Times New Roman" w:cs="Times New Roman" w:hint="default"/>
      </w:rPr>
    </w:lvl>
    <w:lvl w:ilvl="4">
      <w:start w:val="1"/>
      <w:numFmt w:val="decimal"/>
      <w:lvlText w:val="%1.%2.%3.%4.%5."/>
      <w:lvlJc w:val="left"/>
      <w:pPr>
        <w:ind w:left="4291" w:hanging="1455"/>
      </w:pPr>
      <w:rPr>
        <w:rFonts w:eastAsia="Times New Roman" w:cs="Times New Roman" w:hint="default"/>
      </w:rPr>
    </w:lvl>
    <w:lvl w:ilvl="5">
      <w:start w:val="1"/>
      <w:numFmt w:val="decimal"/>
      <w:lvlText w:val="%1.%2.%3.%4.%5.%6."/>
      <w:lvlJc w:val="left"/>
      <w:pPr>
        <w:ind w:left="5000" w:hanging="1455"/>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9" w15:restartNumberingAfterBreak="0">
    <w:nsid w:val="5E744A3A"/>
    <w:multiLevelType w:val="hybridMultilevel"/>
    <w:tmpl w:val="F8268794"/>
    <w:lvl w:ilvl="0" w:tplc="5770FEA0">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0" w15:restartNumberingAfterBreak="0">
    <w:nsid w:val="62C14FA4"/>
    <w:multiLevelType w:val="hybridMultilevel"/>
    <w:tmpl w:val="290045D0"/>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82B10BE"/>
    <w:multiLevelType w:val="hybridMultilevel"/>
    <w:tmpl w:val="17F8E2E2"/>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15:restartNumberingAfterBreak="0">
    <w:nsid w:val="692B6F13"/>
    <w:multiLevelType w:val="hybridMultilevel"/>
    <w:tmpl w:val="DDC09CC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15:restartNumberingAfterBreak="0">
    <w:nsid w:val="6E0159F3"/>
    <w:multiLevelType w:val="hybridMultilevel"/>
    <w:tmpl w:val="0EE25EB0"/>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15:restartNumberingAfterBreak="0">
    <w:nsid w:val="6E3F4316"/>
    <w:multiLevelType w:val="hybridMultilevel"/>
    <w:tmpl w:val="CCA6B8D8"/>
    <w:lvl w:ilvl="0" w:tplc="75441562">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5" w15:restartNumberingAfterBreak="0">
    <w:nsid w:val="6E9E7E53"/>
    <w:multiLevelType w:val="multilevel"/>
    <w:tmpl w:val="1AE666C8"/>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79062C9B"/>
    <w:multiLevelType w:val="hybridMultilevel"/>
    <w:tmpl w:val="C30638CE"/>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79A7414B"/>
    <w:multiLevelType w:val="hybridMultilevel"/>
    <w:tmpl w:val="5A362E1A"/>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BF95FA7"/>
    <w:multiLevelType w:val="hybridMultilevel"/>
    <w:tmpl w:val="B69C2CC4"/>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9"/>
  </w:num>
  <w:num w:numId="2">
    <w:abstractNumId w:val="9"/>
  </w:num>
  <w:num w:numId="3">
    <w:abstractNumId w:val="5"/>
  </w:num>
  <w:num w:numId="4">
    <w:abstractNumId w:val="8"/>
  </w:num>
  <w:num w:numId="5">
    <w:abstractNumId w:val="24"/>
  </w:num>
  <w:num w:numId="6">
    <w:abstractNumId w:val="6"/>
  </w:num>
  <w:num w:numId="7">
    <w:abstractNumId w:val="15"/>
  </w:num>
  <w:num w:numId="8">
    <w:abstractNumId w:val="0"/>
  </w:num>
  <w:num w:numId="9">
    <w:abstractNumId w:val="17"/>
  </w:num>
  <w:num w:numId="10">
    <w:abstractNumId w:val="11"/>
  </w:num>
  <w:num w:numId="11">
    <w:abstractNumId w:val="18"/>
  </w:num>
  <w:num w:numId="12">
    <w:abstractNumId w:val="12"/>
  </w:num>
  <w:num w:numId="13">
    <w:abstractNumId w:val="25"/>
  </w:num>
  <w:num w:numId="14">
    <w:abstractNumId w:val="26"/>
  </w:num>
  <w:num w:numId="15">
    <w:abstractNumId w:val="10"/>
  </w:num>
  <w:num w:numId="16">
    <w:abstractNumId w:val="2"/>
  </w:num>
  <w:num w:numId="17">
    <w:abstractNumId w:val="13"/>
  </w:num>
  <w:num w:numId="18">
    <w:abstractNumId w:val="20"/>
  </w:num>
  <w:num w:numId="19">
    <w:abstractNumId w:val="27"/>
  </w:num>
  <w:num w:numId="20">
    <w:abstractNumId w:val="4"/>
  </w:num>
  <w:num w:numId="21">
    <w:abstractNumId w:val="3"/>
  </w:num>
  <w:num w:numId="22">
    <w:abstractNumId w:val="21"/>
  </w:num>
  <w:num w:numId="23">
    <w:abstractNumId w:val="22"/>
  </w:num>
  <w:num w:numId="24">
    <w:abstractNumId w:val="23"/>
  </w:num>
  <w:num w:numId="25">
    <w:abstractNumId w:val="1"/>
  </w:num>
  <w:num w:numId="26">
    <w:abstractNumId w:val="28"/>
  </w:num>
  <w:num w:numId="27">
    <w:abstractNumId w:val="16"/>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2B"/>
    <w:rsid w:val="0003159A"/>
    <w:rsid w:val="00077DD4"/>
    <w:rsid w:val="000F248F"/>
    <w:rsid w:val="0012192E"/>
    <w:rsid w:val="00124596"/>
    <w:rsid w:val="0012557F"/>
    <w:rsid w:val="00130195"/>
    <w:rsid w:val="00145547"/>
    <w:rsid w:val="00155EC9"/>
    <w:rsid w:val="00163650"/>
    <w:rsid w:val="00173699"/>
    <w:rsid w:val="00174E6B"/>
    <w:rsid w:val="001A2D4F"/>
    <w:rsid w:val="001F241E"/>
    <w:rsid w:val="001F4C0B"/>
    <w:rsid w:val="001F7919"/>
    <w:rsid w:val="002044FC"/>
    <w:rsid w:val="002209B2"/>
    <w:rsid w:val="002426A9"/>
    <w:rsid w:val="0027579F"/>
    <w:rsid w:val="00291A7A"/>
    <w:rsid w:val="002B09B3"/>
    <w:rsid w:val="002D7BE0"/>
    <w:rsid w:val="0033402E"/>
    <w:rsid w:val="00341205"/>
    <w:rsid w:val="00350F34"/>
    <w:rsid w:val="003550FB"/>
    <w:rsid w:val="0036540E"/>
    <w:rsid w:val="003675A8"/>
    <w:rsid w:val="003D0A4B"/>
    <w:rsid w:val="003D1B9E"/>
    <w:rsid w:val="003D24F0"/>
    <w:rsid w:val="003D3763"/>
    <w:rsid w:val="00435498"/>
    <w:rsid w:val="00454489"/>
    <w:rsid w:val="00462A30"/>
    <w:rsid w:val="00470757"/>
    <w:rsid w:val="00477360"/>
    <w:rsid w:val="00482BAC"/>
    <w:rsid w:val="00497431"/>
    <w:rsid w:val="004A0799"/>
    <w:rsid w:val="004D3338"/>
    <w:rsid w:val="004E5F57"/>
    <w:rsid w:val="004F2590"/>
    <w:rsid w:val="00504063"/>
    <w:rsid w:val="005159D2"/>
    <w:rsid w:val="005241D7"/>
    <w:rsid w:val="00533709"/>
    <w:rsid w:val="00575128"/>
    <w:rsid w:val="00653F66"/>
    <w:rsid w:val="006732ED"/>
    <w:rsid w:val="00693114"/>
    <w:rsid w:val="006A7229"/>
    <w:rsid w:val="006D7147"/>
    <w:rsid w:val="006F0AE2"/>
    <w:rsid w:val="00771E35"/>
    <w:rsid w:val="007807A2"/>
    <w:rsid w:val="007B4CBC"/>
    <w:rsid w:val="007F6EC9"/>
    <w:rsid w:val="008338EE"/>
    <w:rsid w:val="0086052B"/>
    <w:rsid w:val="0088147D"/>
    <w:rsid w:val="00892EAB"/>
    <w:rsid w:val="008F391F"/>
    <w:rsid w:val="00921162"/>
    <w:rsid w:val="00923C01"/>
    <w:rsid w:val="00927507"/>
    <w:rsid w:val="009309CA"/>
    <w:rsid w:val="00950B6E"/>
    <w:rsid w:val="009570B2"/>
    <w:rsid w:val="00962EFD"/>
    <w:rsid w:val="00984510"/>
    <w:rsid w:val="009C636E"/>
    <w:rsid w:val="009D730C"/>
    <w:rsid w:val="009E6A49"/>
    <w:rsid w:val="00A372DA"/>
    <w:rsid w:val="00A431FD"/>
    <w:rsid w:val="00A43AF8"/>
    <w:rsid w:val="00A6194D"/>
    <w:rsid w:val="00AB5288"/>
    <w:rsid w:val="00AC6E68"/>
    <w:rsid w:val="00AF2D8F"/>
    <w:rsid w:val="00B63C96"/>
    <w:rsid w:val="00B65AC2"/>
    <w:rsid w:val="00B67F34"/>
    <w:rsid w:val="00B76F87"/>
    <w:rsid w:val="00BE11B2"/>
    <w:rsid w:val="00BE5663"/>
    <w:rsid w:val="00BF1553"/>
    <w:rsid w:val="00C047F2"/>
    <w:rsid w:val="00C11BDE"/>
    <w:rsid w:val="00C32C45"/>
    <w:rsid w:val="00C474D5"/>
    <w:rsid w:val="00CA7F58"/>
    <w:rsid w:val="00CB345D"/>
    <w:rsid w:val="00CB44AD"/>
    <w:rsid w:val="00CF6135"/>
    <w:rsid w:val="00D84361"/>
    <w:rsid w:val="00DA38DC"/>
    <w:rsid w:val="00DA55A9"/>
    <w:rsid w:val="00DC33F1"/>
    <w:rsid w:val="00E92989"/>
    <w:rsid w:val="00EA287E"/>
    <w:rsid w:val="00EE2948"/>
    <w:rsid w:val="00F22B3F"/>
    <w:rsid w:val="00F232CE"/>
    <w:rsid w:val="00F47096"/>
    <w:rsid w:val="00F61214"/>
    <w:rsid w:val="00F81732"/>
    <w:rsid w:val="00F9432E"/>
    <w:rsid w:val="00FA1EF9"/>
    <w:rsid w:val="00FA391F"/>
    <w:rsid w:val="00FA6DC1"/>
    <w:rsid w:val="00FC6F01"/>
    <w:rsid w:val="00FD4496"/>
    <w:rsid w:val="00FF461A"/>
    <w:rsid w:val="00FF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8DC467-F3CD-42FA-A5CD-05654BF6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14"/>
    <w:rPr>
      <w:rFonts w:ascii="Times New Roman" w:eastAsia="Times New Roman" w:hAnsi="Times New Roman"/>
      <w:sz w:val="24"/>
      <w:szCs w:val="24"/>
    </w:rPr>
  </w:style>
  <w:style w:type="paragraph" w:styleId="1">
    <w:name w:val="heading 1"/>
    <w:basedOn w:val="a"/>
    <w:next w:val="a"/>
    <w:link w:val="10"/>
    <w:uiPriority w:val="99"/>
    <w:qFormat/>
    <w:rsid w:val="001F4C0B"/>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9"/>
    <w:qFormat/>
    <w:rsid w:val="001F4C0B"/>
    <w:pPr>
      <w:keepNext/>
      <w:jc w:val="center"/>
      <w:outlineLvl w:val="2"/>
    </w:pPr>
    <w:rPr>
      <w:rFonts w:eastAsia="Calibri"/>
      <w:b/>
      <w:bCs/>
    </w:rPr>
  </w:style>
  <w:style w:type="paragraph" w:styleId="4">
    <w:name w:val="heading 4"/>
    <w:basedOn w:val="a"/>
    <w:link w:val="40"/>
    <w:uiPriority w:val="99"/>
    <w:qFormat/>
    <w:rsid w:val="001F4C0B"/>
    <w:pPr>
      <w:spacing w:before="100" w:beforeAutospacing="1" w:after="100" w:afterAutospacing="1"/>
      <w:outlineLvl w:val="3"/>
    </w:pPr>
    <w:rPr>
      <w:rFonts w:eastAsia="Calibri"/>
      <w:b/>
      <w:bCs/>
    </w:rPr>
  </w:style>
  <w:style w:type="paragraph" w:styleId="6">
    <w:name w:val="heading 6"/>
    <w:basedOn w:val="a"/>
    <w:next w:val="a"/>
    <w:link w:val="60"/>
    <w:uiPriority w:val="99"/>
    <w:qFormat/>
    <w:rsid w:val="001F4C0B"/>
    <w:pPr>
      <w:spacing w:before="240" w:after="60"/>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4C0B"/>
    <w:rPr>
      <w:rFonts w:ascii="Arial" w:hAnsi="Arial" w:cs="Times New Roman"/>
      <w:b/>
      <w:kern w:val="32"/>
      <w:sz w:val="32"/>
      <w:lang w:eastAsia="ru-RU"/>
    </w:rPr>
  </w:style>
  <w:style w:type="character" w:customStyle="1" w:styleId="30">
    <w:name w:val="Заголовок 3 Знак"/>
    <w:basedOn w:val="a0"/>
    <w:link w:val="3"/>
    <w:uiPriority w:val="99"/>
    <w:locked/>
    <w:rsid w:val="001F4C0B"/>
    <w:rPr>
      <w:rFonts w:ascii="Times New Roman" w:hAnsi="Times New Roman" w:cs="Times New Roman"/>
      <w:b/>
      <w:sz w:val="24"/>
      <w:lang w:eastAsia="ru-RU"/>
    </w:rPr>
  </w:style>
  <w:style w:type="character" w:customStyle="1" w:styleId="40">
    <w:name w:val="Заголовок 4 Знак"/>
    <w:basedOn w:val="a0"/>
    <w:link w:val="4"/>
    <w:uiPriority w:val="99"/>
    <w:locked/>
    <w:rsid w:val="001F4C0B"/>
    <w:rPr>
      <w:rFonts w:ascii="Times New Roman" w:hAnsi="Times New Roman" w:cs="Times New Roman"/>
      <w:b/>
      <w:sz w:val="24"/>
      <w:lang w:eastAsia="ru-RU"/>
    </w:rPr>
  </w:style>
  <w:style w:type="character" w:customStyle="1" w:styleId="60">
    <w:name w:val="Заголовок 6 Знак"/>
    <w:basedOn w:val="a0"/>
    <w:link w:val="6"/>
    <w:uiPriority w:val="99"/>
    <w:locked/>
    <w:rsid w:val="001F4C0B"/>
    <w:rPr>
      <w:rFonts w:ascii="Times New Roman" w:hAnsi="Times New Roman" w:cs="Times New Roman"/>
      <w:b/>
      <w:lang w:eastAsia="ru-RU"/>
    </w:rPr>
  </w:style>
  <w:style w:type="paragraph" w:customStyle="1" w:styleId="ConsPlusNormal">
    <w:name w:val="ConsPlusNormal"/>
    <w:link w:val="ConsPlusNormal0"/>
    <w:rsid w:val="00F61214"/>
    <w:pPr>
      <w:widowControl w:val="0"/>
      <w:autoSpaceDE w:val="0"/>
      <w:autoSpaceDN w:val="0"/>
      <w:adjustRightInd w:val="0"/>
      <w:ind w:firstLine="720"/>
    </w:pPr>
    <w:rPr>
      <w:rFonts w:ascii="Arial" w:eastAsia="Times New Roman" w:hAnsi="Arial" w:cs="Arial"/>
    </w:rPr>
  </w:style>
  <w:style w:type="paragraph" w:customStyle="1" w:styleId="a3">
    <w:name w:val="подпись"/>
    <w:basedOn w:val="a"/>
    <w:uiPriority w:val="99"/>
    <w:rsid w:val="00F61214"/>
    <w:pPr>
      <w:tabs>
        <w:tab w:val="left" w:pos="6804"/>
      </w:tabs>
      <w:spacing w:line="240" w:lineRule="atLeast"/>
      <w:ind w:right="4820"/>
    </w:pPr>
    <w:rPr>
      <w:rFonts w:eastAsia="Calibri"/>
      <w:sz w:val="28"/>
      <w:szCs w:val="20"/>
    </w:rPr>
  </w:style>
  <w:style w:type="paragraph" w:styleId="a4">
    <w:name w:val="Balloon Text"/>
    <w:basedOn w:val="a"/>
    <w:link w:val="a5"/>
    <w:uiPriority w:val="99"/>
    <w:semiHidden/>
    <w:rsid w:val="00F61214"/>
    <w:rPr>
      <w:rFonts w:ascii="Tahoma" w:eastAsia="Calibri" w:hAnsi="Tahoma"/>
      <w:sz w:val="16"/>
      <w:szCs w:val="16"/>
    </w:rPr>
  </w:style>
  <w:style w:type="character" w:customStyle="1" w:styleId="a5">
    <w:name w:val="Текст выноски Знак"/>
    <w:basedOn w:val="a0"/>
    <w:link w:val="a4"/>
    <w:uiPriority w:val="99"/>
    <w:semiHidden/>
    <w:locked/>
    <w:rsid w:val="00F61214"/>
    <w:rPr>
      <w:rFonts w:ascii="Tahoma" w:hAnsi="Tahoma" w:cs="Times New Roman"/>
      <w:sz w:val="16"/>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F4C0B"/>
    <w:pPr>
      <w:spacing w:after="160" w:line="240" w:lineRule="exact"/>
    </w:pPr>
    <w:rPr>
      <w:rFonts w:ascii="Verdana" w:hAnsi="Verdana"/>
      <w:sz w:val="20"/>
      <w:szCs w:val="20"/>
      <w:lang w:val="en-US" w:eastAsia="en-US"/>
    </w:rPr>
  </w:style>
  <w:style w:type="paragraph" w:styleId="a6">
    <w:name w:val="Document Map"/>
    <w:basedOn w:val="a"/>
    <w:link w:val="a7"/>
    <w:uiPriority w:val="99"/>
    <w:semiHidden/>
    <w:rsid w:val="001F4C0B"/>
    <w:pPr>
      <w:shd w:val="clear" w:color="auto" w:fill="000080"/>
    </w:pPr>
    <w:rPr>
      <w:rFonts w:ascii="Tahoma" w:eastAsia="Calibri" w:hAnsi="Tahoma"/>
      <w:sz w:val="20"/>
      <w:szCs w:val="20"/>
    </w:rPr>
  </w:style>
  <w:style w:type="character" w:customStyle="1" w:styleId="a7">
    <w:name w:val="Схема документа Знак"/>
    <w:basedOn w:val="a0"/>
    <w:link w:val="a6"/>
    <w:uiPriority w:val="99"/>
    <w:semiHidden/>
    <w:locked/>
    <w:rsid w:val="001F4C0B"/>
    <w:rPr>
      <w:rFonts w:ascii="Tahoma" w:hAnsi="Tahoma" w:cs="Times New Roman"/>
      <w:sz w:val="20"/>
      <w:shd w:val="clear" w:color="auto" w:fill="000080"/>
      <w:lang w:eastAsia="ru-RU"/>
    </w:rPr>
  </w:style>
  <w:style w:type="character" w:customStyle="1" w:styleId="a8">
    <w:name w:val="Цветовое выделение"/>
    <w:uiPriority w:val="99"/>
    <w:rsid w:val="001F4C0B"/>
    <w:rPr>
      <w:b/>
      <w:color w:val="000080"/>
    </w:rPr>
  </w:style>
  <w:style w:type="character" w:customStyle="1" w:styleId="a9">
    <w:name w:val="Гипертекстовая ссылка"/>
    <w:uiPriority w:val="99"/>
    <w:rsid w:val="001F4C0B"/>
    <w:rPr>
      <w:b/>
      <w:color w:val="008000"/>
    </w:rPr>
  </w:style>
  <w:style w:type="paragraph" w:customStyle="1" w:styleId="aa">
    <w:name w:val="Комментарий"/>
    <w:basedOn w:val="a"/>
    <w:next w:val="a"/>
    <w:uiPriority w:val="99"/>
    <w:rsid w:val="001F4C0B"/>
    <w:pPr>
      <w:widowControl w:val="0"/>
      <w:autoSpaceDE w:val="0"/>
      <w:autoSpaceDN w:val="0"/>
      <w:adjustRightInd w:val="0"/>
      <w:ind w:left="170"/>
      <w:jc w:val="both"/>
    </w:pPr>
    <w:rPr>
      <w:rFonts w:ascii="Arial" w:hAnsi="Arial"/>
      <w:i/>
      <w:iCs/>
      <w:color w:val="800080"/>
    </w:rPr>
  </w:style>
  <w:style w:type="paragraph" w:customStyle="1" w:styleId="ab">
    <w:name w:val="Нормальный (таблица)"/>
    <w:basedOn w:val="a"/>
    <w:next w:val="a"/>
    <w:uiPriority w:val="99"/>
    <w:rsid w:val="001F4C0B"/>
    <w:pPr>
      <w:widowControl w:val="0"/>
      <w:autoSpaceDE w:val="0"/>
      <w:autoSpaceDN w:val="0"/>
      <w:adjustRightInd w:val="0"/>
      <w:jc w:val="both"/>
    </w:pPr>
    <w:rPr>
      <w:rFonts w:ascii="Arial" w:hAnsi="Arial"/>
    </w:rPr>
  </w:style>
  <w:style w:type="paragraph" w:customStyle="1" w:styleId="ac">
    <w:name w:val="Прижатый влево"/>
    <w:basedOn w:val="a"/>
    <w:next w:val="a"/>
    <w:uiPriority w:val="99"/>
    <w:rsid w:val="001F4C0B"/>
    <w:pPr>
      <w:widowControl w:val="0"/>
      <w:autoSpaceDE w:val="0"/>
      <w:autoSpaceDN w:val="0"/>
      <w:adjustRightInd w:val="0"/>
    </w:pPr>
    <w:rPr>
      <w:rFonts w:ascii="Arial" w:hAnsi="Arial"/>
    </w:rPr>
  </w:style>
  <w:style w:type="paragraph" w:styleId="ad">
    <w:name w:val="Body Text"/>
    <w:basedOn w:val="a"/>
    <w:link w:val="ae"/>
    <w:uiPriority w:val="99"/>
    <w:rsid w:val="001F4C0B"/>
    <w:pPr>
      <w:suppressAutoHyphens/>
      <w:spacing w:after="120"/>
    </w:pPr>
    <w:rPr>
      <w:rFonts w:eastAsia="Calibri"/>
      <w:lang w:eastAsia="ar-SA"/>
    </w:rPr>
  </w:style>
  <w:style w:type="character" w:customStyle="1" w:styleId="ae">
    <w:name w:val="Основной текст Знак"/>
    <w:basedOn w:val="a0"/>
    <w:link w:val="ad"/>
    <w:uiPriority w:val="99"/>
    <w:locked/>
    <w:rsid w:val="001F4C0B"/>
    <w:rPr>
      <w:rFonts w:ascii="Times New Roman" w:hAnsi="Times New Roman" w:cs="Times New Roman"/>
      <w:sz w:val="24"/>
      <w:lang w:eastAsia="ar-SA" w:bidi="ar-SA"/>
    </w:rPr>
  </w:style>
  <w:style w:type="paragraph" w:styleId="af">
    <w:name w:val="Body Text Indent"/>
    <w:basedOn w:val="a"/>
    <w:link w:val="af0"/>
    <w:uiPriority w:val="99"/>
    <w:rsid w:val="001F4C0B"/>
    <w:pPr>
      <w:suppressAutoHyphens/>
      <w:spacing w:after="120"/>
      <w:ind w:left="283"/>
    </w:pPr>
    <w:rPr>
      <w:rFonts w:eastAsia="Calibri"/>
      <w:lang w:eastAsia="ar-SA"/>
    </w:rPr>
  </w:style>
  <w:style w:type="character" w:customStyle="1" w:styleId="af0">
    <w:name w:val="Основной текст с отступом Знак"/>
    <w:basedOn w:val="a0"/>
    <w:link w:val="af"/>
    <w:uiPriority w:val="99"/>
    <w:locked/>
    <w:rsid w:val="001F4C0B"/>
    <w:rPr>
      <w:rFonts w:ascii="Times New Roman" w:hAnsi="Times New Roman" w:cs="Times New Roman"/>
      <w:sz w:val="24"/>
      <w:lang w:eastAsia="ar-SA" w:bidi="ar-SA"/>
    </w:rPr>
  </w:style>
  <w:style w:type="paragraph" w:styleId="2">
    <w:name w:val="Body Text 2"/>
    <w:basedOn w:val="a"/>
    <w:link w:val="20"/>
    <w:uiPriority w:val="99"/>
    <w:rsid w:val="001F4C0B"/>
    <w:pPr>
      <w:spacing w:after="120" w:line="480" w:lineRule="auto"/>
    </w:pPr>
    <w:rPr>
      <w:rFonts w:eastAsia="Calibri"/>
    </w:rPr>
  </w:style>
  <w:style w:type="character" w:customStyle="1" w:styleId="20">
    <w:name w:val="Основной текст 2 Знак"/>
    <w:basedOn w:val="a0"/>
    <w:link w:val="2"/>
    <w:uiPriority w:val="99"/>
    <w:locked/>
    <w:rsid w:val="001F4C0B"/>
    <w:rPr>
      <w:rFonts w:ascii="Times New Roman" w:hAnsi="Times New Roman" w:cs="Times New Roman"/>
      <w:sz w:val="24"/>
      <w:lang w:eastAsia="ru-RU"/>
    </w:rPr>
  </w:style>
  <w:style w:type="table" w:styleId="af1">
    <w:name w:val="Table Grid"/>
    <w:basedOn w:val="a1"/>
    <w:uiPriority w:val="99"/>
    <w:rsid w:val="001F4C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1F4C0B"/>
    <w:rPr>
      <w:rFonts w:cs="Times New Roman"/>
      <w:color w:val="000080"/>
      <w:u w:val="single"/>
    </w:rPr>
  </w:style>
  <w:style w:type="paragraph" w:styleId="af3">
    <w:name w:val="List Paragraph"/>
    <w:basedOn w:val="a"/>
    <w:uiPriority w:val="99"/>
    <w:qFormat/>
    <w:rsid w:val="001F4C0B"/>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rsid w:val="001F4C0B"/>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1F4C0B"/>
    <w:rPr>
      <w:rFonts w:ascii="Times New Roman" w:hAnsi="Times New Roman" w:cs="Times New Roman"/>
      <w:sz w:val="24"/>
      <w:lang w:eastAsia="ru-RU"/>
    </w:rPr>
  </w:style>
  <w:style w:type="character" w:styleId="af6">
    <w:name w:val="page number"/>
    <w:basedOn w:val="a0"/>
    <w:uiPriority w:val="99"/>
    <w:rsid w:val="001F4C0B"/>
    <w:rPr>
      <w:rFonts w:cs="Times New Roman"/>
    </w:rPr>
  </w:style>
  <w:style w:type="character" w:styleId="af7">
    <w:name w:val="FollowedHyperlink"/>
    <w:basedOn w:val="a0"/>
    <w:uiPriority w:val="99"/>
    <w:rsid w:val="001F4C0B"/>
    <w:rPr>
      <w:rFonts w:cs="Times New Roman"/>
      <w:color w:val="800080"/>
      <w:u w:val="single"/>
    </w:rPr>
  </w:style>
  <w:style w:type="paragraph" w:customStyle="1" w:styleId="ConsPlusTitle">
    <w:name w:val="ConsPlusTitle"/>
    <w:rsid w:val="001F4C0B"/>
    <w:pPr>
      <w:widowControl w:val="0"/>
      <w:suppressAutoHyphens/>
      <w:autoSpaceDE w:val="0"/>
    </w:pPr>
    <w:rPr>
      <w:rFonts w:ascii="Arial" w:hAnsi="Arial" w:cs="Arial"/>
      <w:b/>
      <w:bCs/>
      <w:lang w:eastAsia="ar-SA"/>
    </w:rPr>
  </w:style>
  <w:style w:type="paragraph" w:styleId="af8">
    <w:name w:val="Title"/>
    <w:basedOn w:val="a"/>
    <w:link w:val="af9"/>
    <w:uiPriority w:val="99"/>
    <w:qFormat/>
    <w:rsid w:val="001F4C0B"/>
    <w:pPr>
      <w:ind w:right="-1050"/>
      <w:jc w:val="center"/>
    </w:pPr>
    <w:rPr>
      <w:rFonts w:eastAsia="Calibri"/>
      <w:b/>
      <w:bCs/>
      <w:sz w:val="20"/>
      <w:szCs w:val="20"/>
    </w:rPr>
  </w:style>
  <w:style w:type="character" w:customStyle="1" w:styleId="af9">
    <w:name w:val="Название Знак"/>
    <w:basedOn w:val="a0"/>
    <w:link w:val="af8"/>
    <w:uiPriority w:val="99"/>
    <w:locked/>
    <w:rsid w:val="001F4C0B"/>
    <w:rPr>
      <w:rFonts w:ascii="Times New Roman" w:hAnsi="Times New Roman" w:cs="Times New Roman"/>
      <w:b/>
      <w:sz w:val="20"/>
      <w:lang w:eastAsia="ru-RU"/>
    </w:rPr>
  </w:style>
  <w:style w:type="paragraph" w:customStyle="1" w:styleId="afa">
    <w:name w:val="кой ссснарный"/>
    <w:basedOn w:val="2"/>
    <w:uiPriority w:val="99"/>
    <w:rsid w:val="001F4C0B"/>
    <w:pPr>
      <w:spacing w:line="240" w:lineRule="auto"/>
      <w:jc w:val="both"/>
    </w:pPr>
    <w:rPr>
      <w:sz w:val="28"/>
      <w:szCs w:val="28"/>
    </w:rPr>
  </w:style>
  <w:style w:type="paragraph" w:customStyle="1" w:styleId="ConsNormal">
    <w:name w:val="ConsNormal"/>
    <w:uiPriority w:val="99"/>
    <w:rsid w:val="001F4C0B"/>
    <w:pPr>
      <w:widowControl w:val="0"/>
      <w:autoSpaceDE w:val="0"/>
      <w:autoSpaceDN w:val="0"/>
      <w:adjustRightInd w:val="0"/>
      <w:ind w:firstLine="720"/>
    </w:pPr>
    <w:rPr>
      <w:rFonts w:ascii="Arial" w:eastAsia="Times New Roman" w:hAnsi="Arial" w:cs="Arial"/>
    </w:rPr>
  </w:style>
  <w:style w:type="character" w:customStyle="1" w:styleId="11">
    <w:name w:val="Знак Знак1"/>
    <w:uiPriority w:val="99"/>
    <w:rsid w:val="001F4C0B"/>
    <w:rPr>
      <w:b/>
      <w:sz w:val="28"/>
      <w:lang w:val="ru-RU" w:eastAsia="ru-RU"/>
    </w:rPr>
  </w:style>
  <w:style w:type="paragraph" w:customStyle="1" w:styleId="12">
    <w:name w:val="Абзац списка1"/>
    <w:basedOn w:val="a"/>
    <w:uiPriority w:val="99"/>
    <w:rsid w:val="001F4C0B"/>
    <w:pPr>
      <w:ind w:left="720" w:firstLine="567"/>
      <w:jc w:val="both"/>
    </w:pPr>
    <w:rPr>
      <w:szCs w:val="22"/>
      <w:lang w:eastAsia="en-US"/>
    </w:rPr>
  </w:style>
  <w:style w:type="character" w:customStyle="1" w:styleId="afb">
    <w:name w:val="Основной текст_"/>
    <w:link w:val="13"/>
    <w:uiPriority w:val="99"/>
    <w:locked/>
    <w:rsid w:val="001F4C0B"/>
    <w:rPr>
      <w:sz w:val="26"/>
      <w:shd w:val="clear" w:color="auto" w:fill="FFFFFF"/>
    </w:rPr>
  </w:style>
  <w:style w:type="paragraph" w:customStyle="1" w:styleId="13">
    <w:name w:val="Основной текст1"/>
    <w:basedOn w:val="a"/>
    <w:link w:val="afb"/>
    <w:uiPriority w:val="99"/>
    <w:rsid w:val="001F4C0B"/>
    <w:pPr>
      <w:shd w:val="clear" w:color="auto" w:fill="FFFFFF"/>
      <w:spacing w:before="360" w:line="240" w:lineRule="atLeast"/>
    </w:pPr>
    <w:rPr>
      <w:rFonts w:ascii="Calibri" w:eastAsia="Calibri" w:hAnsi="Calibri"/>
      <w:sz w:val="26"/>
      <w:szCs w:val="20"/>
      <w:shd w:val="clear" w:color="auto" w:fill="FFFFFF"/>
      <w:lang w:val="x-none" w:eastAsia="x-none"/>
    </w:rPr>
  </w:style>
  <w:style w:type="paragraph" w:customStyle="1" w:styleId="2111">
    <w:name w:val="Знак2 Знак Знак1 Знак1 Знак Знак Знак Знак Знак Знак Знак Знак Знак Знак Знак Знак1"/>
    <w:basedOn w:val="a"/>
    <w:uiPriority w:val="99"/>
    <w:rsid w:val="001F4C0B"/>
    <w:pPr>
      <w:spacing w:after="160" w:line="240" w:lineRule="exact"/>
    </w:pPr>
    <w:rPr>
      <w:rFonts w:ascii="Verdana" w:hAnsi="Verdana"/>
      <w:sz w:val="20"/>
      <w:szCs w:val="20"/>
      <w:lang w:val="en-US" w:eastAsia="en-US"/>
    </w:rPr>
  </w:style>
  <w:style w:type="paragraph" w:customStyle="1" w:styleId="14">
    <w:name w:val="1"/>
    <w:basedOn w:val="a"/>
    <w:uiPriority w:val="99"/>
    <w:rsid w:val="001F4C0B"/>
    <w:pPr>
      <w:spacing w:after="160" w:line="240" w:lineRule="exact"/>
    </w:pPr>
    <w:rPr>
      <w:rFonts w:ascii="Verdana" w:hAnsi="Verdana"/>
      <w:sz w:val="20"/>
      <w:szCs w:val="20"/>
      <w:lang w:val="en-US" w:eastAsia="en-US"/>
    </w:rPr>
  </w:style>
  <w:style w:type="character" w:customStyle="1" w:styleId="21">
    <w:name w:val="Основной текст (2)_"/>
    <w:link w:val="22"/>
    <w:uiPriority w:val="99"/>
    <w:locked/>
    <w:rsid w:val="001F4C0B"/>
    <w:rPr>
      <w:sz w:val="28"/>
      <w:shd w:val="clear" w:color="auto" w:fill="FFFFFF"/>
    </w:rPr>
  </w:style>
  <w:style w:type="paragraph" w:customStyle="1" w:styleId="22">
    <w:name w:val="Основной текст (2)"/>
    <w:basedOn w:val="a"/>
    <w:link w:val="21"/>
    <w:uiPriority w:val="99"/>
    <w:rsid w:val="001F4C0B"/>
    <w:pPr>
      <w:widowControl w:val="0"/>
      <w:shd w:val="clear" w:color="auto" w:fill="FFFFFF"/>
      <w:spacing w:before="780" w:after="60" w:line="240" w:lineRule="atLeast"/>
      <w:jc w:val="center"/>
    </w:pPr>
    <w:rPr>
      <w:rFonts w:ascii="Calibri" w:eastAsia="Calibri" w:hAnsi="Calibri"/>
      <w:sz w:val="28"/>
      <w:szCs w:val="20"/>
      <w:lang w:val="x-none" w:eastAsia="x-none"/>
    </w:rPr>
  </w:style>
  <w:style w:type="paragraph" w:customStyle="1" w:styleId="ConsPlusNonformat">
    <w:name w:val="ConsPlusNonformat"/>
    <w:uiPriority w:val="99"/>
    <w:rsid w:val="001F4C0B"/>
    <w:pPr>
      <w:autoSpaceDE w:val="0"/>
      <w:autoSpaceDN w:val="0"/>
      <w:adjustRightInd w:val="0"/>
    </w:pPr>
    <w:rPr>
      <w:rFonts w:ascii="Courier New" w:eastAsia="Times New Roman" w:hAnsi="Courier New" w:cs="Courier New"/>
    </w:rPr>
  </w:style>
  <w:style w:type="paragraph" w:styleId="afc">
    <w:name w:val="header"/>
    <w:basedOn w:val="a"/>
    <w:link w:val="afd"/>
    <w:uiPriority w:val="99"/>
    <w:rsid w:val="001F4C0B"/>
    <w:pPr>
      <w:tabs>
        <w:tab w:val="center" w:pos="4677"/>
        <w:tab w:val="right" w:pos="9355"/>
      </w:tabs>
    </w:pPr>
    <w:rPr>
      <w:rFonts w:eastAsia="Calibri"/>
    </w:rPr>
  </w:style>
  <w:style w:type="character" w:customStyle="1" w:styleId="afd">
    <w:name w:val="Верхний колонтитул Знак"/>
    <w:basedOn w:val="a0"/>
    <w:link w:val="afc"/>
    <w:uiPriority w:val="99"/>
    <w:locked/>
    <w:rsid w:val="001F4C0B"/>
    <w:rPr>
      <w:rFonts w:ascii="Times New Roman" w:hAnsi="Times New Roman" w:cs="Times New Roman"/>
      <w:sz w:val="24"/>
    </w:rPr>
  </w:style>
  <w:style w:type="paragraph" w:customStyle="1" w:styleId="ConsPlusCell">
    <w:name w:val="ConsPlusCell"/>
    <w:uiPriority w:val="99"/>
    <w:rsid w:val="001F4C0B"/>
    <w:pPr>
      <w:widowControl w:val="0"/>
      <w:autoSpaceDE w:val="0"/>
      <w:autoSpaceDN w:val="0"/>
      <w:adjustRightInd w:val="0"/>
    </w:pPr>
    <w:rPr>
      <w:rFonts w:ascii="Arial" w:eastAsia="Times New Roman" w:hAnsi="Arial" w:cs="Arial"/>
    </w:rPr>
  </w:style>
  <w:style w:type="character" w:customStyle="1" w:styleId="15">
    <w:name w:val="Заголовок №1_"/>
    <w:link w:val="16"/>
    <w:uiPriority w:val="99"/>
    <w:locked/>
    <w:rsid w:val="001F4C0B"/>
    <w:rPr>
      <w:sz w:val="18"/>
      <w:shd w:val="clear" w:color="auto" w:fill="FFFFFF"/>
    </w:rPr>
  </w:style>
  <w:style w:type="paragraph" w:customStyle="1" w:styleId="16">
    <w:name w:val="Заголовок №1"/>
    <w:basedOn w:val="a"/>
    <w:link w:val="15"/>
    <w:uiPriority w:val="99"/>
    <w:rsid w:val="001F4C0B"/>
    <w:pPr>
      <w:shd w:val="clear" w:color="auto" w:fill="FFFFFF"/>
      <w:spacing w:before="180" w:after="180" w:line="240" w:lineRule="atLeast"/>
      <w:jc w:val="center"/>
      <w:outlineLvl w:val="0"/>
    </w:pPr>
    <w:rPr>
      <w:rFonts w:ascii="Calibri" w:eastAsia="Calibri" w:hAnsi="Calibri"/>
      <w:sz w:val="18"/>
      <w:szCs w:val="20"/>
      <w:shd w:val="clear" w:color="auto" w:fill="FFFFFF"/>
      <w:lang w:val="x-none" w:eastAsia="x-none"/>
    </w:rPr>
  </w:style>
  <w:style w:type="paragraph" w:styleId="afe">
    <w:name w:val="No Spacing"/>
    <w:link w:val="aff"/>
    <w:uiPriority w:val="99"/>
    <w:qFormat/>
    <w:rsid w:val="001F4C0B"/>
    <w:pPr>
      <w:spacing w:after="200" w:line="276" w:lineRule="auto"/>
    </w:pPr>
    <w:rPr>
      <w:rFonts w:eastAsia="Times New Roman"/>
      <w:sz w:val="22"/>
      <w:szCs w:val="22"/>
      <w:lang w:eastAsia="en-US"/>
    </w:rPr>
  </w:style>
  <w:style w:type="character" w:customStyle="1" w:styleId="aff">
    <w:name w:val="Без интервала Знак"/>
    <w:link w:val="afe"/>
    <w:uiPriority w:val="99"/>
    <w:locked/>
    <w:rsid w:val="001F4C0B"/>
    <w:rPr>
      <w:rFonts w:eastAsia="Times New Roman"/>
      <w:sz w:val="22"/>
      <w:szCs w:val="22"/>
      <w:lang w:val="ru-RU" w:eastAsia="en-US" w:bidi="ar-SA"/>
    </w:rPr>
  </w:style>
  <w:style w:type="paragraph" w:styleId="aff0">
    <w:name w:val="Normal (Web)"/>
    <w:basedOn w:val="a"/>
    <w:link w:val="aff1"/>
    <w:rsid w:val="001F4C0B"/>
    <w:pPr>
      <w:spacing w:before="150" w:after="150"/>
    </w:pPr>
  </w:style>
  <w:style w:type="character" w:customStyle="1" w:styleId="apple-converted-space">
    <w:name w:val="apple-converted-space"/>
    <w:uiPriority w:val="99"/>
    <w:rsid w:val="001F4C0B"/>
  </w:style>
  <w:style w:type="paragraph" w:customStyle="1" w:styleId="ConsTitle">
    <w:name w:val="ConsTitle"/>
    <w:rsid w:val="00350F34"/>
    <w:pPr>
      <w:widowControl w:val="0"/>
      <w:autoSpaceDE w:val="0"/>
      <w:autoSpaceDN w:val="0"/>
    </w:pPr>
    <w:rPr>
      <w:rFonts w:ascii="Arial" w:eastAsia="Times New Roman" w:hAnsi="Arial" w:cs="Arial"/>
      <w:b/>
      <w:bCs/>
    </w:rPr>
  </w:style>
  <w:style w:type="character" w:customStyle="1" w:styleId="ConsPlusNormal0">
    <w:name w:val="ConsPlusNormal Знак"/>
    <w:link w:val="ConsPlusNormal"/>
    <w:locked/>
    <w:rsid w:val="00350F34"/>
    <w:rPr>
      <w:rFonts w:ascii="Arial" w:eastAsia="Times New Roman" w:hAnsi="Arial" w:cs="Arial"/>
      <w:lang w:val="ru-RU" w:eastAsia="ru-RU" w:bidi="ar-SA"/>
    </w:rPr>
  </w:style>
  <w:style w:type="character" w:customStyle="1" w:styleId="aff1">
    <w:name w:val="Обычный (веб) Знак"/>
    <w:basedOn w:val="a0"/>
    <w:link w:val="aff0"/>
    <w:rsid w:val="00350F34"/>
    <w:rPr>
      <w:rFonts w:ascii="Times New Roman" w:eastAsia="Times New Roman" w:hAnsi="Times New Roman"/>
      <w:sz w:val="24"/>
      <w:szCs w:val="24"/>
    </w:rPr>
  </w:style>
  <w:style w:type="paragraph" w:customStyle="1" w:styleId="p3">
    <w:name w:val="p3"/>
    <w:basedOn w:val="a"/>
    <w:rsid w:val="00350F34"/>
    <w:pPr>
      <w:spacing w:before="100" w:beforeAutospacing="1" w:after="100" w:afterAutospacing="1"/>
    </w:pPr>
  </w:style>
  <w:style w:type="character" w:customStyle="1" w:styleId="s2">
    <w:name w:val="s2"/>
    <w:basedOn w:val="a0"/>
    <w:rsid w:val="0035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07.png"/><Relationship Id="rId299" Type="http://schemas.openxmlformats.org/officeDocument/2006/relationships/image" Target="media/image287.png"/><Relationship Id="rId21" Type="http://schemas.openxmlformats.org/officeDocument/2006/relationships/image" Target="media/image12.png"/><Relationship Id="rId63" Type="http://schemas.openxmlformats.org/officeDocument/2006/relationships/image" Target="media/image53.png"/><Relationship Id="rId159" Type="http://schemas.openxmlformats.org/officeDocument/2006/relationships/image" Target="media/image149.png"/><Relationship Id="rId324" Type="http://schemas.openxmlformats.org/officeDocument/2006/relationships/image" Target="media/image312.png"/><Relationship Id="rId366" Type="http://schemas.openxmlformats.org/officeDocument/2006/relationships/image" Target="media/image354.png"/><Relationship Id="rId170" Type="http://schemas.openxmlformats.org/officeDocument/2006/relationships/image" Target="media/image160.png"/><Relationship Id="rId226" Type="http://schemas.openxmlformats.org/officeDocument/2006/relationships/image" Target="media/image214.png"/><Relationship Id="rId268" Type="http://schemas.openxmlformats.org/officeDocument/2006/relationships/image" Target="media/image256.png"/><Relationship Id="rId32" Type="http://schemas.openxmlformats.org/officeDocument/2006/relationships/image" Target="media/image23.png"/><Relationship Id="rId74" Type="http://schemas.openxmlformats.org/officeDocument/2006/relationships/image" Target="media/image64.png"/><Relationship Id="rId128" Type="http://schemas.openxmlformats.org/officeDocument/2006/relationships/image" Target="media/image118.png"/><Relationship Id="rId335" Type="http://schemas.openxmlformats.org/officeDocument/2006/relationships/image" Target="media/image323.png"/><Relationship Id="rId377" Type="http://schemas.openxmlformats.org/officeDocument/2006/relationships/image" Target="media/image365.png"/><Relationship Id="rId5" Type="http://schemas.openxmlformats.org/officeDocument/2006/relationships/footnotes" Target="footnotes.xml"/><Relationship Id="rId181" Type="http://schemas.openxmlformats.org/officeDocument/2006/relationships/image" Target="media/image171.png"/><Relationship Id="rId237" Type="http://schemas.openxmlformats.org/officeDocument/2006/relationships/image" Target="media/image225.png"/><Relationship Id="rId279" Type="http://schemas.openxmlformats.org/officeDocument/2006/relationships/image" Target="media/image267.png"/><Relationship Id="rId43" Type="http://schemas.openxmlformats.org/officeDocument/2006/relationships/image" Target="media/image34.png"/><Relationship Id="rId139" Type="http://schemas.openxmlformats.org/officeDocument/2006/relationships/image" Target="media/image129.png"/><Relationship Id="rId290" Type="http://schemas.openxmlformats.org/officeDocument/2006/relationships/image" Target="media/image278.png"/><Relationship Id="rId304" Type="http://schemas.openxmlformats.org/officeDocument/2006/relationships/image" Target="media/image292.png"/><Relationship Id="rId346" Type="http://schemas.openxmlformats.org/officeDocument/2006/relationships/image" Target="media/image334.png"/><Relationship Id="rId388" Type="http://schemas.openxmlformats.org/officeDocument/2006/relationships/theme" Target="theme/theme1.xml"/><Relationship Id="rId85" Type="http://schemas.openxmlformats.org/officeDocument/2006/relationships/image" Target="media/image75.png"/><Relationship Id="rId150" Type="http://schemas.openxmlformats.org/officeDocument/2006/relationships/image" Target="media/image140.png"/><Relationship Id="rId192" Type="http://schemas.openxmlformats.org/officeDocument/2006/relationships/image" Target="media/image182.png"/><Relationship Id="rId206" Type="http://schemas.openxmlformats.org/officeDocument/2006/relationships/hyperlink" Target="consultantplus://offline/ref=3FF4A8762682481DA6DF2A549E3A7A6194E18FA1F41EC0652C30B4770B736D6AQ2a2J" TargetMode="External"/><Relationship Id="rId248" Type="http://schemas.openxmlformats.org/officeDocument/2006/relationships/image" Target="media/image236.png"/><Relationship Id="rId12" Type="http://schemas.openxmlformats.org/officeDocument/2006/relationships/image" Target="media/image3.png"/><Relationship Id="rId108" Type="http://schemas.openxmlformats.org/officeDocument/2006/relationships/image" Target="media/image98.png"/><Relationship Id="rId315" Type="http://schemas.openxmlformats.org/officeDocument/2006/relationships/image" Target="media/image303.png"/><Relationship Id="rId357" Type="http://schemas.openxmlformats.org/officeDocument/2006/relationships/image" Target="media/image345.png"/><Relationship Id="rId54" Type="http://schemas.openxmlformats.org/officeDocument/2006/relationships/image" Target="media/image45.png"/><Relationship Id="rId96" Type="http://schemas.openxmlformats.org/officeDocument/2006/relationships/image" Target="media/image86.png"/><Relationship Id="rId161" Type="http://schemas.openxmlformats.org/officeDocument/2006/relationships/image" Target="media/image151.png"/><Relationship Id="rId217" Type="http://schemas.openxmlformats.org/officeDocument/2006/relationships/image" Target="media/image205.png"/><Relationship Id="rId259" Type="http://schemas.openxmlformats.org/officeDocument/2006/relationships/image" Target="media/image247.png"/><Relationship Id="rId23" Type="http://schemas.openxmlformats.org/officeDocument/2006/relationships/image" Target="media/image14.png"/><Relationship Id="rId119" Type="http://schemas.openxmlformats.org/officeDocument/2006/relationships/image" Target="media/image109.png"/><Relationship Id="rId270" Type="http://schemas.openxmlformats.org/officeDocument/2006/relationships/image" Target="media/image258.png"/><Relationship Id="rId326" Type="http://schemas.openxmlformats.org/officeDocument/2006/relationships/image" Target="media/image314.png"/><Relationship Id="rId65" Type="http://schemas.openxmlformats.org/officeDocument/2006/relationships/image" Target="media/image55.png"/><Relationship Id="rId130" Type="http://schemas.openxmlformats.org/officeDocument/2006/relationships/image" Target="media/image120.png"/><Relationship Id="rId368" Type="http://schemas.openxmlformats.org/officeDocument/2006/relationships/image" Target="media/image356.png"/><Relationship Id="rId172" Type="http://schemas.openxmlformats.org/officeDocument/2006/relationships/image" Target="media/image162.png"/><Relationship Id="rId228" Type="http://schemas.openxmlformats.org/officeDocument/2006/relationships/image" Target="media/image216.png"/><Relationship Id="rId281" Type="http://schemas.openxmlformats.org/officeDocument/2006/relationships/image" Target="media/image269.png"/><Relationship Id="rId337" Type="http://schemas.openxmlformats.org/officeDocument/2006/relationships/image" Target="media/image325.png"/><Relationship Id="rId34" Type="http://schemas.openxmlformats.org/officeDocument/2006/relationships/image" Target="media/image25.png"/><Relationship Id="rId76" Type="http://schemas.openxmlformats.org/officeDocument/2006/relationships/image" Target="media/image66.png"/><Relationship Id="rId141" Type="http://schemas.openxmlformats.org/officeDocument/2006/relationships/image" Target="media/image131.png"/><Relationship Id="rId379" Type="http://schemas.openxmlformats.org/officeDocument/2006/relationships/image" Target="media/image367.png"/><Relationship Id="rId7" Type="http://schemas.openxmlformats.org/officeDocument/2006/relationships/hyperlink" Target="consultantplus://offline/ref=D0FAEFF8279DC4DE6BC16CDABD02255BF19A11E13DE30C6E27006AE39C12A16D5F5586CD06wAI" TargetMode="External"/><Relationship Id="rId183" Type="http://schemas.openxmlformats.org/officeDocument/2006/relationships/image" Target="media/image173.png"/><Relationship Id="rId239" Type="http://schemas.openxmlformats.org/officeDocument/2006/relationships/image" Target="media/image227.png"/><Relationship Id="rId250" Type="http://schemas.openxmlformats.org/officeDocument/2006/relationships/image" Target="media/image238.png"/><Relationship Id="rId292" Type="http://schemas.openxmlformats.org/officeDocument/2006/relationships/image" Target="media/image280.png"/><Relationship Id="rId306" Type="http://schemas.openxmlformats.org/officeDocument/2006/relationships/image" Target="media/image294.png"/><Relationship Id="rId45" Type="http://schemas.openxmlformats.org/officeDocument/2006/relationships/image" Target="media/image36.png"/><Relationship Id="rId87" Type="http://schemas.openxmlformats.org/officeDocument/2006/relationships/image" Target="media/image77.png"/><Relationship Id="rId110" Type="http://schemas.openxmlformats.org/officeDocument/2006/relationships/image" Target="media/image100.png"/><Relationship Id="rId348" Type="http://schemas.openxmlformats.org/officeDocument/2006/relationships/image" Target="media/image336.png"/><Relationship Id="rId152" Type="http://schemas.openxmlformats.org/officeDocument/2006/relationships/image" Target="media/image142.png"/><Relationship Id="rId194" Type="http://schemas.openxmlformats.org/officeDocument/2006/relationships/image" Target="media/image184.png"/><Relationship Id="rId208" Type="http://schemas.openxmlformats.org/officeDocument/2006/relationships/image" Target="media/image196.png"/><Relationship Id="rId261" Type="http://schemas.openxmlformats.org/officeDocument/2006/relationships/image" Target="media/image249.png"/><Relationship Id="rId14" Type="http://schemas.openxmlformats.org/officeDocument/2006/relationships/image" Target="media/image5.png"/><Relationship Id="rId56" Type="http://schemas.openxmlformats.org/officeDocument/2006/relationships/image" Target="media/image47.png"/><Relationship Id="rId317" Type="http://schemas.openxmlformats.org/officeDocument/2006/relationships/image" Target="media/image305.png"/><Relationship Id="rId359" Type="http://schemas.openxmlformats.org/officeDocument/2006/relationships/image" Target="media/image347.png"/><Relationship Id="rId98" Type="http://schemas.openxmlformats.org/officeDocument/2006/relationships/image" Target="media/image88.png"/><Relationship Id="rId121" Type="http://schemas.openxmlformats.org/officeDocument/2006/relationships/image" Target="media/image111.png"/><Relationship Id="rId163" Type="http://schemas.openxmlformats.org/officeDocument/2006/relationships/image" Target="media/image153.png"/><Relationship Id="rId219" Type="http://schemas.openxmlformats.org/officeDocument/2006/relationships/image" Target="media/image207.png"/><Relationship Id="rId370" Type="http://schemas.openxmlformats.org/officeDocument/2006/relationships/image" Target="media/image358.png"/><Relationship Id="rId230" Type="http://schemas.openxmlformats.org/officeDocument/2006/relationships/image" Target="media/image218.png"/><Relationship Id="rId25" Type="http://schemas.openxmlformats.org/officeDocument/2006/relationships/image" Target="media/image16.png"/><Relationship Id="rId67" Type="http://schemas.openxmlformats.org/officeDocument/2006/relationships/image" Target="media/image57.png"/><Relationship Id="rId272" Type="http://schemas.openxmlformats.org/officeDocument/2006/relationships/image" Target="media/image260.png"/><Relationship Id="rId328" Type="http://schemas.openxmlformats.org/officeDocument/2006/relationships/image" Target="media/image316.png"/><Relationship Id="rId132" Type="http://schemas.openxmlformats.org/officeDocument/2006/relationships/image" Target="media/image122.png"/><Relationship Id="rId174" Type="http://schemas.openxmlformats.org/officeDocument/2006/relationships/image" Target="media/image164.png"/><Relationship Id="rId381" Type="http://schemas.openxmlformats.org/officeDocument/2006/relationships/image" Target="media/image369.png"/><Relationship Id="rId241" Type="http://schemas.openxmlformats.org/officeDocument/2006/relationships/image" Target="media/image229.png"/><Relationship Id="rId36" Type="http://schemas.openxmlformats.org/officeDocument/2006/relationships/image" Target="media/image27.png"/><Relationship Id="rId283" Type="http://schemas.openxmlformats.org/officeDocument/2006/relationships/image" Target="media/image271.png"/><Relationship Id="rId339" Type="http://schemas.openxmlformats.org/officeDocument/2006/relationships/image" Target="media/image327.png"/><Relationship Id="rId78" Type="http://schemas.openxmlformats.org/officeDocument/2006/relationships/image" Target="media/image68.png"/><Relationship Id="rId101" Type="http://schemas.openxmlformats.org/officeDocument/2006/relationships/image" Target="media/image91.png"/><Relationship Id="rId143" Type="http://schemas.openxmlformats.org/officeDocument/2006/relationships/image" Target="media/image133.png"/><Relationship Id="rId185" Type="http://schemas.openxmlformats.org/officeDocument/2006/relationships/image" Target="media/image175.png"/><Relationship Id="rId350" Type="http://schemas.openxmlformats.org/officeDocument/2006/relationships/image" Target="media/image338.png"/><Relationship Id="rId9" Type="http://schemas.openxmlformats.org/officeDocument/2006/relationships/footer" Target="footer1.xml"/><Relationship Id="rId210" Type="http://schemas.openxmlformats.org/officeDocument/2006/relationships/image" Target="media/image198.png"/><Relationship Id="rId252" Type="http://schemas.openxmlformats.org/officeDocument/2006/relationships/image" Target="media/image240.png"/><Relationship Id="rId294" Type="http://schemas.openxmlformats.org/officeDocument/2006/relationships/image" Target="media/image282.png"/><Relationship Id="rId308" Type="http://schemas.openxmlformats.org/officeDocument/2006/relationships/image" Target="media/image296.png"/><Relationship Id="rId47" Type="http://schemas.openxmlformats.org/officeDocument/2006/relationships/image" Target="media/image38.png"/><Relationship Id="rId68" Type="http://schemas.openxmlformats.org/officeDocument/2006/relationships/image" Target="media/image58.png"/><Relationship Id="rId89" Type="http://schemas.openxmlformats.org/officeDocument/2006/relationships/image" Target="media/image79.png"/><Relationship Id="rId112" Type="http://schemas.openxmlformats.org/officeDocument/2006/relationships/image" Target="media/image102.png"/><Relationship Id="rId133" Type="http://schemas.openxmlformats.org/officeDocument/2006/relationships/image" Target="media/image123.png"/><Relationship Id="rId154" Type="http://schemas.openxmlformats.org/officeDocument/2006/relationships/image" Target="media/image144.png"/><Relationship Id="rId175" Type="http://schemas.openxmlformats.org/officeDocument/2006/relationships/image" Target="media/image165.png"/><Relationship Id="rId340" Type="http://schemas.openxmlformats.org/officeDocument/2006/relationships/image" Target="media/image328.png"/><Relationship Id="rId361" Type="http://schemas.openxmlformats.org/officeDocument/2006/relationships/image" Target="media/image349.png"/><Relationship Id="rId196" Type="http://schemas.openxmlformats.org/officeDocument/2006/relationships/image" Target="media/image186.png"/><Relationship Id="rId200" Type="http://schemas.openxmlformats.org/officeDocument/2006/relationships/image" Target="media/image190.png"/><Relationship Id="rId382" Type="http://schemas.openxmlformats.org/officeDocument/2006/relationships/image" Target="media/image370.png"/><Relationship Id="rId16" Type="http://schemas.openxmlformats.org/officeDocument/2006/relationships/image" Target="media/image7.png"/><Relationship Id="rId221" Type="http://schemas.openxmlformats.org/officeDocument/2006/relationships/image" Target="media/image209.png"/><Relationship Id="rId242" Type="http://schemas.openxmlformats.org/officeDocument/2006/relationships/image" Target="media/image230.png"/><Relationship Id="rId263" Type="http://schemas.openxmlformats.org/officeDocument/2006/relationships/image" Target="media/image251.png"/><Relationship Id="rId284" Type="http://schemas.openxmlformats.org/officeDocument/2006/relationships/image" Target="media/image272.png"/><Relationship Id="rId319" Type="http://schemas.openxmlformats.org/officeDocument/2006/relationships/image" Target="media/image307.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144" Type="http://schemas.openxmlformats.org/officeDocument/2006/relationships/image" Target="media/image134.png"/><Relationship Id="rId330" Type="http://schemas.openxmlformats.org/officeDocument/2006/relationships/image" Target="media/image318.png"/><Relationship Id="rId90" Type="http://schemas.openxmlformats.org/officeDocument/2006/relationships/image" Target="media/image80.png"/><Relationship Id="rId165" Type="http://schemas.openxmlformats.org/officeDocument/2006/relationships/image" Target="media/image155.png"/><Relationship Id="rId186" Type="http://schemas.openxmlformats.org/officeDocument/2006/relationships/image" Target="media/image176.png"/><Relationship Id="rId351" Type="http://schemas.openxmlformats.org/officeDocument/2006/relationships/image" Target="media/image339.png"/><Relationship Id="rId372" Type="http://schemas.openxmlformats.org/officeDocument/2006/relationships/image" Target="media/image360.png"/><Relationship Id="rId211" Type="http://schemas.openxmlformats.org/officeDocument/2006/relationships/image" Target="media/image199.png"/><Relationship Id="rId232" Type="http://schemas.openxmlformats.org/officeDocument/2006/relationships/image" Target="media/image220.png"/><Relationship Id="rId253" Type="http://schemas.openxmlformats.org/officeDocument/2006/relationships/image" Target="media/image241.png"/><Relationship Id="rId274" Type="http://schemas.openxmlformats.org/officeDocument/2006/relationships/image" Target="media/image262.png"/><Relationship Id="rId295" Type="http://schemas.openxmlformats.org/officeDocument/2006/relationships/image" Target="media/image283.png"/><Relationship Id="rId309" Type="http://schemas.openxmlformats.org/officeDocument/2006/relationships/image" Target="media/image297.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59.png"/><Relationship Id="rId113" Type="http://schemas.openxmlformats.org/officeDocument/2006/relationships/image" Target="media/image103.png"/><Relationship Id="rId134" Type="http://schemas.openxmlformats.org/officeDocument/2006/relationships/image" Target="media/image124.png"/><Relationship Id="rId320" Type="http://schemas.openxmlformats.org/officeDocument/2006/relationships/image" Target="media/image308.png"/><Relationship Id="rId80" Type="http://schemas.openxmlformats.org/officeDocument/2006/relationships/image" Target="media/image70.png"/><Relationship Id="rId155" Type="http://schemas.openxmlformats.org/officeDocument/2006/relationships/image" Target="media/image145.png"/><Relationship Id="rId176" Type="http://schemas.openxmlformats.org/officeDocument/2006/relationships/image" Target="media/image166.png"/><Relationship Id="rId197" Type="http://schemas.openxmlformats.org/officeDocument/2006/relationships/image" Target="media/image187.png"/><Relationship Id="rId341" Type="http://schemas.openxmlformats.org/officeDocument/2006/relationships/image" Target="media/image329.png"/><Relationship Id="rId362" Type="http://schemas.openxmlformats.org/officeDocument/2006/relationships/image" Target="media/image350.png"/><Relationship Id="rId383" Type="http://schemas.openxmlformats.org/officeDocument/2006/relationships/image" Target="media/image371.png"/><Relationship Id="rId201" Type="http://schemas.openxmlformats.org/officeDocument/2006/relationships/image" Target="media/image191.png"/><Relationship Id="rId222" Type="http://schemas.openxmlformats.org/officeDocument/2006/relationships/image" Target="media/image210.png"/><Relationship Id="rId243" Type="http://schemas.openxmlformats.org/officeDocument/2006/relationships/image" Target="media/image231.png"/><Relationship Id="rId264" Type="http://schemas.openxmlformats.org/officeDocument/2006/relationships/image" Target="media/image252.png"/><Relationship Id="rId285" Type="http://schemas.openxmlformats.org/officeDocument/2006/relationships/image" Target="media/image273.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3.png"/><Relationship Id="rId124" Type="http://schemas.openxmlformats.org/officeDocument/2006/relationships/image" Target="media/image114.png"/><Relationship Id="rId310" Type="http://schemas.openxmlformats.org/officeDocument/2006/relationships/image" Target="media/image298.png"/><Relationship Id="rId70" Type="http://schemas.openxmlformats.org/officeDocument/2006/relationships/image" Target="media/image60.png"/><Relationship Id="rId91" Type="http://schemas.openxmlformats.org/officeDocument/2006/relationships/image" Target="media/image81.png"/><Relationship Id="rId145" Type="http://schemas.openxmlformats.org/officeDocument/2006/relationships/image" Target="media/image135.png"/><Relationship Id="rId166" Type="http://schemas.openxmlformats.org/officeDocument/2006/relationships/image" Target="media/image156.png"/><Relationship Id="rId187" Type="http://schemas.openxmlformats.org/officeDocument/2006/relationships/image" Target="media/image177.png"/><Relationship Id="rId331" Type="http://schemas.openxmlformats.org/officeDocument/2006/relationships/image" Target="media/image319.png"/><Relationship Id="rId352" Type="http://schemas.openxmlformats.org/officeDocument/2006/relationships/image" Target="media/image340.png"/><Relationship Id="rId373" Type="http://schemas.openxmlformats.org/officeDocument/2006/relationships/image" Target="media/image361.png"/><Relationship Id="rId1" Type="http://schemas.openxmlformats.org/officeDocument/2006/relationships/numbering" Target="numbering.xml"/><Relationship Id="rId212" Type="http://schemas.openxmlformats.org/officeDocument/2006/relationships/image" Target="media/image200.png"/><Relationship Id="rId233" Type="http://schemas.openxmlformats.org/officeDocument/2006/relationships/image" Target="media/image221.png"/><Relationship Id="rId254" Type="http://schemas.openxmlformats.org/officeDocument/2006/relationships/image" Target="media/image242.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4.png"/><Relationship Id="rId275" Type="http://schemas.openxmlformats.org/officeDocument/2006/relationships/image" Target="media/image263.png"/><Relationship Id="rId296" Type="http://schemas.openxmlformats.org/officeDocument/2006/relationships/image" Target="media/image284.png"/><Relationship Id="rId300" Type="http://schemas.openxmlformats.org/officeDocument/2006/relationships/image" Target="media/image288.png"/><Relationship Id="rId60" Type="http://schemas.openxmlformats.org/officeDocument/2006/relationships/image" Target="media/image51.png"/><Relationship Id="rId81" Type="http://schemas.openxmlformats.org/officeDocument/2006/relationships/image" Target="media/image71.png"/><Relationship Id="rId135" Type="http://schemas.openxmlformats.org/officeDocument/2006/relationships/image" Target="media/image125.png"/><Relationship Id="rId156" Type="http://schemas.openxmlformats.org/officeDocument/2006/relationships/image" Target="media/image146.png"/><Relationship Id="rId177" Type="http://schemas.openxmlformats.org/officeDocument/2006/relationships/image" Target="media/image167.png"/><Relationship Id="rId198" Type="http://schemas.openxmlformats.org/officeDocument/2006/relationships/image" Target="media/image188.png"/><Relationship Id="rId321" Type="http://schemas.openxmlformats.org/officeDocument/2006/relationships/image" Target="media/image309.png"/><Relationship Id="rId342" Type="http://schemas.openxmlformats.org/officeDocument/2006/relationships/image" Target="media/image330.png"/><Relationship Id="rId363" Type="http://schemas.openxmlformats.org/officeDocument/2006/relationships/image" Target="media/image351.png"/><Relationship Id="rId384" Type="http://schemas.openxmlformats.org/officeDocument/2006/relationships/image" Target="media/image372.png"/><Relationship Id="rId202" Type="http://schemas.openxmlformats.org/officeDocument/2006/relationships/hyperlink" Target="consultantplus://offline/ref=3FF4A8762682481DA6DF2A549E3A7A6194E18FA1F41EC0652C30B4770B736D6AQ2a2J" TargetMode="External"/><Relationship Id="rId223" Type="http://schemas.openxmlformats.org/officeDocument/2006/relationships/image" Target="media/image211.png"/><Relationship Id="rId244" Type="http://schemas.openxmlformats.org/officeDocument/2006/relationships/image" Target="media/image232.png"/><Relationship Id="rId18" Type="http://schemas.openxmlformats.org/officeDocument/2006/relationships/image" Target="media/image9.png"/><Relationship Id="rId39" Type="http://schemas.openxmlformats.org/officeDocument/2006/relationships/image" Target="media/image30.png"/><Relationship Id="rId265" Type="http://schemas.openxmlformats.org/officeDocument/2006/relationships/image" Target="media/image253.png"/><Relationship Id="rId286" Type="http://schemas.openxmlformats.org/officeDocument/2006/relationships/image" Target="media/image274.png"/><Relationship Id="rId50" Type="http://schemas.openxmlformats.org/officeDocument/2006/relationships/image" Target="media/image41.png"/><Relationship Id="rId104" Type="http://schemas.openxmlformats.org/officeDocument/2006/relationships/image" Target="media/image94.png"/><Relationship Id="rId125" Type="http://schemas.openxmlformats.org/officeDocument/2006/relationships/image" Target="media/image115.png"/><Relationship Id="rId146" Type="http://schemas.openxmlformats.org/officeDocument/2006/relationships/image" Target="media/image136.png"/><Relationship Id="rId167" Type="http://schemas.openxmlformats.org/officeDocument/2006/relationships/image" Target="media/image157.png"/><Relationship Id="rId188" Type="http://schemas.openxmlformats.org/officeDocument/2006/relationships/image" Target="media/image178.png"/><Relationship Id="rId311" Type="http://schemas.openxmlformats.org/officeDocument/2006/relationships/image" Target="media/image299.png"/><Relationship Id="rId332" Type="http://schemas.openxmlformats.org/officeDocument/2006/relationships/image" Target="media/image320.png"/><Relationship Id="rId353" Type="http://schemas.openxmlformats.org/officeDocument/2006/relationships/image" Target="media/image341.png"/><Relationship Id="rId374" Type="http://schemas.openxmlformats.org/officeDocument/2006/relationships/image" Target="media/image362.png"/><Relationship Id="rId71" Type="http://schemas.openxmlformats.org/officeDocument/2006/relationships/image" Target="media/image61.png"/><Relationship Id="rId92" Type="http://schemas.openxmlformats.org/officeDocument/2006/relationships/image" Target="media/image82.png"/><Relationship Id="rId213" Type="http://schemas.openxmlformats.org/officeDocument/2006/relationships/image" Target="media/image201.png"/><Relationship Id="rId234" Type="http://schemas.openxmlformats.org/officeDocument/2006/relationships/image" Target="media/image222.png"/><Relationship Id="rId2" Type="http://schemas.openxmlformats.org/officeDocument/2006/relationships/styles" Target="styles.xml"/><Relationship Id="rId29" Type="http://schemas.openxmlformats.org/officeDocument/2006/relationships/image" Target="media/image20.png"/><Relationship Id="rId255" Type="http://schemas.openxmlformats.org/officeDocument/2006/relationships/image" Target="media/image243.png"/><Relationship Id="rId276" Type="http://schemas.openxmlformats.org/officeDocument/2006/relationships/image" Target="media/image264.png"/><Relationship Id="rId297" Type="http://schemas.openxmlformats.org/officeDocument/2006/relationships/image" Target="media/image285.png"/><Relationship Id="rId40" Type="http://schemas.openxmlformats.org/officeDocument/2006/relationships/image" Target="media/image31.png"/><Relationship Id="rId115" Type="http://schemas.openxmlformats.org/officeDocument/2006/relationships/image" Target="media/image105.png"/><Relationship Id="rId136" Type="http://schemas.openxmlformats.org/officeDocument/2006/relationships/image" Target="media/image126.png"/><Relationship Id="rId157" Type="http://schemas.openxmlformats.org/officeDocument/2006/relationships/image" Target="media/image147.png"/><Relationship Id="rId178" Type="http://schemas.openxmlformats.org/officeDocument/2006/relationships/image" Target="media/image168.png"/><Relationship Id="rId301" Type="http://schemas.openxmlformats.org/officeDocument/2006/relationships/image" Target="media/image289.png"/><Relationship Id="rId322" Type="http://schemas.openxmlformats.org/officeDocument/2006/relationships/image" Target="media/image310.png"/><Relationship Id="rId343" Type="http://schemas.openxmlformats.org/officeDocument/2006/relationships/image" Target="media/image331.png"/><Relationship Id="rId364" Type="http://schemas.openxmlformats.org/officeDocument/2006/relationships/image" Target="media/image352.png"/><Relationship Id="rId61" Type="http://schemas.openxmlformats.org/officeDocument/2006/relationships/hyperlink" Target="http://www.consultant.ru/document/cons_doc_LAW_170190/?frame=1" TargetMode="External"/><Relationship Id="rId82" Type="http://schemas.openxmlformats.org/officeDocument/2006/relationships/image" Target="media/image72.png"/><Relationship Id="rId199" Type="http://schemas.openxmlformats.org/officeDocument/2006/relationships/image" Target="media/image189.png"/><Relationship Id="rId203" Type="http://schemas.openxmlformats.org/officeDocument/2006/relationships/image" Target="media/image192.png"/><Relationship Id="rId385" Type="http://schemas.openxmlformats.org/officeDocument/2006/relationships/image" Target="media/image373.png"/><Relationship Id="rId19" Type="http://schemas.openxmlformats.org/officeDocument/2006/relationships/image" Target="media/image10.png"/><Relationship Id="rId224" Type="http://schemas.openxmlformats.org/officeDocument/2006/relationships/image" Target="media/image212.png"/><Relationship Id="rId245" Type="http://schemas.openxmlformats.org/officeDocument/2006/relationships/image" Target="media/image233.png"/><Relationship Id="rId266" Type="http://schemas.openxmlformats.org/officeDocument/2006/relationships/image" Target="media/image254.png"/><Relationship Id="rId287" Type="http://schemas.openxmlformats.org/officeDocument/2006/relationships/image" Target="media/image275.png"/><Relationship Id="rId30" Type="http://schemas.openxmlformats.org/officeDocument/2006/relationships/image" Target="media/image21.png"/><Relationship Id="rId105" Type="http://schemas.openxmlformats.org/officeDocument/2006/relationships/image" Target="media/image95.png"/><Relationship Id="rId126" Type="http://schemas.openxmlformats.org/officeDocument/2006/relationships/image" Target="media/image116.png"/><Relationship Id="rId147" Type="http://schemas.openxmlformats.org/officeDocument/2006/relationships/image" Target="media/image137.png"/><Relationship Id="rId168" Type="http://schemas.openxmlformats.org/officeDocument/2006/relationships/image" Target="media/image158.png"/><Relationship Id="rId312" Type="http://schemas.openxmlformats.org/officeDocument/2006/relationships/image" Target="media/image300.png"/><Relationship Id="rId333" Type="http://schemas.openxmlformats.org/officeDocument/2006/relationships/image" Target="media/image321.png"/><Relationship Id="rId354" Type="http://schemas.openxmlformats.org/officeDocument/2006/relationships/image" Target="media/image342.png"/><Relationship Id="rId51" Type="http://schemas.openxmlformats.org/officeDocument/2006/relationships/image" Target="media/image42.png"/><Relationship Id="rId72" Type="http://schemas.openxmlformats.org/officeDocument/2006/relationships/image" Target="media/image62.png"/><Relationship Id="rId93" Type="http://schemas.openxmlformats.org/officeDocument/2006/relationships/image" Target="media/image83.png"/><Relationship Id="rId189" Type="http://schemas.openxmlformats.org/officeDocument/2006/relationships/image" Target="media/image179.png"/><Relationship Id="rId375" Type="http://schemas.openxmlformats.org/officeDocument/2006/relationships/image" Target="media/image363.png"/><Relationship Id="rId3" Type="http://schemas.openxmlformats.org/officeDocument/2006/relationships/settings" Target="settings.xml"/><Relationship Id="rId214" Type="http://schemas.openxmlformats.org/officeDocument/2006/relationships/image" Target="media/image202.png"/><Relationship Id="rId235" Type="http://schemas.openxmlformats.org/officeDocument/2006/relationships/image" Target="media/image223.png"/><Relationship Id="rId256" Type="http://schemas.openxmlformats.org/officeDocument/2006/relationships/image" Target="media/image244.png"/><Relationship Id="rId277" Type="http://schemas.openxmlformats.org/officeDocument/2006/relationships/image" Target="media/image265.png"/><Relationship Id="rId298" Type="http://schemas.openxmlformats.org/officeDocument/2006/relationships/image" Target="media/image286.png"/><Relationship Id="rId116" Type="http://schemas.openxmlformats.org/officeDocument/2006/relationships/image" Target="media/image106.png"/><Relationship Id="rId137" Type="http://schemas.openxmlformats.org/officeDocument/2006/relationships/image" Target="media/image127.png"/><Relationship Id="rId158" Type="http://schemas.openxmlformats.org/officeDocument/2006/relationships/image" Target="media/image148.png"/><Relationship Id="rId302" Type="http://schemas.openxmlformats.org/officeDocument/2006/relationships/image" Target="media/image290.png"/><Relationship Id="rId323" Type="http://schemas.openxmlformats.org/officeDocument/2006/relationships/image" Target="media/image311.png"/><Relationship Id="rId344" Type="http://schemas.openxmlformats.org/officeDocument/2006/relationships/image" Target="media/image332.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2.png"/><Relationship Id="rId83" Type="http://schemas.openxmlformats.org/officeDocument/2006/relationships/image" Target="media/image73.png"/><Relationship Id="rId179" Type="http://schemas.openxmlformats.org/officeDocument/2006/relationships/image" Target="media/image169.png"/><Relationship Id="rId365" Type="http://schemas.openxmlformats.org/officeDocument/2006/relationships/image" Target="media/image353.png"/><Relationship Id="rId386" Type="http://schemas.openxmlformats.org/officeDocument/2006/relationships/image" Target="media/image374.png"/><Relationship Id="rId190" Type="http://schemas.openxmlformats.org/officeDocument/2006/relationships/image" Target="media/image180.png"/><Relationship Id="rId204" Type="http://schemas.openxmlformats.org/officeDocument/2006/relationships/image" Target="media/image193.png"/><Relationship Id="rId225" Type="http://schemas.openxmlformats.org/officeDocument/2006/relationships/image" Target="media/image213.png"/><Relationship Id="rId246" Type="http://schemas.openxmlformats.org/officeDocument/2006/relationships/image" Target="media/image234.png"/><Relationship Id="rId267" Type="http://schemas.openxmlformats.org/officeDocument/2006/relationships/image" Target="media/image255.png"/><Relationship Id="rId288" Type="http://schemas.openxmlformats.org/officeDocument/2006/relationships/image" Target="media/image276.png"/><Relationship Id="rId106" Type="http://schemas.openxmlformats.org/officeDocument/2006/relationships/image" Target="media/image96.png"/><Relationship Id="rId127" Type="http://schemas.openxmlformats.org/officeDocument/2006/relationships/image" Target="media/image117.png"/><Relationship Id="rId313" Type="http://schemas.openxmlformats.org/officeDocument/2006/relationships/image" Target="media/image301.png"/><Relationship Id="rId10" Type="http://schemas.openxmlformats.org/officeDocument/2006/relationships/image" Target="media/image1.png"/><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3.png"/><Relationship Id="rId94" Type="http://schemas.openxmlformats.org/officeDocument/2006/relationships/image" Target="media/image84.png"/><Relationship Id="rId148" Type="http://schemas.openxmlformats.org/officeDocument/2006/relationships/image" Target="media/image138.png"/><Relationship Id="rId169" Type="http://schemas.openxmlformats.org/officeDocument/2006/relationships/image" Target="media/image159.png"/><Relationship Id="rId334" Type="http://schemas.openxmlformats.org/officeDocument/2006/relationships/image" Target="media/image322.png"/><Relationship Id="rId355" Type="http://schemas.openxmlformats.org/officeDocument/2006/relationships/image" Target="media/image343.png"/><Relationship Id="rId376" Type="http://schemas.openxmlformats.org/officeDocument/2006/relationships/image" Target="media/image364.png"/><Relationship Id="rId4" Type="http://schemas.openxmlformats.org/officeDocument/2006/relationships/webSettings" Target="webSettings.xml"/><Relationship Id="rId180" Type="http://schemas.openxmlformats.org/officeDocument/2006/relationships/image" Target="media/image170.png"/><Relationship Id="rId215" Type="http://schemas.openxmlformats.org/officeDocument/2006/relationships/image" Target="media/image203.png"/><Relationship Id="rId236" Type="http://schemas.openxmlformats.org/officeDocument/2006/relationships/image" Target="media/image224.png"/><Relationship Id="rId257" Type="http://schemas.openxmlformats.org/officeDocument/2006/relationships/image" Target="media/image245.png"/><Relationship Id="rId278" Type="http://schemas.openxmlformats.org/officeDocument/2006/relationships/image" Target="media/image266.png"/><Relationship Id="rId303" Type="http://schemas.openxmlformats.org/officeDocument/2006/relationships/image" Target="media/image291.png"/><Relationship Id="rId42" Type="http://schemas.openxmlformats.org/officeDocument/2006/relationships/image" Target="media/image33.png"/><Relationship Id="rId84" Type="http://schemas.openxmlformats.org/officeDocument/2006/relationships/image" Target="media/image74.png"/><Relationship Id="rId138" Type="http://schemas.openxmlformats.org/officeDocument/2006/relationships/image" Target="media/image128.png"/><Relationship Id="rId345" Type="http://schemas.openxmlformats.org/officeDocument/2006/relationships/image" Target="media/image333.png"/><Relationship Id="rId387" Type="http://schemas.openxmlformats.org/officeDocument/2006/relationships/fontTable" Target="fontTable.xml"/><Relationship Id="rId191" Type="http://schemas.openxmlformats.org/officeDocument/2006/relationships/image" Target="media/image181.png"/><Relationship Id="rId205" Type="http://schemas.openxmlformats.org/officeDocument/2006/relationships/image" Target="media/image194.png"/><Relationship Id="rId247" Type="http://schemas.openxmlformats.org/officeDocument/2006/relationships/image" Target="media/image235.png"/><Relationship Id="rId107" Type="http://schemas.openxmlformats.org/officeDocument/2006/relationships/image" Target="media/image97.png"/><Relationship Id="rId289" Type="http://schemas.openxmlformats.org/officeDocument/2006/relationships/image" Target="media/image277.png"/><Relationship Id="rId11" Type="http://schemas.openxmlformats.org/officeDocument/2006/relationships/image" Target="media/image2.png"/><Relationship Id="rId53" Type="http://schemas.openxmlformats.org/officeDocument/2006/relationships/image" Target="media/image44.png"/><Relationship Id="rId149" Type="http://schemas.openxmlformats.org/officeDocument/2006/relationships/image" Target="media/image139.png"/><Relationship Id="rId314" Type="http://schemas.openxmlformats.org/officeDocument/2006/relationships/image" Target="media/image302.png"/><Relationship Id="rId356" Type="http://schemas.openxmlformats.org/officeDocument/2006/relationships/image" Target="media/image344.png"/><Relationship Id="rId95" Type="http://schemas.openxmlformats.org/officeDocument/2006/relationships/image" Target="media/image85.png"/><Relationship Id="rId160" Type="http://schemas.openxmlformats.org/officeDocument/2006/relationships/image" Target="media/image150.png"/><Relationship Id="rId216" Type="http://schemas.openxmlformats.org/officeDocument/2006/relationships/image" Target="media/image204.png"/><Relationship Id="rId258" Type="http://schemas.openxmlformats.org/officeDocument/2006/relationships/image" Target="media/image246.png"/><Relationship Id="rId22" Type="http://schemas.openxmlformats.org/officeDocument/2006/relationships/image" Target="media/image13.png"/><Relationship Id="rId64" Type="http://schemas.openxmlformats.org/officeDocument/2006/relationships/image" Target="media/image54.png"/><Relationship Id="rId118" Type="http://schemas.openxmlformats.org/officeDocument/2006/relationships/image" Target="media/image108.png"/><Relationship Id="rId325" Type="http://schemas.openxmlformats.org/officeDocument/2006/relationships/image" Target="media/image313.png"/><Relationship Id="rId367" Type="http://schemas.openxmlformats.org/officeDocument/2006/relationships/image" Target="media/image355.png"/><Relationship Id="rId171" Type="http://schemas.openxmlformats.org/officeDocument/2006/relationships/image" Target="media/image161.png"/><Relationship Id="rId227" Type="http://schemas.openxmlformats.org/officeDocument/2006/relationships/image" Target="media/image215.png"/><Relationship Id="rId269" Type="http://schemas.openxmlformats.org/officeDocument/2006/relationships/image" Target="media/image257.png"/><Relationship Id="rId33" Type="http://schemas.openxmlformats.org/officeDocument/2006/relationships/image" Target="media/image24.png"/><Relationship Id="rId129" Type="http://schemas.openxmlformats.org/officeDocument/2006/relationships/image" Target="media/image119.png"/><Relationship Id="rId280" Type="http://schemas.openxmlformats.org/officeDocument/2006/relationships/image" Target="media/image268.png"/><Relationship Id="rId336" Type="http://schemas.openxmlformats.org/officeDocument/2006/relationships/image" Target="media/image324.png"/><Relationship Id="rId75" Type="http://schemas.openxmlformats.org/officeDocument/2006/relationships/image" Target="media/image65.png"/><Relationship Id="rId140" Type="http://schemas.openxmlformats.org/officeDocument/2006/relationships/image" Target="media/image130.png"/><Relationship Id="rId182" Type="http://schemas.openxmlformats.org/officeDocument/2006/relationships/image" Target="media/image172.png"/><Relationship Id="rId378" Type="http://schemas.openxmlformats.org/officeDocument/2006/relationships/image" Target="media/image366.png"/><Relationship Id="rId6" Type="http://schemas.openxmlformats.org/officeDocument/2006/relationships/endnotes" Target="endnotes.xml"/><Relationship Id="rId238" Type="http://schemas.openxmlformats.org/officeDocument/2006/relationships/image" Target="media/image226.png"/><Relationship Id="rId291" Type="http://schemas.openxmlformats.org/officeDocument/2006/relationships/image" Target="media/image279.png"/><Relationship Id="rId305" Type="http://schemas.openxmlformats.org/officeDocument/2006/relationships/image" Target="media/image293.png"/><Relationship Id="rId347" Type="http://schemas.openxmlformats.org/officeDocument/2006/relationships/image" Target="media/image335.png"/><Relationship Id="rId44" Type="http://schemas.openxmlformats.org/officeDocument/2006/relationships/image" Target="media/image35.png"/><Relationship Id="rId86" Type="http://schemas.openxmlformats.org/officeDocument/2006/relationships/image" Target="media/image76.png"/><Relationship Id="rId151" Type="http://schemas.openxmlformats.org/officeDocument/2006/relationships/image" Target="media/image141.png"/><Relationship Id="rId193" Type="http://schemas.openxmlformats.org/officeDocument/2006/relationships/image" Target="media/image183.png"/><Relationship Id="rId207" Type="http://schemas.openxmlformats.org/officeDocument/2006/relationships/image" Target="media/image195.png"/><Relationship Id="rId249" Type="http://schemas.openxmlformats.org/officeDocument/2006/relationships/image" Target="media/image237.png"/><Relationship Id="rId13" Type="http://schemas.openxmlformats.org/officeDocument/2006/relationships/image" Target="media/image4.png"/><Relationship Id="rId109" Type="http://schemas.openxmlformats.org/officeDocument/2006/relationships/image" Target="media/image99.png"/><Relationship Id="rId260" Type="http://schemas.openxmlformats.org/officeDocument/2006/relationships/image" Target="media/image248.png"/><Relationship Id="rId316" Type="http://schemas.openxmlformats.org/officeDocument/2006/relationships/image" Target="media/image304.png"/><Relationship Id="rId55" Type="http://schemas.openxmlformats.org/officeDocument/2006/relationships/image" Target="media/image46.png"/><Relationship Id="rId97" Type="http://schemas.openxmlformats.org/officeDocument/2006/relationships/image" Target="media/image87.png"/><Relationship Id="rId120" Type="http://schemas.openxmlformats.org/officeDocument/2006/relationships/image" Target="media/image110.png"/><Relationship Id="rId358" Type="http://schemas.openxmlformats.org/officeDocument/2006/relationships/image" Target="media/image346.png"/><Relationship Id="rId162" Type="http://schemas.openxmlformats.org/officeDocument/2006/relationships/image" Target="media/image152.png"/><Relationship Id="rId218" Type="http://schemas.openxmlformats.org/officeDocument/2006/relationships/image" Target="media/image206.png"/><Relationship Id="rId271" Type="http://schemas.openxmlformats.org/officeDocument/2006/relationships/image" Target="media/image259.png"/><Relationship Id="rId24" Type="http://schemas.openxmlformats.org/officeDocument/2006/relationships/image" Target="media/image15.png"/><Relationship Id="rId66" Type="http://schemas.openxmlformats.org/officeDocument/2006/relationships/image" Target="media/image56.png"/><Relationship Id="rId131" Type="http://schemas.openxmlformats.org/officeDocument/2006/relationships/image" Target="media/image121.png"/><Relationship Id="rId327" Type="http://schemas.openxmlformats.org/officeDocument/2006/relationships/image" Target="media/image315.png"/><Relationship Id="rId369" Type="http://schemas.openxmlformats.org/officeDocument/2006/relationships/image" Target="media/image357.png"/><Relationship Id="rId173" Type="http://schemas.openxmlformats.org/officeDocument/2006/relationships/image" Target="media/image163.png"/><Relationship Id="rId229" Type="http://schemas.openxmlformats.org/officeDocument/2006/relationships/image" Target="media/image217.png"/><Relationship Id="rId380" Type="http://schemas.openxmlformats.org/officeDocument/2006/relationships/image" Target="media/image368.png"/><Relationship Id="rId240" Type="http://schemas.openxmlformats.org/officeDocument/2006/relationships/image" Target="media/image228.png"/><Relationship Id="rId35" Type="http://schemas.openxmlformats.org/officeDocument/2006/relationships/image" Target="media/image26.png"/><Relationship Id="rId77" Type="http://schemas.openxmlformats.org/officeDocument/2006/relationships/image" Target="media/image67.png"/><Relationship Id="rId100" Type="http://schemas.openxmlformats.org/officeDocument/2006/relationships/image" Target="media/image90.png"/><Relationship Id="rId282" Type="http://schemas.openxmlformats.org/officeDocument/2006/relationships/image" Target="media/image270.png"/><Relationship Id="rId338" Type="http://schemas.openxmlformats.org/officeDocument/2006/relationships/image" Target="media/image326.png"/><Relationship Id="rId8" Type="http://schemas.openxmlformats.org/officeDocument/2006/relationships/header" Target="header1.xml"/><Relationship Id="rId142" Type="http://schemas.openxmlformats.org/officeDocument/2006/relationships/image" Target="media/image132.png"/><Relationship Id="rId184" Type="http://schemas.openxmlformats.org/officeDocument/2006/relationships/image" Target="media/image174.png"/><Relationship Id="rId251" Type="http://schemas.openxmlformats.org/officeDocument/2006/relationships/image" Target="media/image239.png"/><Relationship Id="rId46" Type="http://schemas.openxmlformats.org/officeDocument/2006/relationships/image" Target="media/image37.png"/><Relationship Id="rId293" Type="http://schemas.openxmlformats.org/officeDocument/2006/relationships/image" Target="media/image281.png"/><Relationship Id="rId307" Type="http://schemas.openxmlformats.org/officeDocument/2006/relationships/image" Target="media/image295.png"/><Relationship Id="rId349" Type="http://schemas.openxmlformats.org/officeDocument/2006/relationships/image" Target="media/image337.png"/><Relationship Id="rId88" Type="http://schemas.openxmlformats.org/officeDocument/2006/relationships/image" Target="media/image78.png"/><Relationship Id="rId111" Type="http://schemas.openxmlformats.org/officeDocument/2006/relationships/image" Target="media/image101.png"/><Relationship Id="rId153" Type="http://schemas.openxmlformats.org/officeDocument/2006/relationships/image" Target="media/image143.png"/><Relationship Id="rId195" Type="http://schemas.openxmlformats.org/officeDocument/2006/relationships/image" Target="media/image185.png"/><Relationship Id="rId209" Type="http://schemas.openxmlformats.org/officeDocument/2006/relationships/image" Target="media/image197.png"/><Relationship Id="rId360" Type="http://schemas.openxmlformats.org/officeDocument/2006/relationships/image" Target="media/image348.png"/><Relationship Id="rId220" Type="http://schemas.openxmlformats.org/officeDocument/2006/relationships/image" Target="media/image208.png"/><Relationship Id="rId15" Type="http://schemas.openxmlformats.org/officeDocument/2006/relationships/image" Target="media/image6.png"/><Relationship Id="rId57" Type="http://schemas.openxmlformats.org/officeDocument/2006/relationships/image" Target="media/image48.png"/><Relationship Id="rId262" Type="http://schemas.openxmlformats.org/officeDocument/2006/relationships/image" Target="media/image250.png"/><Relationship Id="rId318" Type="http://schemas.openxmlformats.org/officeDocument/2006/relationships/image" Target="media/image306.png"/><Relationship Id="rId99" Type="http://schemas.openxmlformats.org/officeDocument/2006/relationships/image" Target="media/image89.png"/><Relationship Id="rId122" Type="http://schemas.openxmlformats.org/officeDocument/2006/relationships/image" Target="media/image112.png"/><Relationship Id="rId164" Type="http://schemas.openxmlformats.org/officeDocument/2006/relationships/image" Target="media/image154.png"/><Relationship Id="rId371" Type="http://schemas.openxmlformats.org/officeDocument/2006/relationships/image" Target="media/image359.png"/><Relationship Id="rId26" Type="http://schemas.openxmlformats.org/officeDocument/2006/relationships/image" Target="media/image17.png"/><Relationship Id="rId231" Type="http://schemas.openxmlformats.org/officeDocument/2006/relationships/image" Target="media/image219.png"/><Relationship Id="rId273" Type="http://schemas.openxmlformats.org/officeDocument/2006/relationships/image" Target="media/image261.png"/><Relationship Id="rId329" Type="http://schemas.openxmlformats.org/officeDocument/2006/relationships/image" Target="media/image3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9050</Words>
  <Characters>51591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60520</CharactersWithSpaces>
  <SharedDoc>false</SharedDoc>
  <HLinks>
    <vt:vector size="30" baseType="variant">
      <vt:variant>
        <vt:i4>7274550</vt:i4>
      </vt:variant>
      <vt:variant>
        <vt:i4>12</vt:i4>
      </vt:variant>
      <vt:variant>
        <vt:i4>0</vt:i4>
      </vt:variant>
      <vt:variant>
        <vt:i4>5</vt:i4>
      </vt:variant>
      <vt:variant>
        <vt:lpwstr>consultantplus://offline/ref=3FF4A8762682481DA6DF2A549E3A7A6194E18FA1F41EC0652C30B4770B736D6AQ2a2J</vt:lpwstr>
      </vt:variant>
      <vt:variant>
        <vt:lpwstr/>
      </vt:variant>
      <vt:variant>
        <vt:i4>7274550</vt:i4>
      </vt:variant>
      <vt:variant>
        <vt:i4>9</vt:i4>
      </vt:variant>
      <vt:variant>
        <vt:i4>0</vt:i4>
      </vt:variant>
      <vt:variant>
        <vt:i4>5</vt:i4>
      </vt:variant>
      <vt:variant>
        <vt:lpwstr>consultantplus://offline/ref=3FF4A8762682481DA6DF2A549E3A7A6194E18FA1F41EC0652C30B4770B736D6AQ2a2J</vt:lpwstr>
      </vt:variant>
      <vt:variant>
        <vt:lpwstr/>
      </vt:variant>
      <vt:variant>
        <vt:i4>7929941</vt:i4>
      </vt:variant>
      <vt:variant>
        <vt:i4>6</vt:i4>
      </vt:variant>
      <vt:variant>
        <vt:i4>0</vt:i4>
      </vt:variant>
      <vt:variant>
        <vt:i4>5</vt:i4>
      </vt:variant>
      <vt:variant>
        <vt:lpwstr>http://www.consultant.ru/document/cons_doc_LAW_170190/?frame=1</vt:lpwstr>
      </vt:variant>
      <vt:variant>
        <vt:lpwstr>p216</vt:lpwstr>
      </vt:variant>
      <vt:variant>
        <vt:i4>3342448</vt:i4>
      </vt:variant>
      <vt:variant>
        <vt:i4>3</vt:i4>
      </vt:variant>
      <vt:variant>
        <vt:i4>0</vt:i4>
      </vt:variant>
      <vt:variant>
        <vt:i4>5</vt:i4>
      </vt:variant>
      <vt:variant>
        <vt:lpwstr/>
      </vt:variant>
      <vt:variant>
        <vt:lpwstr>P39</vt:lpwstr>
      </vt:variant>
      <vt:variant>
        <vt:i4>3866682</vt:i4>
      </vt:variant>
      <vt:variant>
        <vt:i4>0</vt:i4>
      </vt:variant>
      <vt:variant>
        <vt:i4>0</vt:i4>
      </vt:variant>
      <vt:variant>
        <vt:i4>5</vt:i4>
      </vt:variant>
      <vt:variant>
        <vt:lpwstr>consultantplus://offline/ref=D0FAEFF8279DC4DE6BC16CDABD02255BF19A11E13DE30C6E27006AE39C12A16D5F5586CD06wAI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cp:lastPrinted>2016-12-16T05:04:00Z</cp:lastPrinted>
  <dcterms:created xsi:type="dcterms:W3CDTF">2017-01-06T11:06:00Z</dcterms:created>
  <dcterms:modified xsi:type="dcterms:W3CDTF">2017-01-06T11:06:00Z</dcterms:modified>
</cp:coreProperties>
</file>