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11" w:rsidRPr="00A95312" w:rsidRDefault="008135B6" w:rsidP="00A95312">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sidRPr="00A95312">
        <w:rPr>
          <w:rFonts w:ascii="Times New Roman" w:hAnsi="Times New Roman"/>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706611" w:rsidRPr="002A0B90" w:rsidRDefault="00706611" w:rsidP="00A95312">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2A0B90">
        <w:rPr>
          <w:rFonts w:ascii="Times New Roman" w:hAnsi="Times New Roman"/>
          <w:b/>
          <w:bCs/>
          <w:sz w:val="32"/>
          <w:szCs w:val="32"/>
        </w:rPr>
        <w:t>АДМИНИСТРАЦИЯ КАИРОВСКОГО СЕЛЬСОВЕТА</w:t>
      </w:r>
    </w:p>
    <w:p w:rsidR="00706611" w:rsidRPr="002A0B90" w:rsidRDefault="00706611" w:rsidP="00A95312">
      <w:pPr>
        <w:widowControl w:val="0"/>
        <w:autoSpaceDE w:val="0"/>
        <w:autoSpaceDN w:val="0"/>
        <w:adjustRightInd w:val="0"/>
        <w:spacing w:after="0" w:line="240" w:lineRule="auto"/>
        <w:ind w:right="-284"/>
        <w:jc w:val="center"/>
        <w:rPr>
          <w:rFonts w:ascii="Times New Roman" w:hAnsi="Times New Roman"/>
          <w:b/>
          <w:caps/>
          <w:sz w:val="32"/>
          <w:szCs w:val="32"/>
        </w:rPr>
      </w:pPr>
      <w:r w:rsidRPr="002A0B90">
        <w:rPr>
          <w:rFonts w:ascii="Times New Roman" w:hAnsi="Times New Roman"/>
          <w:b/>
          <w:caps/>
          <w:sz w:val="32"/>
          <w:szCs w:val="32"/>
        </w:rPr>
        <w:t>САРАКТАШСКОГО РАЙОНА ОРЕНБУРГСКОЙ ОБЛАСТИ</w:t>
      </w: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r w:rsidRPr="002A0B90">
        <w:rPr>
          <w:rFonts w:ascii="Times New Roman" w:hAnsi="Times New Roman"/>
          <w:b/>
          <w:sz w:val="32"/>
          <w:szCs w:val="32"/>
        </w:rPr>
        <w:t>П О С Т А Н О В Л Е Н И Е</w:t>
      </w:r>
    </w:p>
    <w:p w:rsidR="00706611" w:rsidRPr="00A95312" w:rsidRDefault="00706611" w:rsidP="00A95312">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A95312">
        <w:rPr>
          <w:rFonts w:ascii="Times New Roman" w:hAnsi="Times New Roman"/>
          <w:b/>
          <w:sz w:val="28"/>
          <w:szCs w:val="28"/>
        </w:rPr>
        <w:t>____________________________________________________________________</w:t>
      </w:r>
    </w:p>
    <w:p w:rsidR="00706611" w:rsidRPr="00A95312" w:rsidRDefault="00706611" w:rsidP="00A95312">
      <w:pPr>
        <w:widowControl w:val="0"/>
        <w:autoSpaceDE w:val="0"/>
        <w:autoSpaceDN w:val="0"/>
        <w:adjustRightInd w:val="0"/>
        <w:spacing w:after="0" w:line="240" w:lineRule="auto"/>
        <w:ind w:right="283"/>
        <w:rPr>
          <w:rFonts w:ascii="Times New Roman" w:hAnsi="Times New Roman"/>
          <w:sz w:val="28"/>
          <w:szCs w:val="28"/>
        </w:rPr>
      </w:pPr>
    </w:p>
    <w:p w:rsidR="00706611" w:rsidRPr="00354016" w:rsidRDefault="00354016" w:rsidP="00A95312">
      <w:pPr>
        <w:spacing w:after="0" w:line="240" w:lineRule="auto"/>
        <w:jc w:val="center"/>
        <w:rPr>
          <w:rFonts w:ascii="Times New Roman" w:hAnsi="Times New Roman"/>
          <w:sz w:val="28"/>
          <w:szCs w:val="28"/>
        </w:rPr>
      </w:pPr>
      <w:r w:rsidRPr="00354016">
        <w:rPr>
          <w:rFonts w:ascii="Times New Roman" w:hAnsi="Times New Roman"/>
          <w:sz w:val="28"/>
          <w:szCs w:val="28"/>
        </w:rPr>
        <w:t>09</w:t>
      </w:r>
      <w:r w:rsidR="00706611" w:rsidRPr="00354016">
        <w:rPr>
          <w:rFonts w:ascii="Times New Roman" w:hAnsi="Times New Roman"/>
          <w:sz w:val="28"/>
          <w:szCs w:val="28"/>
        </w:rPr>
        <w:t>.1</w:t>
      </w:r>
      <w:r w:rsidR="00740CC8" w:rsidRPr="00354016">
        <w:rPr>
          <w:rFonts w:ascii="Times New Roman" w:hAnsi="Times New Roman"/>
          <w:sz w:val="28"/>
          <w:szCs w:val="28"/>
        </w:rPr>
        <w:t>1</w:t>
      </w:r>
      <w:r w:rsidR="00706611" w:rsidRPr="00354016">
        <w:rPr>
          <w:rFonts w:ascii="Times New Roman" w:hAnsi="Times New Roman"/>
          <w:sz w:val="28"/>
          <w:szCs w:val="28"/>
        </w:rPr>
        <w:t>.201</w:t>
      </w:r>
      <w:r w:rsidR="00331644" w:rsidRPr="00354016">
        <w:rPr>
          <w:rFonts w:ascii="Times New Roman" w:hAnsi="Times New Roman"/>
          <w:sz w:val="28"/>
          <w:szCs w:val="28"/>
        </w:rPr>
        <w:t>8</w:t>
      </w:r>
      <w:r w:rsidR="00706611" w:rsidRPr="00354016">
        <w:rPr>
          <w:rFonts w:ascii="Times New Roman" w:hAnsi="Times New Roman"/>
          <w:sz w:val="28"/>
          <w:szCs w:val="28"/>
        </w:rPr>
        <w:t xml:space="preserve">                            с. Каировка                            </w:t>
      </w:r>
      <w:r w:rsidR="00740CC8" w:rsidRPr="00354016">
        <w:rPr>
          <w:rFonts w:ascii="Times New Roman" w:hAnsi="Times New Roman"/>
          <w:sz w:val="28"/>
          <w:szCs w:val="28"/>
        </w:rPr>
        <w:t xml:space="preserve">            </w:t>
      </w:r>
      <w:r w:rsidRPr="00354016">
        <w:rPr>
          <w:rFonts w:ascii="Times New Roman" w:hAnsi="Times New Roman"/>
          <w:sz w:val="28"/>
          <w:szCs w:val="28"/>
        </w:rPr>
        <w:t>№53</w:t>
      </w:r>
      <w:r w:rsidR="00706611" w:rsidRPr="00354016">
        <w:rPr>
          <w:rFonts w:ascii="Times New Roman" w:hAnsi="Times New Roman"/>
          <w:sz w:val="28"/>
          <w:szCs w:val="28"/>
        </w:rPr>
        <w:t>-п</w:t>
      </w:r>
    </w:p>
    <w:p w:rsidR="00A77251" w:rsidRPr="00A95312" w:rsidRDefault="00A77251" w:rsidP="00A95312">
      <w:pPr>
        <w:pStyle w:val="a6"/>
        <w:ind w:firstLine="708"/>
        <w:rPr>
          <w:rFonts w:ascii="Times New Roman" w:hAnsi="Times New Roman"/>
          <w:color w:val="000000"/>
          <w:spacing w:val="1"/>
          <w:w w:val="106"/>
          <w:sz w:val="28"/>
          <w:szCs w:val="28"/>
        </w:rPr>
      </w:pPr>
    </w:p>
    <w:p w:rsidR="00A77251" w:rsidRPr="00A95312" w:rsidRDefault="00A77251" w:rsidP="00A95312">
      <w:pPr>
        <w:tabs>
          <w:tab w:val="left" w:pos="8505"/>
        </w:tabs>
        <w:spacing w:after="0" w:line="240" w:lineRule="auto"/>
        <w:ind w:left="851" w:right="849"/>
        <w:jc w:val="center"/>
        <w:rPr>
          <w:rFonts w:ascii="Times New Roman" w:hAnsi="Times New Roman"/>
          <w:sz w:val="28"/>
          <w:szCs w:val="28"/>
        </w:rPr>
      </w:pPr>
      <w:r w:rsidRPr="00A95312">
        <w:rPr>
          <w:rFonts w:ascii="Times New Roman" w:hAnsi="Times New Roman"/>
          <w:sz w:val="28"/>
          <w:szCs w:val="28"/>
        </w:rPr>
        <w:t>Об основных направлениях</w:t>
      </w:r>
      <w:r w:rsidR="00774980" w:rsidRPr="00A95312">
        <w:rPr>
          <w:rFonts w:ascii="Times New Roman" w:hAnsi="Times New Roman"/>
          <w:sz w:val="28"/>
          <w:szCs w:val="28"/>
        </w:rPr>
        <w:t xml:space="preserve"> </w:t>
      </w:r>
      <w:r w:rsidRPr="00A95312">
        <w:rPr>
          <w:rFonts w:ascii="Times New Roman" w:hAnsi="Times New Roman"/>
          <w:sz w:val="28"/>
          <w:szCs w:val="28"/>
        </w:rPr>
        <w:t>бюджетной и налоговой политики</w:t>
      </w:r>
      <w:r w:rsidR="00AE437A" w:rsidRPr="00A95312">
        <w:rPr>
          <w:rFonts w:ascii="Times New Roman" w:hAnsi="Times New Roman"/>
          <w:sz w:val="28"/>
          <w:szCs w:val="28"/>
        </w:rPr>
        <w:t xml:space="preserve"> </w:t>
      </w:r>
      <w:r w:rsidRPr="00A95312">
        <w:rPr>
          <w:rFonts w:ascii="Times New Roman" w:hAnsi="Times New Roman"/>
          <w:sz w:val="28"/>
          <w:szCs w:val="28"/>
        </w:rPr>
        <w:t xml:space="preserve">МО </w:t>
      </w:r>
      <w:r w:rsidR="00AE437A" w:rsidRPr="00A95312">
        <w:rPr>
          <w:rFonts w:ascii="Times New Roman" w:hAnsi="Times New Roman"/>
          <w:sz w:val="28"/>
          <w:szCs w:val="28"/>
        </w:rPr>
        <w:t>Каировский</w:t>
      </w:r>
      <w:r w:rsidR="00331644">
        <w:rPr>
          <w:rFonts w:ascii="Times New Roman" w:hAnsi="Times New Roman"/>
          <w:sz w:val="28"/>
          <w:szCs w:val="28"/>
        </w:rPr>
        <w:t xml:space="preserve"> сельсовет на 2019</w:t>
      </w:r>
      <w:r w:rsidRPr="00A95312">
        <w:rPr>
          <w:rFonts w:ascii="Times New Roman" w:hAnsi="Times New Roman"/>
          <w:sz w:val="28"/>
          <w:szCs w:val="28"/>
        </w:rPr>
        <w:t>год</w:t>
      </w:r>
      <w:r w:rsidR="00AE437A" w:rsidRPr="00A95312">
        <w:rPr>
          <w:rFonts w:ascii="Times New Roman" w:hAnsi="Times New Roman"/>
          <w:sz w:val="28"/>
          <w:szCs w:val="28"/>
        </w:rPr>
        <w:t xml:space="preserve"> </w:t>
      </w:r>
      <w:r w:rsidR="00331644">
        <w:rPr>
          <w:rFonts w:ascii="Times New Roman" w:hAnsi="Times New Roman"/>
          <w:sz w:val="28"/>
          <w:szCs w:val="28"/>
        </w:rPr>
        <w:t>и на плановый период 2020 и 2021</w:t>
      </w:r>
      <w:r w:rsidRPr="00A95312">
        <w:rPr>
          <w:rFonts w:ascii="Times New Roman" w:hAnsi="Times New Roman"/>
          <w:sz w:val="28"/>
          <w:szCs w:val="28"/>
        </w:rPr>
        <w:t xml:space="preserve"> годов</w:t>
      </w:r>
    </w:p>
    <w:p w:rsidR="00A77251" w:rsidRPr="00A95312" w:rsidRDefault="00A77251" w:rsidP="00A95312">
      <w:pPr>
        <w:spacing w:after="0" w:line="240" w:lineRule="auto"/>
        <w:jc w:val="center"/>
        <w:rPr>
          <w:rFonts w:ascii="Times New Roman" w:hAnsi="Times New Roman"/>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 xml:space="preserve">В целях разработки проекта бюджета МО </w:t>
      </w:r>
      <w:r w:rsidR="00AE437A" w:rsidRPr="00A95312">
        <w:rPr>
          <w:rFonts w:ascii="Times New Roman" w:hAnsi="Times New Roman"/>
          <w:sz w:val="28"/>
          <w:szCs w:val="28"/>
        </w:rPr>
        <w:t>Каировский</w:t>
      </w:r>
      <w:r w:rsidR="00331644">
        <w:rPr>
          <w:rFonts w:ascii="Times New Roman" w:hAnsi="Times New Roman"/>
          <w:sz w:val="28"/>
          <w:szCs w:val="28"/>
        </w:rPr>
        <w:t xml:space="preserve"> сельсовет на 2019 год и на плановый период 2020 и 2021</w:t>
      </w:r>
      <w:r w:rsidRPr="00A95312">
        <w:rPr>
          <w:rFonts w:ascii="Times New Roman" w:hAnsi="Times New Roman"/>
          <w:sz w:val="28"/>
          <w:szCs w:val="28"/>
        </w:rPr>
        <w:t xml:space="preserve"> г</w:t>
      </w:r>
      <w:r w:rsidR="00331644">
        <w:rPr>
          <w:rFonts w:ascii="Times New Roman" w:hAnsi="Times New Roman"/>
          <w:sz w:val="28"/>
          <w:szCs w:val="28"/>
        </w:rPr>
        <w:t xml:space="preserve">одов, </w:t>
      </w:r>
      <w:r w:rsidRPr="00A95312">
        <w:rPr>
          <w:rFonts w:ascii="Times New Roman" w:hAnsi="Times New Roman"/>
          <w:sz w:val="28"/>
          <w:szCs w:val="28"/>
        </w:rPr>
        <w:t xml:space="preserve">в соответствии </w:t>
      </w:r>
      <w:r w:rsidRPr="00A95312">
        <w:rPr>
          <w:rFonts w:ascii="Times New Roman" w:hAnsi="Times New Roman"/>
          <w:color w:val="000000"/>
          <w:sz w:val="28"/>
          <w:szCs w:val="28"/>
        </w:rPr>
        <w:t>с требованиями пункта 2 статьи 172 Бюджетного кодекса Российской Федерации</w:t>
      </w:r>
      <w:r w:rsidR="00273142" w:rsidRPr="00A95312">
        <w:rPr>
          <w:rFonts w:ascii="Times New Roman" w:hAnsi="Times New Roman"/>
          <w:color w:val="000000"/>
          <w:sz w:val="28"/>
          <w:szCs w:val="28"/>
        </w:rPr>
        <w:t xml:space="preserve">, </w:t>
      </w:r>
      <w:r w:rsidRPr="00A95312">
        <w:rPr>
          <w:rFonts w:ascii="Times New Roman" w:hAnsi="Times New Roman"/>
          <w:sz w:val="28"/>
          <w:szCs w:val="28"/>
        </w:rPr>
        <w:t>Положением</w:t>
      </w:r>
      <w:r w:rsidR="00331644" w:rsidRPr="00331644">
        <w:rPr>
          <w:rFonts w:ascii="Times New Roman" w:hAnsi="Times New Roman"/>
          <w:sz w:val="28"/>
          <w:szCs w:val="28"/>
        </w:rPr>
        <w:t xml:space="preserve"> о бюджетном процессе в муниципальном образовании Каировский сельсовет Саракташского района Оренбургской области</w:t>
      </w:r>
    </w:p>
    <w:p w:rsidR="009B47B0" w:rsidRPr="00A95312" w:rsidRDefault="009B47B0" w:rsidP="00A95312">
      <w:pPr>
        <w:spacing w:after="0" w:line="240" w:lineRule="auto"/>
        <w:ind w:firstLine="851"/>
        <w:jc w:val="both"/>
        <w:rPr>
          <w:rFonts w:ascii="Times New Roman" w:hAnsi="Times New Roman"/>
          <w:color w:val="000000"/>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color w:val="000000"/>
          <w:sz w:val="28"/>
          <w:szCs w:val="28"/>
        </w:rPr>
        <w:t xml:space="preserve">1. </w:t>
      </w:r>
      <w:r w:rsidRPr="00A95312">
        <w:rPr>
          <w:rFonts w:ascii="Times New Roman" w:hAnsi="Times New Roman"/>
          <w:sz w:val="28"/>
          <w:szCs w:val="28"/>
        </w:rPr>
        <w:t>Утвердить</w:t>
      </w:r>
      <w:r w:rsidR="009B47B0" w:rsidRPr="00A95312">
        <w:rPr>
          <w:rFonts w:ascii="Times New Roman" w:hAnsi="Times New Roman"/>
          <w:sz w:val="28"/>
          <w:szCs w:val="28"/>
        </w:rPr>
        <w:t xml:space="preserve"> </w:t>
      </w:r>
      <w:r w:rsidRPr="00A95312">
        <w:rPr>
          <w:rFonts w:ascii="Times New Roman" w:hAnsi="Times New Roman"/>
          <w:sz w:val="28"/>
          <w:szCs w:val="28"/>
        </w:rPr>
        <w:t>Основные направления бюджетной</w:t>
      </w:r>
      <w:r w:rsidR="009B47B0" w:rsidRPr="00A95312">
        <w:rPr>
          <w:rFonts w:ascii="Times New Roman" w:hAnsi="Times New Roman"/>
          <w:sz w:val="28"/>
          <w:szCs w:val="28"/>
        </w:rPr>
        <w:t xml:space="preserve"> и налоговой</w:t>
      </w:r>
      <w:r w:rsidRPr="00A95312">
        <w:rPr>
          <w:rFonts w:ascii="Times New Roman" w:hAnsi="Times New Roman"/>
          <w:sz w:val="28"/>
          <w:szCs w:val="28"/>
        </w:rPr>
        <w:t xml:space="preserve"> политики МО </w:t>
      </w:r>
      <w:r w:rsidR="00774980" w:rsidRPr="00A95312">
        <w:rPr>
          <w:rFonts w:ascii="Times New Roman" w:hAnsi="Times New Roman"/>
          <w:sz w:val="28"/>
          <w:szCs w:val="28"/>
        </w:rPr>
        <w:t>Каировский</w:t>
      </w:r>
      <w:r w:rsidR="00331644">
        <w:rPr>
          <w:rFonts w:ascii="Times New Roman" w:hAnsi="Times New Roman"/>
          <w:sz w:val="28"/>
          <w:szCs w:val="28"/>
        </w:rPr>
        <w:t xml:space="preserve"> сельсовет на 2019</w:t>
      </w:r>
      <w:r w:rsidRPr="00A95312">
        <w:rPr>
          <w:rFonts w:ascii="Times New Roman" w:hAnsi="Times New Roman"/>
          <w:sz w:val="28"/>
          <w:szCs w:val="28"/>
        </w:rPr>
        <w:t xml:space="preserve"> го</w:t>
      </w:r>
      <w:r w:rsidR="00331644">
        <w:rPr>
          <w:rFonts w:ascii="Times New Roman" w:hAnsi="Times New Roman"/>
          <w:sz w:val="28"/>
          <w:szCs w:val="28"/>
        </w:rPr>
        <w:t>д и на плановый период 2020 и 2021</w:t>
      </w:r>
      <w:r w:rsidRPr="00A95312">
        <w:rPr>
          <w:rFonts w:ascii="Times New Roman" w:hAnsi="Times New Roman"/>
          <w:sz w:val="28"/>
          <w:szCs w:val="28"/>
        </w:rPr>
        <w:t xml:space="preserve"> годов (Приложение №1).</w:t>
      </w: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 xml:space="preserve">2. Администрации МО </w:t>
      </w:r>
      <w:r w:rsidR="00774980" w:rsidRPr="00A95312">
        <w:rPr>
          <w:rFonts w:ascii="Times New Roman" w:hAnsi="Times New Roman"/>
          <w:sz w:val="28"/>
          <w:szCs w:val="28"/>
        </w:rPr>
        <w:t>Каировский</w:t>
      </w:r>
      <w:r w:rsidRPr="00A95312">
        <w:rPr>
          <w:rFonts w:ascii="Times New Roman" w:hAnsi="Times New Roman"/>
          <w:sz w:val="28"/>
          <w:szCs w:val="28"/>
        </w:rPr>
        <w:t xml:space="preserve"> сельсовет при разработке п</w:t>
      </w:r>
      <w:r w:rsidR="00331644">
        <w:rPr>
          <w:rFonts w:ascii="Times New Roman" w:hAnsi="Times New Roman"/>
          <w:sz w:val="28"/>
          <w:szCs w:val="28"/>
        </w:rPr>
        <w:t>роекта бюджета поселения на 2019 год и на плановый период 2020 и 2021</w:t>
      </w:r>
      <w:r w:rsidRPr="00A95312">
        <w:rPr>
          <w:rFonts w:ascii="Times New Roman" w:hAnsi="Times New Roman"/>
          <w:sz w:val="28"/>
          <w:szCs w:val="28"/>
        </w:rPr>
        <w:t xml:space="preserve"> годов обеспечить соблюдение Основных направлений бюджетной и налоговой политики МО </w:t>
      </w:r>
      <w:r w:rsidR="001B0ACF" w:rsidRPr="00A95312">
        <w:rPr>
          <w:rFonts w:ascii="Times New Roman" w:hAnsi="Times New Roman"/>
          <w:sz w:val="28"/>
          <w:szCs w:val="28"/>
        </w:rPr>
        <w:t>Каировский</w:t>
      </w:r>
      <w:r w:rsidR="00331644">
        <w:rPr>
          <w:rFonts w:ascii="Times New Roman" w:hAnsi="Times New Roman"/>
          <w:sz w:val="28"/>
          <w:szCs w:val="28"/>
        </w:rPr>
        <w:t xml:space="preserve"> сельсовет на 2019 год и на плановый период 2020 и 2021</w:t>
      </w:r>
      <w:r w:rsidRPr="00A95312">
        <w:rPr>
          <w:rFonts w:ascii="Times New Roman" w:hAnsi="Times New Roman"/>
          <w:sz w:val="28"/>
          <w:szCs w:val="28"/>
        </w:rPr>
        <w:t xml:space="preserve"> годов.</w:t>
      </w: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3.</w:t>
      </w:r>
      <w:r w:rsidR="001B0ACF" w:rsidRPr="00A95312">
        <w:rPr>
          <w:rFonts w:ascii="Times New Roman" w:hAnsi="Times New Roman"/>
          <w:sz w:val="28"/>
          <w:szCs w:val="28"/>
        </w:rPr>
        <w:t xml:space="preserve"> </w:t>
      </w:r>
      <w:r w:rsidR="0075345F" w:rsidRPr="00A95312">
        <w:rPr>
          <w:rFonts w:ascii="Times New Roman" w:hAnsi="Times New Roman"/>
          <w:sz w:val="28"/>
          <w:szCs w:val="28"/>
        </w:rPr>
        <w:t xml:space="preserve">Настоящее постановление вступает в силу со дня его подписания и </w:t>
      </w:r>
      <w:r w:rsidRPr="00A95312">
        <w:rPr>
          <w:rFonts w:ascii="Times New Roman" w:hAnsi="Times New Roman"/>
          <w:sz w:val="28"/>
          <w:szCs w:val="28"/>
        </w:rPr>
        <w:t>подлежит официальному размещению на официальном сайте администрации.</w:t>
      </w: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4. Конт</w:t>
      </w:r>
      <w:r w:rsidR="0075345F" w:rsidRPr="00A95312">
        <w:rPr>
          <w:rFonts w:ascii="Times New Roman" w:hAnsi="Times New Roman"/>
          <w:sz w:val="28"/>
          <w:szCs w:val="28"/>
        </w:rPr>
        <w:t>роль за исполнением настоящего п</w:t>
      </w:r>
      <w:r w:rsidRPr="00A95312">
        <w:rPr>
          <w:rFonts w:ascii="Times New Roman" w:hAnsi="Times New Roman"/>
          <w:sz w:val="28"/>
          <w:szCs w:val="28"/>
        </w:rPr>
        <w:t>остановления оставляю за собой.</w:t>
      </w:r>
    </w:p>
    <w:p w:rsidR="00A77251" w:rsidRPr="00A95312" w:rsidRDefault="00A77251" w:rsidP="00A95312">
      <w:pPr>
        <w:spacing w:after="0" w:line="240" w:lineRule="auto"/>
        <w:ind w:firstLine="851"/>
        <w:jc w:val="both"/>
        <w:rPr>
          <w:rFonts w:ascii="Times New Roman" w:hAnsi="Times New Roman"/>
          <w:sz w:val="28"/>
          <w:szCs w:val="28"/>
        </w:rPr>
      </w:pPr>
    </w:p>
    <w:p w:rsidR="003E66AF" w:rsidRPr="00A95312" w:rsidRDefault="003E66AF" w:rsidP="00A95312">
      <w:pPr>
        <w:spacing w:after="0" w:line="240" w:lineRule="auto"/>
        <w:ind w:firstLine="851"/>
        <w:jc w:val="both"/>
        <w:rPr>
          <w:rFonts w:ascii="Times New Roman" w:hAnsi="Times New Roman"/>
          <w:sz w:val="28"/>
          <w:szCs w:val="28"/>
        </w:rPr>
      </w:pPr>
    </w:p>
    <w:p w:rsidR="003E66AF" w:rsidRPr="00A95312" w:rsidRDefault="003E66AF" w:rsidP="00A95312">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Глава Каировского сельсовета                                                     О.М.Кажаев</w:t>
      </w:r>
    </w:p>
    <w:p w:rsidR="00A77251" w:rsidRPr="00A95312" w:rsidRDefault="00A77251" w:rsidP="00A95312">
      <w:pPr>
        <w:pStyle w:val="ConsPlusNormal"/>
        <w:widowControl/>
        <w:ind w:firstLine="0"/>
        <w:jc w:val="both"/>
        <w:rPr>
          <w:rFonts w:ascii="Times New Roman" w:hAnsi="Times New Roman" w:cs="Times New Roman"/>
          <w:sz w:val="28"/>
          <w:szCs w:val="28"/>
        </w:rPr>
      </w:pPr>
    </w:p>
    <w:p w:rsidR="00A77251" w:rsidRPr="00A95312" w:rsidRDefault="00A77251" w:rsidP="00A95312">
      <w:pPr>
        <w:spacing w:after="0" w:line="240" w:lineRule="auto"/>
        <w:jc w:val="right"/>
        <w:rPr>
          <w:rFonts w:ascii="Times New Roman" w:hAnsi="Times New Roman"/>
          <w:color w:val="000000"/>
          <w:sz w:val="28"/>
          <w:szCs w:val="28"/>
        </w:rPr>
      </w:pPr>
    </w:p>
    <w:p w:rsidR="00A77251" w:rsidRPr="00A95312" w:rsidRDefault="00A77251" w:rsidP="00A95312">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3E66AF" w:rsidRPr="00A95312" w:rsidRDefault="003E66AF"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br w:type="page"/>
      </w:r>
      <w:r w:rsidR="00A77251" w:rsidRPr="00A95312">
        <w:rPr>
          <w:rFonts w:ascii="Times New Roman" w:hAnsi="Times New Roman"/>
          <w:color w:val="000000"/>
          <w:sz w:val="28"/>
          <w:szCs w:val="28"/>
        </w:rPr>
        <w:lastRenderedPageBreak/>
        <w:t>Приложение 1</w:t>
      </w:r>
    </w:p>
    <w:p w:rsidR="00A77251" w:rsidRPr="00A95312" w:rsidRDefault="00A77251"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к постановлению</w:t>
      </w:r>
      <w:r w:rsidR="003E66AF" w:rsidRPr="00A95312">
        <w:rPr>
          <w:rFonts w:ascii="Times New Roman" w:hAnsi="Times New Roman"/>
          <w:color w:val="000000"/>
          <w:sz w:val="28"/>
          <w:szCs w:val="28"/>
        </w:rPr>
        <w:t xml:space="preserve"> </w:t>
      </w:r>
      <w:r w:rsidRPr="00A95312">
        <w:rPr>
          <w:rFonts w:ascii="Times New Roman" w:hAnsi="Times New Roman"/>
          <w:color w:val="000000"/>
          <w:sz w:val="28"/>
          <w:szCs w:val="28"/>
        </w:rPr>
        <w:t>администрации</w:t>
      </w:r>
    </w:p>
    <w:p w:rsidR="003E66AF" w:rsidRPr="00A95312" w:rsidRDefault="00890F9E"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Каировского</w:t>
      </w:r>
      <w:r w:rsidR="00740CC8" w:rsidRPr="00A95312">
        <w:rPr>
          <w:rFonts w:ascii="Times New Roman" w:hAnsi="Times New Roman"/>
          <w:color w:val="000000"/>
          <w:sz w:val="28"/>
          <w:szCs w:val="28"/>
        </w:rPr>
        <w:t xml:space="preserve"> </w:t>
      </w:r>
      <w:r w:rsidR="00A77251" w:rsidRPr="00A95312">
        <w:rPr>
          <w:rFonts w:ascii="Times New Roman" w:hAnsi="Times New Roman"/>
          <w:color w:val="000000"/>
          <w:sz w:val="28"/>
          <w:szCs w:val="28"/>
        </w:rPr>
        <w:t xml:space="preserve"> сельсовет</w:t>
      </w:r>
    </w:p>
    <w:p w:rsidR="00A77251" w:rsidRPr="00354016" w:rsidRDefault="00A77251" w:rsidP="00A95312">
      <w:pPr>
        <w:spacing w:after="0" w:line="240" w:lineRule="auto"/>
        <w:ind w:left="5103"/>
        <w:rPr>
          <w:rFonts w:ascii="Times New Roman" w:hAnsi="Times New Roman"/>
          <w:sz w:val="28"/>
          <w:szCs w:val="28"/>
        </w:rPr>
      </w:pPr>
      <w:r w:rsidRPr="00354016">
        <w:rPr>
          <w:rFonts w:ascii="Times New Roman" w:hAnsi="Times New Roman"/>
          <w:sz w:val="28"/>
          <w:szCs w:val="28"/>
        </w:rPr>
        <w:t xml:space="preserve"> от </w:t>
      </w:r>
      <w:r w:rsidR="00354016" w:rsidRPr="00354016">
        <w:rPr>
          <w:rFonts w:ascii="Times New Roman" w:hAnsi="Times New Roman"/>
          <w:sz w:val="28"/>
          <w:szCs w:val="28"/>
        </w:rPr>
        <w:t>09</w:t>
      </w:r>
      <w:r w:rsidR="00331644" w:rsidRPr="00354016">
        <w:rPr>
          <w:rFonts w:ascii="Times New Roman" w:hAnsi="Times New Roman"/>
          <w:sz w:val="28"/>
          <w:szCs w:val="28"/>
        </w:rPr>
        <w:t>.11.2018</w:t>
      </w:r>
      <w:r w:rsidRPr="00354016">
        <w:rPr>
          <w:rFonts w:ascii="Times New Roman" w:hAnsi="Times New Roman"/>
          <w:sz w:val="28"/>
          <w:szCs w:val="28"/>
        </w:rPr>
        <w:t xml:space="preserve">  № </w:t>
      </w:r>
      <w:r w:rsidR="00354016" w:rsidRPr="00354016">
        <w:rPr>
          <w:rFonts w:ascii="Times New Roman" w:hAnsi="Times New Roman"/>
          <w:sz w:val="28"/>
          <w:szCs w:val="28"/>
        </w:rPr>
        <w:t>53</w:t>
      </w:r>
      <w:r w:rsidRPr="00354016">
        <w:rPr>
          <w:rFonts w:ascii="Times New Roman" w:hAnsi="Times New Roman"/>
          <w:sz w:val="28"/>
          <w:szCs w:val="28"/>
        </w:rPr>
        <w:t>-п</w:t>
      </w:r>
    </w:p>
    <w:p w:rsidR="00A77251" w:rsidRPr="00A95312" w:rsidRDefault="00A77251" w:rsidP="00A95312">
      <w:pPr>
        <w:spacing w:after="0" w:line="240" w:lineRule="auto"/>
        <w:jc w:val="both"/>
        <w:rPr>
          <w:rFonts w:ascii="Times New Roman" w:hAnsi="Times New Roman"/>
          <w:color w:val="000000"/>
          <w:sz w:val="28"/>
          <w:szCs w:val="28"/>
        </w:rPr>
      </w:pPr>
    </w:p>
    <w:p w:rsidR="00A77251" w:rsidRPr="00A95312"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A77251" w:rsidRPr="00A95312" w:rsidRDefault="003D15B3" w:rsidP="00A9531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00A77251"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00A77251" w:rsidRPr="00A95312">
        <w:rPr>
          <w:rFonts w:ascii="Times New Roman" w:hAnsi="Times New Roman"/>
          <w:b/>
          <w:color w:val="000000"/>
          <w:sz w:val="28"/>
          <w:szCs w:val="28"/>
        </w:rPr>
        <w:t xml:space="preserve"> политики </w:t>
      </w:r>
      <w:r w:rsidR="00A77251" w:rsidRPr="00A95312">
        <w:rPr>
          <w:rFonts w:ascii="Times New Roman" w:hAnsi="Times New Roman"/>
          <w:b/>
          <w:sz w:val="28"/>
          <w:szCs w:val="28"/>
        </w:rPr>
        <w:t xml:space="preserve">муниципального образования </w:t>
      </w:r>
      <w:r w:rsidR="00890F9E" w:rsidRPr="00A95312">
        <w:rPr>
          <w:rFonts w:ascii="Times New Roman" w:hAnsi="Times New Roman"/>
          <w:b/>
          <w:sz w:val="28"/>
          <w:szCs w:val="28"/>
        </w:rPr>
        <w:t>Каировс</w:t>
      </w:r>
      <w:r w:rsidR="00A77251" w:rsidRPr="00A95312">
        <w:rPr>
          <w:rFonts w:ascii="Times New Roman" w:hAnsi="Times New Roman"/>
          <w:b/>
          <w:sz w:val="28"/>
          <w:szCs w:val="28"/>
        </w:rPr>
        <w:t>кий сельсовет Саракташского района Оренбургской области</w:t>
      </w:r>
    </w:p>
    <w:p w:rsidR="00A77251" w:rsidRPr="00A95312" w:rsidRDefault="00331644" w:rsidP="00A9531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на 2019 год и на плановый период 2020 и 2021</w:t>
      </w:r>
      <w:r w:rsidR="00A77251" w:rsidRPr="00A95312">
        <w:rPr>
          <w:rFonts w:ascii="Times New Roman" w:hAnsi="Times New Roman"/>
          <w:b/>
          <w:color w:val="000000"/>
          <w:sz w:val="28"/>
          <w:szCs w:val="28"/>
        </w:rPr>
        <w:t xml:space="preserve"> годов</w:t>
      </w:r>
    </w:p>
    <w:p w:rsidR="00A77251" w:rsidRPr="00A95312" w:rsidRDefault="00A77251" w:rsidP="00A95312">
      <w:pPr>
        <w:spacing w:after="0" w:line="240" w:lineRule="auto"/>
        <w:jc w:val="center"/>
        <w:rPr>
          <w:rFonts w:ascii="Times New Roman" w:hAnsi="Times New Roman"/>
          <w:color w:val="000000"/>
          <w:sz w:val="28"/>
          <w:szCs w:val="28"/>
        </w:rPr>
      </w:pPr>
    </w:p>
    <w:p w:rsidR="00A77251" w:rsidRPr="00A95312"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 xml:space="preserve">1. </w:t>
      </w:r>
      <w:r w:rsidR="00BC2CDC" w:rsidRPr="00A95312">
        <w:rPr>
          <w:rFonts w:ascii="Times New Roman" w:hAnsi="Times New Roman"/>
          <w:b/>
          <w:color w:val="000000"/>
          <w:sz w:val="28"/>
          <w:szCs w:val="28"/>
        </w:rPr>
        <w:t>Основные</w:t>
      </w:r>
      <w:r w:rsidRPr="00A95312">
        <w:rPr>
          <w:rFonts w:ascii="Times New Roman" w:hAnsi="Times New Roman"/>
          <w:b/>
          <w:color w:val="000000"/>
          <w:sz w:val="28"/>
          <w:szCs w:val="28"/>
        </w:rPr>
        <w:t xml:space="preserve"> положения</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sidR="003D15B3">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бюджетная политика </w:t>
      </w:r>
      <w:r w:rsidR="003D15B3">
        <w:rPr>
          <w:rFonts w:ascii="Times New Roman" w:hAnsi="Times New Roman"/>
          <w:color w:val="000000"/>
          <w:sz w:val="28"/>
          <w:szCs w:val="28"/>
        </w:rPr>
        <w:t>Каировского</w:t>
      </w:r>
      <w:r w:rsidR="00331644">
        <w:rPr>
          <w:rFonts w:ascii="Times New Roman" w:hAnsi="Times New Roman"/>
          <w:color w:val="000000"/>
          <w:sz w:val="28"/>
          <w:szCs w:val="28"/>
        </w:rPr>
        <w:t xml:space="preserve"> сельсовета) на 2019 </w:t>
      </w:r>
      <w:r w:rsidRPr="00A95312">
        <w:rPr>
          <w:rFonts w:ascii="Times New Roman" w:hAnsi="Times New Roman"/>
          <w:color w:val="000000"/>
          <w:sz w:val="28"/>
          <w:szCs w:val="28"/>
        </w:rPr>
        <w:t xml:space="preserve">год и </w:t>
      </w:r>
      <w:r w:rsidR="00331644">
        <w:rPr>
          <w:rFonts w:ascii="Times New Roman" w:hAnsi="Times New Roman"/>
          <w:color w:val="000000"/>
          <w:sz w:val="28"/>
          <w:szCs w:val="28"/>
        </w:rPr>
        <w:t>на плановый период 2020 и 2021</w:t>
      </w:r>
      <w:r w:rsidRPr="00A95312">
        <w:rPr>
          <w:rFonts w:ascii="Times New Roman" w:hAnsi="Times New Roman"/>
          <w:color w:val="000000"/>
          <w:sz w:val="28"/>
          <w:szCs w:val="28"/>
        </w:rPr>
        <w:t xml:space="preserve"> годов разработаны в соответствии со статьей 172 Бюджетного кодекса Российской Федерации, решения </w:t>
      </w:r>
      <w:r w:rsidR="003D15B3">
        <w:rPr>
          <w:rFonts w:ascii="Times New Roman" w:hAnsi="Times New Roman"/>
          <w:color w:val="000000"/>
          <w:sz w:val="28"/>
          <w:szCs w:val="28"/>
        </w:rPr>
        <w:t>Совета депутатов</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Каировского</w:t>
      </w:r>
      <w:r w:rsidRPr="00A95312">
        <w:rPr>
          <w:rFonts w:ascii="Times New Roman" w:hAnsi="Times New Roman"/>
          <w:color w:val="000000"/>
          <w:sz w:val="28"/>
          <w:szCs w:val="28"/>
        </w:rPr>
        <w:t xml:space="preserve"> сельсовета </w:t>
      </w:r>
      <w:r w:rsidR="003D15B3">
        <w:rPr>
          <w:rFonts w:ascii="Times New Roman" w:hAnsi="Times New Roman"/>
          <w:color w:val="000000"/>
          <w:sz w:val="28"/>
          <w:szCs w:val="28"/>
        </w:rPr>
        <w:t>Саракташского</w:t>
      </w:r>
      <w:r w:rsidR="00331644">
        <w:rPr>
          <w:rFonts w:ascii="Times New Roman" w:hAnsi="Times New Roman"/>
          <w:color w:val="000000"/>
          <w:sz w:val="28"/>
          <w:szCs w:val="28"/>
        </w:rPr>
        <w:t xml:space="preserve"> района от 21</w:t>
      </w:r>
      <w:r w:rsidRPr="00A95312">
        <w:rPr>
          <w:rFonts w:ascii="Times New Roman" w:hAnsi="Times New Roman"/>
          <w:color w:val="000000"/>
          <w:sz w:val="28"/>
          <w:szCs w:val="28"/>
        </w:rPr>
        <w:t>.</w:t>
      </w:r>
      <w:r w:rsidR="00331644">
        <w:rPr>
          <w:rFonts w:ascii="Times New Roman" w:hAnsi="Times New Roman"/>
          <w:color w:val="000000"/>
          <w:sz w:val="28"/>
          <w:szCs w:val="28"/>
        </w:rPr>
        <w:t>12</w:t>
      </w:r>
      <w:r w:rsidRPr="00A95312">
        <w:rPr>
          <w:rFonts w:ascii="Times New Roman" w:hAnsi="Times New Roman"/>
          <w:color w:val="000000"/>
          <w:sz w:val="28"/>
          <w:szCs w:val="28"/>
        </w:rPr>
        <w:t>.201</w:t>
      </w:r>
      <w:r w:rsidR="00331644">
        <w:rPr>
          <w:rFonts w:ascii="Times New Roman" w:hAnsi="Times New Roman"/>
          <w:color w:val="000000"/>
          <w:sz w:val="28"/>
          <w:szCs w:val="28"/>
        </w:rPr>
        <w:t>7</w:t>
      </w:r>
      <w:r w:rsidRPr="00A95312">
        <w:rPr>
          <w:rFonts w:ascii="Times New Roman" w:hAnsi="Times New Roman"/>
          <w:color w:val="000000"/>
          <w:sz w:val="28"/>
          <w:szCs w:val="28"/>
        </w:rPr>
        <w:t xml:space="preserve"> №</w:t>
      </w:r>
      <w:r w:rsidR="00331644">
        <w:rPr>
          <w:rFonts w:ascii="Times New Roman" w:hAnsi="Times New Roman"/>
          <w:color w:val="000000"/>
          <w:sz w:val="28"/>
          <w:szCs w:val="28"/>
        </w:rPr>
        <w:t xml:space="preserve"> 105</w:t>
      </w:r>
      <w:r w:rsidR="003D15B3">
        <w:rPr>
          <w:rFonts w:ascii="Times New Roman" w:hAnsi="Times New Roman"/>
          <w:color w:val="000000"/>
          <w:sz w:val="28"/>
          <w:szCs w:val="28"/>
        </w:rPr>
        <w:t xml:space="preserve"> </w:t>
      </w:r>
      <w:r w:rsidR="003D15B3" w:rsidRPr="00A95312">
        <w:rPr>
          <w:rFonts w:ascii="Times New Roman" w:hAnsi="Times New Roman"/>
          <w:sz w:val="28"/>
          <w:szCs w:val="28"/>
        </w:rPr>
        <w:t>«</w:t>
      </w:r>
      <w:r w:rsidR="00331644" w:rsidRPr="00331644">
        <w:rPr>
          <w:rFonts w:ascii="Times New Roman" w:hAnsi="Times New Roman"/>
          <w:sz w:val="28"/>
          <w:szCs w:val="28"/>
        </w:rPr>
        <w:t>«Об утверждении Положения о бюджетном процессе в муниципальном образовании Каировский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00331644">
        <w:rPr>
          <w:rFonts w:ascii="Times New Roman" w:hAnsi="Times New Roman"/>
          <w:color w:val="000000"/>
          <w:sz w:val="28"/>
          <w:szCs w:val="28"/>
        </w:rPr>
        <w:t xml:space="preserve"> области на 2019 год и на плановый период 2020 и 2021</w:t>
      </w:r>
      <w:r w:rsidRPr="00A95312">
        <w:rPr>
          <w:rFonts w:ascii="Times New Roman" w:hAnsi="Times New Roman"/>
          <w:color w:val="000000"/>
          <w:sz w:val="28"/>
          <w:szCs w:val="28"/>
        </w:rPr>
        <w:t xml:space="preserve"> годов.</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на 2019 – 2021 годы, основных подходов к его формированию и общего порядка разработки основных характеристик и прогнозируемых параметров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Данная общая задача включает в себя: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Начиная с проекта бюджета на 2019 год и плановый период 2020-2021 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sidR="00356551">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В 2019-2021 годах в числе основных направлений необходимо обеспечить совершенствование мер, направленных на повышение открытости бюджетных данных.</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sidR="00356551">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F972A7" w:rsidRPr="00F972A7" w:rsidRDefault="00F972A7" w:rsidP="00F972A7">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смет казенных учреждений» с 2019 года составление,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с использованием системы «Электронный бюджет»</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sidRPr="00F972A7">
          <w:rPr>
            <w:rStyle w:val="ab"/>
            <w:rFonts w:ascii="Times New Roman" w:hAnsi="Times New Roman"/>
            <w:bCs/>
            <w:sz w:val="28"/>
            <w:szCs w:val="28"/>
            <w:lang w:bidi="ru-RU"/>
          </w:rPr>
          <w:t>www.b</w:t>
        </w:r>
        <w:r w:rsidRPr="00F972A7">
          <w:rPr>
            <w:rStyle w:val="ab"/>
            <w:rFonts w:ascii="Times New Roman" w:hAnsi="Times New Roman"/>
            <w:bCs/>
            <w:sz w:val="28"/>
            <w:szCs w:val="28"/>
            <w:lang w:bidi="ru-RU"/>
          </w:rPr>
          <w:t>u</w:t>
        </w:r>
        <w:r w:rsidRPr="00F972A7">
          <w:rPr>
            <w:rStyle w:val="ab"/>
            <w:rFonts w:ascii="Times New Roman" w:hAnsi="Times New Roman"/>
            <w:bCs/>
            <w:sz w:val="28"/>
            <w:szCs w:val="28"/>
            <w:lang w:bidi="ru-RU"/>
          </w:rPr>
          <w:t>s.gov.ru</w:t>
        </w:r>
      </w:hyperlink>
      <w:r w:rsidRPr="00F972A7">
        <w:rPr>
          <w:rFonts w:ascii="Times New Roman" w:hAnsi="Times New Roman"/>
          <w:bCs/>
          <w:sz w:val="28"/>
          <w:szCs w:val="28"/>
          <w:lang w:bidi="ru-RU"/>
        </w:rPr>
        <w:t>).</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F972A7" w:rsidRPr="00F972A7" w:rsidRDefault="00F972A7" w:rsidP="00F972A7">
      <w:pPr>
        <w:spacing w:after="0" w:line="240" w:lineRule="auto"/>
        <w:ind w:firstLine="709"/>
        <w:jc w:val="both"/>
        <w:rPr>
          <w:rFonts w:ascii="Times New Roman" w:hAnsi="Times New Roman"/>
          <w:b/>
          <w:bCs/>
          <w:sz w:val="28"/>
          <w:szCs w:val="28"/>
        </w:rPr>
      </w:pPr>
    </w:p>
    <w:p w:rsidR="00F972A7" w:rsidRPr="00F972A7" w:rsidRDefault="00356551" w:rsidP="00356551">
      <w:pPr>
        <w:spacing w:after="0" w:line="240" w:lineRule="auto"/>
        <w:jc w:val="center"/>
        <w:rPr>
          <w:rFonts w:ascii="Times New Roman" w:hAnsi="Times New Roman"/>
          <w:b/>
          <w:bCs/>
          <w:sz w:val="28"/>
          <w:szCs w:val="28"/>
        </w:rPr>
      </w:pPr>
      <w:r>
        <w:rPr>
          <w:rFonts w:ascii="Times New Roman" w:hAnsi="Times New Roman"/>
          <w:b/>
          <w:bCs/>
          <w:sz w:val="28"/>
          <w:szCs w:val="28"/>
        </w:rPr>
        <w:t xml:space="preserve">2. </w:t>
      </w:r>
      <w:r w:rsidR="00F972A7" w:rsidRPr="00F972A7">
        <w:rPr>
          <w:rFonts w:ascii="Times New Roman" w:hAnsi="Times New Roman"/>
          <w:b/>
          <w:bCs/>
          <w:sz w:val="28"/>
          <w:szCs w:val="28"/>
        </w:rPr>
        <w:t>Направления бюджетной и налоговой  политики</w:t>
      </w:r>
      <w:r>
        <w:rPr>
          <w:rFonts w:ascii="Times New Roman" w:hAnsi="Times New Roman"/>
          <w:b/>
          <w:bCs/>
          <w:sz w:val="28"/>
          <w:szCs w:val="28"/>
        </w:rPr>
        <w:t xml:space="preserve"> Каировского сельсовета</w:t>
      </w:r>
      <w:r w:rsidR="00F972A7"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w:t>
      </w:r>
      <w:r w:rsidR="00F972A7" w:rsidRPr="00F972A7">
        <w:rPr>
          <w:rFonts w:ascii="Times New Roman" w:hAnsi="Times New Roman"/>
          <w:b/>
          <w:bCs/>
          <w:sz w:val="28"/>
          <w:szCs w:val="28"/>
        </w:rPr>
        <w:t>на 2019 год и плановый период 2020-2021 годов</w:t>
      </w:r>
    </w:p>
    <w:p w:rsidR="00F972A7" w:rsidRPr="00F972A7" w:rsidRDefault="00F972A7" w:rsidP="00F972A7">
      <w:pPr>
        <w:spacing w:after="0" w:line="240" w:lineRule="auto"/>
        <w:ind w:firstLine="709"/>
        <w:jc w:val="both"/>
        <w:rPr>
          <w:rFonts w:ascii="Times New Roman" w:hAnsi="Times New Roman"/>
          <w:bCs/>
          <w:sz w:val="28"/>
          <w:szCs w:val="28"/>
        </w:rPr>
      </w:pP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направлены на: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356551">
        <w:rPr>
          <w:rFonts w:ascii="Times New Roman" w:hAnsi="Times New Roman"/>
          <w:bCs/>
          <w:sz w:val="28"/>
          <w:szCs w:val="28"/>
        </w:rPr>
        <w:t>Каировском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повышение эффективности использования муниципальной собственности; - поиск новых источников пополнения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w:t>
      </w:r>
      <w:r w:rsidR="00356551">
        <w:rPr>
          <w:rFonts w:ascii="Times New Roman" w:hAnsi="Times New Roman"/>
          <w:bCs/>
          <w:sz w:val="28"/>
          <w:szCs w:val="28"/>
        </w:rPr>
        <w:t xml:space="preserve"> </w:t>
      </w:r>
      <w:r w:rsidRPr="00F972A7">
        <w:rPr>
          <w:rFonts w:ascii="Times New Roman" w:hAnsi="Times New Roman"/>
          <w:bCs/>
          <w:sz w:val="28"/>
          <w:szCs w:val="28"/>
        </w:rPr>
        <w:t xml:space="preserve">В этих условиях налоговая политика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sidR="00356551">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повышения инвестиционной привлекательности территории </w:t>
      </w:r>
      <w:r w:rsidR="00356551">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w:t>
      </w:r>
      <w:r w:rsidRPr="00F972A7">
        <w:rPr>
          <w:rFonts w:ascii="Times New Roman" w:hAnsi="Times New Roman"/>
          <w:bCs/>
          <w:sz w:val="28"/>
          <w:szCs w:val="28"/>
        </w:rPr>
        <w:lastRenderedPageBreak/>
        <w:t>разъяснительную работу с населением по</w:t>
      </w:r>
      <w:r w:rsidR="00356551">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sidR="00356551">
        <w:rPr>
          <w:rFonts w:ascii="Times New Roman" w:hAnsi="Times New Roman"/>
          <w:bCs/>
          <w:sz w:val="28"/>
          <w:szCs w:val="28"/>
        </w:rPr>
        <w:t>сельсовета</w:t>
      </w:r>
      <w:r w:rsidRPr="00F972A7">
        <w:rPr>
          <w:rFonts w:ascii="Times New Roman" w:hAnsi="Times New Roman"/>
          <w:bCs/>
          <w:sz w:val="28"/>
          <w:szCs w:val="28"/>
        </w:rPr>
        <w:t xml:space="preserve"> в2019-2021 годах будет направлена на оптимизацию и повышение эффективности бюджетных расходов. Основными принципами бюджетной политики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sidR="00356551">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sidR="00356551">
        <w:rPr>
          <w:rFonts w:ascii="Times New Roman" w:hAnsi="Times New Roman"/>
          <w:bCs/>
          <w:sz w:val="28"/>
          <w:szCs w:val="28"/>
        </w:rPr>
        <w:t>Оренбкргской</w:t>
      </w:r>
      <w:r w:rsidRPr="00F972A7">
        <w:rPr>
          <w:rFonts w:ascii="Times New Roman" w:hAnsi="Times New Roman"/>
          <w:bCs/>
          <w:sz w:val="28"/>
          <w:szCs w:val="28"/>
        </w:rPr>
        <w:t xml:space="preserve"> области;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добиваться повышения качества планирования главными распорядителями бюджетных средств своих расходов и их эффективности.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соответствии с основной целью бюджетной политики на 2019 год и плановый период 2020-2021 годов приоритетами бюджетных расходов станут:</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выплата заработной платы;</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начисления на заработную плату;</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социальные выплаты;</w:t>
      </w:r>
    </w:p>
    <w:p w:rsidR="0097440A" w:rsidRDefault="00356551" w:rsidP="00F972A7">
      <w:pPr>
        <w:numPr>
          <w:ilvl w:val="0"/>
          <w:numId w:val="4"/>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w:t>
      </w:r>
      <w:r w:rsidR="00F972A7" w:rsidRPr="00356551">
        <w:rPr>
          <w:rFonts w:ascii="Times New Roman" w:hAnsi="Times New Roman"/>
          <w:bCs/>
          <w:sz w:val="28"/>
          <w:szCs w:val="28"/>
        </w:rPr>
        <w:t xml:space="preserve">коммунальные услуги; </w:t>
      </w:r>
    </w:p>
    <w:p w:rsidR="00F972A7" w:rsidRPr="00356551" w:rsidRDefault="0097440A" w:rsidP="00F972A7">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образования необоснованной кредиторской задолженности. Исполнение бюджета </w:t>
      </w:r>
      <w:r w:rsidR="0097440A">
        <w:rPr>
          <w:rFonts w:ascii="Times New Roman" w:hAnsi="Times New Roman"/>
          <w:bCs/>
          <w:sz w:val="28"/>
          <w:szCs w:val="28"/>
        </w:rPr>
        <w:t>сельсовета</w:t>
      </w:r>
      <w:r w:rsidRPr="00F972A7">
        <w:rPr>
          <w:rFonts w:ascii="Times New Roman" w:hAnsi="Times New Roman"/>
          <w:bCs/>
          <w:sz w:val="28"/>
          <w:szCs w:val="28"/>
        </w:rPr>
        <w:t xml:space="preserve"> должно осуществляться в </w:t>
      </w:r>
      <w:r w:rsidRPr="00F972A7">
        <w:rPr>
          <w:rFonts w:ascii="Times New Roman" w:hAnsi="Times New Roman"/>
          <w:bCs/>
          <w:sz w:val="28"/>
          <w:szCs w:val="28"/>
        </w:rPr>
        <w:lastRenderedPageBreak/>
        <w:t>рамках действующего законодательства Российской Федерации и в соответствии с</w:t>
      </w:r>
      <w:r w:rsidR="0097440A">
        <w:rPr>
          <w:rFonts w:ascii="Times New Roman" w:hAnsi="Times New Roman"/>
          <w:bCs/>
          <w:sz w:val="28"/>
          <w:szCs w:val="28"/>
        </w:rPr>
        <w:t xml:space="preserve"> </w:t>
      </w:r>
      <w:r w:rsidRPr="00F972A7">
        <w:rPr>
          <w:rFonts w:ascii="Times New Roman" w:hAnsi="Times New Roman"/>
          <w:bCs/>
          <w:sz w:val="28"/>
          <w:szCs w:val="28"/>
        </w:rPr>
        <w:t>По</w:t>
      </w:r>
      <w:r w:rsidR="0097440A">
        <w:rPr>
          <w:rFonts w:ascii="Times New Roman" w:hAnsi="Times New Roman"/>
          <w:bCs/>
          <w:sz w:val="28"/>
          <w:szCs w:val="28"/>
        </w:rPr>
        <w:t>ложением о бюджетном процессе сельсовета</w:t>
      </w:r>
      <w:r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sidR="0097440A">
        <w:rPr>
          <w:rFonts w:ascii="Times New Roman" w:hAnsi="Times New Roman"/>
          <w:bCs/>
          <w:sz w:val="28"/>
          <w:szCs w:val="28"/>
        </w:rPr>
        <w:t>.</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sidR="0097440A">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sidR="0097440A">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sidR="0097440A">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97440A" w:rsidRPr="00F972A7" w:rsidRDefault="0097440A" w:rsidP="00F972A7">
      <w:pPr>
        <w:spacing w:after="0" w:line="240" w:lineRule="auto"/>
        <w:ind w:firstLine="709"/>
        <w:jc w:val="both"/>
        <w:rPr>
          <w:rFonts w:ascii="Times New Roman" w:hAnsi="Times New Roman"/>
          <w:bCs/>
          <w:sz w:val="28"/>
          <w:szCs w:val="28"/>
        </w:rPr>
      </w:pPr>
    </w:p>
    <w:p w:rsidR="00F972A7" w:rsidRPr="00F972A7" w:rsidRDefault="0097440A" w:rsidP="0097440A">
      <w:pPr>
        <w:spacing w:after="0" w:line="240" w:lineRule="auto"/>
        <w:jc w:val="center"/>
        <w:rPr>
          <w:rFonts w:ascii="Times New Roman" w:hAnsi="Times New Roman"/>
          <w:b/>
          <w:bCs/>
          <w:sz w:val="28"/>
          <w:szCs w:val="28"/>
        </w:rPr>
      </w:pPr>
      <w:r>
        <w:rPr>
          <w:rFonts w:ascii="Times New Roman" w:hAnsi="Times New Roman"/>
          <w:b/>
          <w:bCs/>
          <w:sz w:val="28"/>
          <w:szCs w:val="28"/>
        </w:rPr>
        <w:t xml:space="preserve">3 </w:t>
      </w:r>
      <w:r w:rsidR="00F972A7" w:rsidRPr="00F972A7">
        <w:rPr>
          <w:rFonts w:ascii="Times New Roman" w:hAnsi="Times New Roman"/>
          <w:b/>
          <w:bCs/>
          <w:sz w:val="28"/>
          <w:szCs w:val="28"/>
        </w:rPr>
        <w:t>.Бюджетная политика в сфере финансового контроля</w:t>
      </w:r>
    </w:p>
    <w:p w:rsidR="00F972A7" w:rsidRPr="00F972A7" w:rsidRDefault="00F972A7" w:rsidP="00F972A7">
      <w:pPr>
        <w:spacing w:after="0" w:line="240" w:lineRule="auto"/>
        <w:ind w:firstLine="709"/>
        <w:jc w:val="both"/>
        <w:rPr>
          <w:rFonts w:ascii="Times New Roman" w:hAnsi="Times New Roman"/>
          <w:bCs/>
          <w:sz w:val="28"/>
          <w:szCs w:val="28"/>
        </w:rPr>
      </w:pP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усиление контроля за эффективным управлением и распоряжением имуществом, находящимся в муниципальной собственности </w:t>
      </w:r>
      <w:r w:rsidR="0097440A">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sidR="0097440A">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sidR="0097440A">
        <w:rPr>
          <w:rFonts w:ascii="Times New Roman" w:hAnsi="Times New Roman"/>
          <w:bCs/>
          <w:sz w:val="28"/>
          <w:szCs w:val="28"/>
        </w:rPr>
        <w:t>сельсовета</w:t>
      </w:r>
      <w:r w:rsidRPr="00F972A7">
        <w:rPr>
          <w:rFonts w:ascii="Times New Roman" w:hAnsi="Times New Roman"/>
          <w:bCs/>
          <w:sz w:val="28"/>
          <w:szCs w:val="28"/>
        </w:rPr>
        <w:t>;</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F972A7" w:rsidRPr="00F972A7" w:rsidRDefault="00F972A7" w:rsidP="00F972A7">
      <w:pPr>
        <w:spacing w:after="0" w:line="240" w:lineRule="auto"/>
        <w:ind w:firstLine="709"/>
        <w:jc w:val="both"/>
        <w:rPr>
          <w:rFonts w:ascii="Times New Roman" w:hAnsi="Times New Roman"/>
          <w:b/>
          <w:bCs/>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p w:rsidR="00A95312" w:rsidRPr="00A95312" w:rsidRDefault="003C25BF" w:rsidP="004B3BE6">
      <w:pPr>
        <w:spacing w:after="0" w:line="240" w:lineRule="auto"/>
        <w:ind w:firstLine="709"/>
        <w:jc w:val="both"/>
        <w:rPr>
          <w:rFonts w:ascii="Times New Roman" w:hAnsi="Times New Roman"/>
          <w:color w:val="000000"/>
          <w:sz w:val="28"/>
          <w:szCs w:val="28"/>
        </w:rPr>
      </w:pPr>
      <w:r w:rsidRPr="008252E8">
        <w:rPr>
          <w:rFonts w:ascii="Times New Roman" w:hAnsi="Times New Roman"/>
          <w:bCs/>
          <w:sz w:val="28"/>
          <w:szCs w:val="28"/>
        </w:rPr>
        <w:t xml:space="preserve"> </w:t>
      </w:r>
    </w:p>
    <w:sectPr w:rsidR="00A95312" w:rsidRPr="00A95312" w:rsidSect="002E5F59">
      <w:pgSz w:w="11906" w:h="16838"/>
      <w:pgMar w:top="72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581" w:rsidRDefault="00780581">
      <w:pPr>
        <w:spacing w:after="0" w:line="240" w:lineRule="auto"/>
      </w:pPr>
      <w:r>
        <w:separator/>
      </w:r>
    </w:p>
  </w:endnote>
  <w:endnote w:type="continuationSeparator" w:id="0">
    <w:p w:rsidR="00780581" w:rsidRDefault="007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581" w:rsidRDefault="00780581">
      <w:pPr>
        <w:spacing w:after="0" w:line="240" w:lineRule="auto"/>
      </w:pPr>
      <w:r>
        <w:separator/>
      </w:r>
    </w:p>
  </w:footnote>
  <w:footnote w:type="continuationSeparator" w:id="0">
    <w:p w:rsidR="00780581" w:rsidRDefault="00780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15725A36"/>
    <w:multiLevelType w:val="multilevel"/>
    <w:tmpl w:val="163EA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69F4"/>
    <w:rsid w:val="00032B42"/>
    <w:rsid w:val="00051B4E"/>
    <w:rsid w:val="00097127"/>
    <w:rsid w:val="000A4336"/>
    <w:rsid w:val="000A51AC"/>
    <w:rsid w:val="00103530"/>
    <w:rsid w:val="00112449"/>
    <w:rsid w:val="001402CD"/>
    <w:rsid w:val="00154A7E"/>
    <w:rsid w:val="00157D64"/>
    <w:rsid w:val="00160910"/>
    <w:rsid w:val="00186CB8"/>
    <w:rsid w:val="001B0ACF"/>
    <w:rsid w:val="001B62AE"/>
    <w:rsid w:val="001C0EC5"/>
    <w:rsid w:val="001C690F"/>
    <w:rsid w:val="001F7E9A"/>
    <w:rsid w:val="00200252"/>
    <w:rsid w:val="00221016"/>
    <w:rsid w:val="002664EE"/>
    <w:rsid w:val="0027103B"/>
    <w:rsid w:val="00273142"/>
    <w:rsid w:val="002939ED"/>
    <w:rsid w:val="002A0B90"/>
    <w:rsid w:val="002C4999"/>
    <w:rsid w:val="002E5F59"/>
    <w:rsid w:val="002F623F"/>
    <w:rsid w:val="00331644"/>
    <w:rsid w:val="00350B53"/>
    <w:rsid w:val="00354016"/>
    <w:rsid w:val="00356551"/>
    <w:rsid w:val="0038079D"/>
    <w:rsid w:val="00394BDA"/>
    <w:rsid w:val="003C25BF"/>
    <w:rsid w:val="003D15B3"/>
    <w:rsid w:val="003E66AF"/>
    <w:rsid w:val="00405FA8"/>
    <w:rsid w:val="004364FF"/>
    <w:rsid w:val="00474323"/>
    <w:rsid w:val="004842E0"/>
    <w:rsid w:val="00491B27"/>
    <w:rsid w:val="004B3BE6"/>
    <w:rsid w:val="004F6B15"/>
    <w:rsid w:val="00516707"/>
    <w:rsid w:val="00520C44"/>
    <w:rsid w:val="00523514"/>
    <w:rsid w:val="00525315"/>
    <w:rsid w:val="0053508A"/>
    <w:rsid w:val="00550DF2"/>
    <w:rsid w:val="00566C8F"/>
    <w:rsid w:val="00567691"/>
    <w:rsid w:val="00590272"/>
    <w:rsid w:val="005963CF"/>
    <w:rsid w:val="005C4112"/>
    <w:rsid w:val="006472F4"/>
    <w:rsid w:val="00665322"/>
    <w:rsid w:val="006717EE"/>
    <w:rsid w:val="006726B4"/>
    <w:rsid w:val="006B6925"/>
    <w:rsid w:val="006C4F3D"/>
    <w:rsid w:val="006D34BD"/>
    <w:rsid w:val="00706611"/>
    <w:rsid w:val="00740CC8"/>
    <w:rsid w:val="0075345F"/>
    <w:rsid w:val="007716F5"/>
    <w:rsid w:val="00774980"/>
    <w:rsid w:val="00780581"/>
    <w:rsid w:val="007B0275"/>
    <w:rsid w:val="007C2E2C"/>
    <w:rsid w:val="007C7379"/>
    <w:rsid w:val="007E5491"/>
    <w:rsid w:val="007E733E"/>
    <w:rsid w:val="008079BB"/>
    <w:rsid w:val="008135B6"/>
    <w:rsid w:val="0082154E"/>
    <w:rsid w:val="008268B0"/>
    <w:rsid w:val="00830AC8"/>
    <w:rsid w:val="00841645"/>
    <w:rsid w:val="00873D73"/>
    <w:rsid w:val="008741D5"/>
    <w:rsid w:val="00890C6E"/>
    <w:rsid w:val="00890F9E"/>
    <w:rsid w:val="008E150E"/>
    <w:rsid w:val="008F3F8D"/>
    <w:rsid w:val="00923096"/>
    <w:rsid w:val="0095201D"/>
    <w:rsid w:val="00955CD6"/>
    <w:rsid w:val="0097440A"/>
    <w:rsid w:val="009B47B0"/>
    <w:rsid w:val="009D0E5A"/>
    <w:rsid w:val="00A30B0F"/>
    <w:rsid w:val="00A555AB"/>
    <w:rsid w:val="00A6477C"/>
    <w:rsid w:val="00A72921"/>
    <w:rsid w:val="00A7670E"/>
    <w:rsid w:val="00A77251"/>
    <w:rsid w:val="00A95312"/>
    <w:rsid w:val="00AD6E56"/>
    <w:rsid w:val="00AE437A"/>
    <w:rsid w:val="00AF6BC5"/>
    <w:rsid w:val="00B026C7"/>
    <w:rsid w:val="00B06C50"/>
    <w:rsid w:val="00B127D7"/>
    <w:rsid w:val="00B12DD0"/>
    <w:rsid w:val="00B6043C"/>
    <w:rsid w:val="00BB3561"/>
    <w:rsid w:val="00BC2CDC"/>
    <w:rsid w:val="00C0418B"/>
    <w:rsid w:val="00CC640C"/>
    <w:rsid w:val="00CE100B"/>
    <w:rsid w:val="00CF5F88"/>
    <w:rsid w:val="00D2132F"/>
    <w:rsid w:val="00D27727"/>
    <w:rsid w:val="00D50B99"/>
    <w:rsid w:val="00DC3368"/>
    <w:rsid w:val="00DC6716"/>
    <w:rsid w:val="00DD681F"/>
    <w:rsid w:val="00DD6892"/>
    <w:rsid w:val="00DE51A0"/>
    <w:rsid w:val="00E644FE"/>
    <w:rsid w:val="00E74C17"/>
    <w:rsid w:val="00E95440"/>
    <w:rsid w:val="00EA77AE"/>
    <w:rsid w:val="00EC73D6"/>
    <w:rsid w:val="00ED3A13"/>
    <w:rsid w:val="00F07630"/>
    <w:rsid w:val="00F86C7D"/>
    <w:rsid w:val="00F972A7"/>
    <w:rsid w:val="00FC2F25"/>
    <w:rsid w:val="00FC3678"/>
    <w:rsid w:val="00FD00DB"/>
    <w:rsid w:val="00FD6DDA"/>
    <w:rsid w:val="00FF39F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5F6FCD2-1AB8-4A38-8EEB-F788D3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sz w:val="22"/>
      <w:szCs w:val="2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sz w:val="22"/>
      <w:szCs w:val="22"/>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ascii="Times New Roman" w:eastAsia="Calibri" w:hAnsi="Times New Roman"/>
      <w:sz w:val="24"/>
      <w:szCs w:val="24"/>
    </w:rPr>
  </w:style>
  <w:style w:type="character" w:styleId="ab">
    <w:name w:val="Hyperlink"/>
    <w:basedOn w:val="a0"/>
    <w:uiPriority w:val="99"/>
    <w:unhideWhenUsed/>
    <w:rsid w:val="00F972A7"/>
    <w:rPr>
      <w:color w:val="0000FF"/>
      <w:u w:val="single"/>
    </w:rPr>
  </w:style>
  <w:style w:type="character" w:styleId="ac">
    <w:name w:val="FollowedHyperlink"/>
    <w:basedOn w:val="a0"/>
    <w:uiPriority w:val="99"/>
    <w:semiHidden/>
    <w:unhideWhenUsed/>
    <w:rsid w:val="003565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590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14340</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2017-11-17T08:40:00Z</cp:lastPrinted>
  <dcterms:created xsi:type="dcterms:W3CDTF">2018-11-27T16:46:00Z</dcterms:created>
  <dcterms:modified xsi:type="dcterms:W3CDTF">2018-11-27T16:46:00Z</dcterms:modified>
</cp:coreProperties>
</file>