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95D" w:rsidRPr="0051295D" w:rsidRDefault="00D717ED" w:rsidP="0068225E">
      <w:pPr>
        <w:widowControl w:val="0"/>
        <w:autoSpaceDE w:val="0"/>
        <w:autoSpaceDN w:val="0"/>
        <w:adjustRightInd w:val="0"/>
        <w:spacing w:after="0" w:line="240" w:lineRule="auto"/>
        <w:jc w:val="center"/>
        <w:rPr>
          <w:rFonts w:ascii="Times New Roman" w:hAnsi="Times New Roman"/>
          <w:b/>
          <w:bCs/>
          <w:sz w:val="28"/>
          <w:szCs w:val="28"/>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0</wp:posOffset>
            </wp:positionV>
            <wp:extent cx="444500" cy="768350"/>
            <wp:effectExtent l="0" t="0" r="0" b="0"/>
            <wp:wrapSquare wrapText="left"/>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93412">
        <w:rPr>
          <w:rFonts w:ascii="Times New Roman" w:hAnsi="Times New Roman"/>
          <w:sz w:val="28"/>
          <w:szCs w:val="28"/>
        </w:rPr>
        <w:br w:type="textWrapping" w:clear="all"/>
      </w:r>
      <w:r w:rsidR="0051295D" w:rsidRPr="0051295D">
        <w:rPr>
          <w:rFonts w:ascii="Times New Roman" w:hAnsi="Times New Roman"/>
          <w:b/>
          <w:bCs/>
          <w:sz w:val="28"/>
          <w:szCs w:val="28"/>
        </w:rPr>
        <w:t>АДМИНИСТРАЦИЯ КАИРОВСКОГО СЕЛЬСОВЕТА</w:t>
      </w:r>
    </w:p>
    <w:p w:rsidR="0051295D" w:rsidRPr="0051295D" w:rsidRDefault="0051295D" w:rsidP="0051295D">
      <w:pPr>
        <w:widowControl w:val="0"/>
        <w:autoSpaceDE w:val="0"/>
        <w:autoSpaceDN w:val="0"/>
        <w:adjustRightInd w:val="0"/>
        <w:spacing w:after="0" w:line="240" w:lineRule="auto"/>
        <w:ind w:right="-284"/>
        <w:jc w:val="center"/>
        <w:rPr>
          <w:rFonts w:ascii="Times New Roman" w:hAnsi="Times New Roman"/>
          <w:b/>
          <w:caps/>
          <w:sz w:val="28"/>
          <w:szCs w:val="28"/>
        </w:rPr>
      </w:pPr>
      <w:r w:rsidRPr="0051295D">
        <w:rPr>
          <w:rFonts w:ascii="Times New Roman" w:hAnsi="Times New Roman"/>
          <w:b/>
          <w:caps/>
          <w:sz w:val="28"/>
          <w:szCs w:val="28"/>
        </w:rPr>
        <w:t>САРАКТАШСКОГО РАЙОНА ОРЕНБУРГСКОЙ ОБЛАСТИ</w:t>
      </w:r>
    </w:p>
    <w:p w:rsidR="0051295D" w:rsidRPr="0051295D" w:rsidRDefault="0051295D" w:rsidP="0051295D">
      <w:pPr>
        <w:widowControl w:val="0"/>
        <w:autoSpaceDE w:val="0"/>
        <w:autoSpaceDN w:val="0"/>
        <w:adjustRightInd w:val="0"/>
        <w:spacing w:after="0" w:line="240" w:lineRule="auto"/>
        <w:jc w:val="center"/>
        <w:rPr>
          <w:rFonts w:ascii="Times New Roman" w:hAnsi="Times New Roman"/>
          <w:b/>
          <w:sz w:val="28"/>
          <w:szCs w:val="28"/>
        </w:rPr>
      </w:pPr>
    </w:p>
    <w:p w:rsidR="0051295D" w:rsidRPr="0051295D" w:rsidRDefault="0051295D" w:rsidP="0051295D">
      <w:pPr>
        <w:widowControl w:val="0"/>
        <w:autoSpaceDE w:val="0"/>
        <w:autoSpaceDN w:val="0"/>
        <w:adjustRightInd w:val="0"/>
        <w:spacing w:after="0" w:line="240" w:lineRule="auto"/>
        <w:jc w:val="center"/>
        <w:rPr>
          <w:rFonts w:ascii="Times New Roman" w:hAnsi="Times New Roman"/>
          <w:b/>
          <w:sz w:val="28"/>
          <w:szCs w:val="28"/>
        </w:rPr>
      </w:pPr>
    </w:p>
    <w:p w:rsidR="0051295D" w:rsidRPr="0051295D" w:rsidRDefault="0051295D" w:rsidP="0051295D">
      <w:pPr>
        <w:widowControl w:val="0"/>
        <w:autoSpaceDE w:val="0"/>
        <w:autoSpaceDN w:val="0"/>
        <w:adjustRightInd w:val="0"/>
        <w:spacing w:after="0" w:line="240" w:lineRule="auto"/>
        <w:jc w:val="center"/>
        <w:rPr>
          <w:rFonts w:ascii="Times New Roman" w:hAnsi="Times New Roman"/>
          <w:b/>
          <w:sz w:val="28"/>
          <w:szCs w:val="28"/>
        </w:rPr>
      </w:pPr>
      <w:r w:rsidRPr="0051295D">
        <w:rPr>
          <w:rFonts w:ascii="Times New Roman" w:hAnsi="Times New Roman"/>
          <w:b/>
          <w:sz w:val="28"/>
          <w:szCs w:val="28"/>
        </w:rPr>
        <w:t>П О С Т А Н О В Л Е Н И Е</w:t>
      </w:r>
    </w:p>
    <w:p w:rsidR="0051295D" w:rsidRPr="0051295D" w:rsidRDefault="0051295D" w:rsidP="0051295D">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sidRPr="0051295D">
        <w:rPr>
          <w:rFonts w:ascii="Times New Roman" w:hAnsi="Times New Roman"/>
          <w:b/>
          <w:sz w:val="28"/>
          <w:szCs w:val="28"/>
        </w:rPr>
        <w:t>____________________________________________________________________</w:t>
      </w:r>
    </w:p>
    <w:p w:rsidR="0051295D" w:rsidRPr="0051295D" w:rsidRDefault="0051295D" w:rsidP="0051295D">
      <w:pPr>
        <w:widowControl w:val="0"/>
        <w:autoSpaceDE w:val="0"/>
        <w:autoSpaceDN w:val="0"/>
        <w:adjustRightInd w:val="0"/>
        <w:spacing w:after="0" w:line="240" w:lineRule="auto"/>
        <w:ind w:right="283"/>
        <w:rPr>
          <w:rFonts w:ascii="Times New Roman" w:hAnsi="Times New Roman"/>
          <w:sz w:val="28"/>
          <w:szCs w:val="28"/>
        </w:rPr>
      </w:pPr>
    </w:p>
    <w:p w:rsidR="0051295D" w:rsidRPr="00D25F89" w:rsidRDefault="00642E88" w:rsidP="0051295D">
      <w:pPr>
        <w:spacing w:after="0" w:line="240" w:lineRule="auto"/>
        <w:jc w:val="center"/>
        <w:rPr>
          <w:rFonts w:ascii="Times New Roman" w:hAnsi="Times New Roman"/>
          <w:sz w:val="28"/>
        </w:rPr>
      </w:pPr>
      <w:r>
        <w:rPr>
          <w:rFonts w:ascii="Times New Roman" w:hAnsi="Times New Roman"/>
          <w:sz w:val="28"/>
        </w:rPr>
        <w:t>16.04.2020</w:t>
      </w:r>
      <w:r w:rsidR="0051295D" w:rsidRPr="0051295D">
        <w:rPr>
          <w:rFonts w:ascii="Times New Roman" w:hAnsi="Times New Roman"/>
          <w:sz w:val="28"/>
        </w:rPr>
        <w:t xml:space="preserve">                            с. Каировка                                        </w:t>
      </w:r>
      <w:r w:rsidR="00D25F89" w:rsidRPr="00D25F89">
        <w:rPr>
          <w:rFonts w:ascii="Times New Roman" w:hAnsi="Times New Roman"/>
          <w:sz w:val="28"/>
        </w:rPr>
        <w:t>№</w:t>
      </w:r>
      <w:r w:rsidR="00AE3A77">
        <w:rPr>
          <w:rFonts w:ascii="Times New Roman" w:hAnsi="Times New Roman"/>
          <w:sz w:val="28"/>
        </w:rPr>
        <w:t xml:space="preserve"> </w:t>
      </w:r>
      <w:r>
        <w:rPr>
          <w:rFonts w:ascii="Times New Roman" w:hAnsi="Times New Roman"/>
          <w:sz w:val="28"/>
        </w:rPr>
        <w:t>50</w:t>
      </w:r>
      <w:r w:rsidR="00D25F89">
        <w:rPr>
          <w:rFonts w:ascii="Times New Roman" w:hAnsi="Times New Roman"/>
          <w:sz w:val="28"/>
        </w:rPr>
        <w:t>-п</w:t>
      </w:r>
    </w:p>
    <w:p w:rsidR="00A84531" w:rsidRPr="00C22651" w:rsidRDefault="00A84531" w:rsidP="00322044">
      <w:pPr>
        <w:spacing w:after="0" w:line="240" w:lineRule="auto"/>
        <w:rPr>
          <w:rFonts w:ascii="Times New Roman" w:hAnsi="Times New Roman"/>
          <w:sz w:val="28"/>
          <w:szCs w:val="28"/>
        </w:rPr>
      </w:pPr>
    </w:p>
    <w:p w:rsidR="002B4B58" w:rsidRPr="00C22651" w:rsidRDefault="002B4B58" w:rsidP="00322044">
      <w:pPr>
        <w:spacing w:after="0" w:line="240" w:lineRule="auto"/>
        <w:jc w:val="center"/>
        <w:rPr>
          <w:rFonts w:ascii="Times New Roman" w:hAnsi="Times New Roman"/>
          <w:sz w:val="28"/>
          <w:szCs w:val="28"/>
        </w:rPr>
      </w:pPr>
    </w:p>
    <w:p w:rsidR="005C3F67" w:rsidRPr="005C3F67" w:rsidRDefault="003D06F3" w:rsidP="003D06F3">
      <w:pPr>
        <w:widowControl w:val="0"/>
        <w:autoSpaceDE w:val="0"/>
        <w:autoSpaceDN w:val="0"/>
        <w:adjustRightInd w:val="0"/>
        <w:spacing w:after="0" w:line="240" w:lineRule="auto"/>
        <w:ind w:left="709" w:right="849"/>
        <w:jc w:val="center"/>
        <w:rPr>
          <w:rFonts w:ascii="Times New Roman" w:hAnsi="Times New Roman"/>
          <w:sz w:val="28"/>
          <w:szCs w:val="20"/>
        </w:rPr>
      </w:pPr>
      <w:r>
        <w:rPr>
          <w:rFonts w:ascii="Times New Roman" w:hAnsi="Times New Roman"/>
          <w:sz w:val="28"/>
          <w:szCs w:val="20"/>
        </w:rPr>
        <w:t xml:space="preserve">Об утверждении </w:t>
      </w:r>
      <w:r w:rsidR="006B4087">
        <w:rPr>
          <w:rFonts w:ascii="Times New Roman" w:hAnsi="Times New Roman"/>
          <w:sz w:val="28"/>
          <w:szCs w:val="20"/>
        </w:rPr>
        <w:t>П</w:t>
      </w:r>
      <w:r w:rsidRPr="003D06F3">
        <w:rPr>
          <w:rFonts w:ascii="Times New Roman" w:hAnsi="Times New Roman"/>
          <w:bCs/>
          <w:sz w:val="28"/>
          <w:szCs w:val="20"/>
        </w:rPr>
        <w:t>орядка</w:t>
      </w:r>
      <w:r w:rsidRPr="003D06F3">
        <w:rPr>
          <w:rFonts w:ascii="Times New Roman" w:hAnsi="Times New Roman"/>
          <w:sz w:val="28"/>
          <w:szCs w:val="20"/>
        </w:rPr>
        <w:t xml:space="preserve"> </w:t>
      </w:r>
      <w:r w:rsidRPr="003D06F3">
        <w:rPr>
          <w:rFonts w:ascii="Times New Roman" w:hAnsi="Times New Roman"/>
          <w:bCs/>
          <w:sz w:val="28"/>
          <w:szCs w:val="20"/>
        </w:rPr>
        <w:t>сбора и использования денежных</w:t>
      </w:r>
      <w:r>
        <w:rPr>
          <w:rFonts w:ascii="Times New Roman" w:hAnsi="Times New Roman"/>
          <w:bCs/>
          <w:sz w:val="28"/>
          <w:szCs w:val="20"/>
        </w:rPr>
        <w:t xml:space="preserve"> </w:t>
      </w:r>
      <w:r w:rsidRPr="003D06F3">
        <w:rPr>
          <w:rFonts w:ascii="Times New Roman" w:hAnsi="Times New Roman"/>
          <w:bCs/>
          <w:sz w:val="28"/>
          <w:szCs w:val="20"/>
        </w:rPr>
        <w:t xml:space="preserve">средств граждан, индивидуальных предпринимателей, юридических лиц, </w:t>
      </w:r>
      <w:r>
        <w:rPr>
          <w:rFonts w:ascii="Times New Roman" w:hAnsi="Times New Roman"/>
          <w:bCs/>
          <w:sz w:val="28"/>
          <w:szCs w:val="20"/>
        </w:rPr>
        <w:t xml:space="preserve">общественных организаций </w:t>
      </w:r>
      <w:r w:rsidRPr="003D06F3">
        <w:rPr>
          <w:rFonts w:ascii="Times New Roman" w:hAnsi="Times New Roman"/>
          <w:bCs/>
          <w:sz w:val="28"/>
          <w:szCs w:val="20"/>
        </w:rPr>
        <w:t xml:space="preserve">для </w:t>
      </w:r>
      <w:r>
        <w:rPr>
          <w:rFonts w:ascii="Times New Roman" w:hAnsi="Times New Roman"/>
          <w:bCs/>
          <w:sz w:val="28"/>
          <w:szCs w:val="20"/>
        </w:rPr>
        <w:t xml:space="preserve">реализации проектов </w:t>
      </w:r>
      <w:r w:rsidRPr="003D06F3">
        <w:rPr>
          <w:rFonts w:ascii="Times New Roman" w:hAnsi="Times New Roman"/>
          <w:bCs/>
          <w:sz w:val="28"/>
          <w:szCs w:val="20"/>
        </w:rPr>
        <w:t>инициативного бюджетирования</w:t>
      </w:r>
    </w:p>
    <w:p w:rsidR="002B4B58" w:rsidRDefault="002B4B58" w:rsidP="00D50DFD">
      <w:pPr>
        <w:pStyle w:val="a5"/>
        <w:spacing w:before="0" w:beforeAutospacing="0" w:after="0" w:afterAutospacing="0"/>
        <w:ind w:firstLine="709"/>
        <w:jc w:val="both"/>
        <w:rPr>
          <w:bCs/>
          <w:sz w:val="28"/>
          <w:szCs w:val="28"/>
        </w:rPr>
      </w:pPr>
    </w:p>
    <w:p w:rsidR="00D50DFD" w:rsidRDefault="003D06F3" w:rsidP="00D50DFD">
      <w:pPr>
        <w:pStyle w:val="a5"/>
        <w:spacing w:before="0" w:beforeAutospacing="0" w:after="0" w:afterAutospacing="0"/>
        <w:ind w:firstLine="709"/>
        <w:jc w:val="both"/>
        <w:rPr>
          <w:bCs/>
          <w:sz w:val="28"/>
          <w:szCs w:val="28"/>
        </w:rPr>
      </w:pPr>
      <w:r>
        <w:rPr>
          <w:sz w:val="28"/>
          <w:szCs w:val="28"/>
        </w:rPr>
        <w:t xml:space="preserve">На основании постановления Правительства Оренбургской области </w:t>
      </w:r>
      <w:r w:rsidR="006C697F">
        <w:rPr>
          <w:sz w:val="28"/>
          <w:szCs w:val="28"/>
        </w:rPr>
        <w:t xml:space="preserve">от </w:t>
      </w:r>
      <w:r w:rsidR="006C697F" w:rsidRPr="003D7963">
        <w:rPr>
          <w:sz w:val="28"/>
          <w:szCs w:val="28"/>
        </w:rPr>
        <w:t>14.11.2016</w:t>
      </w:r>
      <w:r w:rsidR="006C697F">
        <w:rPr>
          <w:sz w:val="28"/>
          <w:szCs w:val="28"/>
        </w:rPr>
        <w:t xml:space="preserve"> </w:t>
      </w:r>
      <w:r>
        <w:rPr>
          <w:sz w:val="28"/>
          <w:szCs w:val="28"/>
        </w:rPr>
        <w:t>№ 851-пп «О реализации на территории Оренбургской области проектов развития общественных инфраструктур, основанных на местных инициативах» в</w:t>
      </w:r>
      <w:r w:rsidRPr="006637F1">
        <w:rPr>
          <w:sz w:val="28"/>
          <w:szCs w:val="28"/>
        </w:rPr>
        <w:t xml:space="preserve"> целях реализации проектов инициативного б</w:t>
      </w:r>
      <w:r>
        <w:rPr>
          <w:sz w:val="28"/>
          <w:szCs w:val="28"/>
        </w:rPr>
        <w:t>юджетирования прошедших отбор</w:t>
      </w:r>
      <w:r w:rsidR="009E2245">
        <w:rPr>
          <w:sz w:val="28"/>
          <w:szCs w:val="28"/>
        </w:rPr>
        <w:t>»</w:t>
      </w:r>
      <w:r w:rsidR="009B7F7D">
        <w:rPr>
          <w:bCs/>
          <w:sz w:val="28"/>
          <w:szCs w:val="28"/>
        </w:rPr>
        <w:t>:</w:t>
      </w:r>
    </w:p>
    <w:p w:rsidR="0036357C" w:rsidRDefault="0036357C" w:rsidP="00D50DFD">
      <w:pPr>
        <w:pStyle w:val="a5"/>
        <w:spacing w:before="0" w:beforeAutospacing="0" w:after="0" w:afterAutospacing="0"/>
        <w:ind w:firstLine="709"/>
        <w:jc w:val="both"/>
        <w:rPr>
          <w:bCs/>
          <w:sz w:val="28"/>
          <w:szCs w:val="28"/>
        </w:rPr>
      </w:pPr>
    </w:p>
    <w:p w:rsidR="00C632AE" w:rsidRPr="00D50DFD" w:rsidRDefault="003D06F3" w:rsidP="00C632AE">
      <w:pPr>
        <w:pStyle w:val="a5"/>
        <w:spacing w:before="0" w:beforeAutospacing="0" w:after="0" w:afterAutospacing="0"/>
        <w:ind w:firstLine="709"/>
        <w:jc w:val="both"/>
        <w:rPr>
          <w:bCs/>
          <w:sz w:val="28"/>
          <w:szCs w:val="28"/>
        </w:rPr>
      </w:pPr>
      <w:r w:rsidRPr="003D06F3">
        <w:rPr>
          <w:bCs/>
          <w:sz w:val="28"/>
          <w:szCs w:val="28"/>
        </w:rPr>
        <w:t xml:space="preserve">1. Утвердить </w:t>
      </w:r>
      <w:r w:rsidR="006C697F">
        <w:rPr>
          <w:bCs/>
          <w:sz w:val="28"/>
          <w:szCs w:val="28"/>
        </w:rPr>
        <w:t>«П</w:t>
      </w:r>
      <w:r w:rsidRPr="003D06F3">
        <w:rPr>
          <w:bCs/>
          <w:sz w:val="28"/>
          <w:szCs w:val="28"/>
        </w:rPr>
        <w:t>орядок сбора и использования денежных средств граждан, индивидуальных предпринимателей, юридических лиц, общественных организаций для реализации проектов  инициативного бюджетирования</w:t>
      </w:r>
      <w:r w:rsidR="006C697F">
        <w:rPr>
          <w:bCs/>
          <w:sz w:val="28"/>
          <w:szCs w:val="28"/>
        </w:rPr>
        <w:t>» согласно приложению</w:t>
      </w:r>
      <w:r w:rsidR="00C632AE" w:rsidRPr="00D50DFD">
        <w:rPr>
          <w:bCs/>
          <w:sz w:val="28"/>
          <w:szCs w:val="28"/>
        </w:rPr>
        <w:t>.</w:t>
      </w:r>
    </w:p>
    <w:p w:rsidR="00C632AE" w:rsidRDefault="00C632AE" w:rsidP="00C632AE">
      <w:pPr>
        <w:pStyle w:val="a5"/>
        <w:spacing w:before="0" w:beforeAutospacing="0" w:after="0" w:afterAutospacing="0"/>
        <w:ind w:firstLine="709"/>
        <w:jc w:val="both"/>
        <w:rPr>
          <w:bCs/>
          <w:sz w:val="28"/>
          <w:szCs w:val="28"/>
        </w:rPr>
      </w:pPr>
    </w:p>
    <w:p w:rsidR="00C632AE" w:rsidRPr="003D7963" w:rsidRDefault="003D06F3" w:rsidP="00C632AE">
      <w:pPr>
        <w:pStyle w:val="a5"/>
        <w:spacing w:before="0" w:beforeAutospacing="0" w:after="0" w:afterAutospacing="0"/>
        <w:ind w:firstLine="709"/>
        <w:jc w:val="both"/>
        <w:rPr>
          <w:bCs/>
          <w:sz w:val="28"/>
          <w:szCs w:val="28"/>
        </w:rPr>
      </w:pPr>
      <w:r>
        <w:rPr>
          <w:rFonts w:eastAsia="Calibri" w:cs="Calibri"/>
          <w:sz w:val="28"/>
          <w:szCs w:val="28"/>
          <w:lang w:eastAsia="en-US"/>
        </w:rPr>
        <w:t>2</w:t>
      </w:r>
      <w:r w:rsidRPr="007E1B41">
        <w:rPr>
          <w:rFonts w:eastAsia="Calibri" w:cs="Calibri"/>
          <w:sz w:val="28"/>
          <w:szCs w:val="28"/>
          <w:lang w:eastAsia="en-US"/>
        </w:rPr>
        <w:t xml:space="preserve">. Настоящее постановление вступает в силу со дня его </w:t>
      </w:r>
      <w:r w:rsidR="00FB52A4" w:rsidRPr="00986963">
        <w:rPr>
          <w:rFonts w:eastAsia="Calibri" w:cs="Calibri"/>
          <w:sz w:val="28"/>
          <w:szCs w:val="28"/>
          <w:lang w:eastAsia="en-US"/>
        </w:rPr>
        <w:t>обнародования</w:t>
      </w:r>
      <w:r w:rsidRPr="00FB52A4">
        <w:rPr>
          <w:rFonts w:eastAsia="Calibri" w:cs="Calibri"/>
          <w:sz w:val="28"/>
          <w:szCs w:val="28"/>
          <w:u w:val="single"/>
          <w:lang w:eastAsia="en-US"/>
        </w:rPr>
        <w:t xml:space="preserve"> </w:t>
      </w:r>
      <w:r w:rsidRPr="007E1B41">
        <w:rPr>
          <w:rFonts w:eastAsia="Calibri" w:cs="Calibri"/>
          <w:sz w:val="28"/>
          <w:szCs w:val="28"/>
          <w:lang w:eastAsia="en-US"/>
        </w:rPr>
        <w:t xml:space="preserve">и подлежит размещению на официальном сайте </w:t>
      </w:r>
      <w:r w:rsidRPr="003D7963">
        <w:rPr>
          <w:rFonts w:eastAsia="Calibri" w:cs="Calibri"/>
          <w:sz w:val="28"/>
          <w:szCs w:val="28"/>
          <w:lang w:eastAsia="en-US"/>
        </w:rPr>
        <w:t>Каировского сельсовета</w:t>
      </w:r>
      <w:r w:rsidR="00C632AE" w:rsidRPr="003D7963">
        <w:rPr>
          <w:bCs/>
          <w:sz w:val="28"/>
          <w:szCs w:val="28"/>
        </w:rPr>
        <w:t>.</w:t>
      </w:r>
      <w:r w:rsidR="00FB52A4" w:rsidRPr="003D7963">
        <w:rPr>
          <w:sz w:val="28"/>
          <w:szCs w:val="28"/>
        </w:rPr>
        <w:t xml:space="preserve"> Саракташского района Оренбургской области</w:t>
      </w:r>
    </w:p>
    <w:p w:rsidR="0036357C" w:rsidRDefault="0036357C" w:rsidP="006A086C">
      <w:pPr>
        <w:pStyle w:val="a5"/>
        <w:spacing w:before="0" w:beforeAutospacing="0" w:after="0" w:afterAutospacing="0"/>
        <w:ind w:firstLine="709"/>
        <w:jc w:val="both"/>
        <w:rPr>
          <w:bCs/>
          <w:sz w:val="28"/>
          <w:szCs w:val="28"/>
        </w:rPr>
      </w:pPr>
    </w:p>
    <w:p w:rsidR="00D50DFD" w:rsidRPr="00D50DFD" w:rsidRDefault="003D06F3" w:rsidP="006A086C">
      <w:pPr>
        <w:pStyle w:val="a5"/>
        <w:spacing w:before="0" w:beforeAutospacing="0" w:after="0" w:afterAutospacing="0"/>
        <w:ind w:firstLine="709"/>
        <w:jc w:val="both"/>
        <w:rPr>
          <w:bCs/>
          <w:sz w:val="28"/>
          <w:szCs w:val="28"/>
        </w:rPr>
      </w:pPr>
      <w:r>
        <w:rPr>
          <w:bCs/>
          <w:sz w:val="28"/>
          <w:szCs w:val="28"/>
        </w:rPr>
        <w:t>3</w:t>
      </w:r>
      <w:r w:rsidR="00C250B7">
        <w:rPr>
          <w:bCs/>
          <w:sz w:val="28"/>
          <w:szCs w:val="28"/>
        </w:rPr>
        <w:t xml:space="preserve">. </w:t>
      </w:r>
      <w:r>
        <w:rPr>
          <w:bCs/>
          <w:sz w:val="28"/>
          <w:szCs w:val="28"/>
        </w:rPr>
        <w:t>Контроль за</w:t>
      </w:r>
      <w:r w:rsidRPr="002E7C85">
        <w:rPr>
          <w:sz w:val="28"/>
          <w:szCs w:val="28"/>
        </w:rPr>
        <w:t xml:space="preserve"> выполнением настоящего постановления оставляю за собой</w:t>
      </w:r>
      <w:r>
        <w:rPr>
          <w:sz w:val="28"/>
          <w:szCs w:val="28"/>
        </w:rPr>
        <w:t>.</w:t>
      </w:r>
    </w:p>
    <w:p w:rsidR="00D50DFD" w:rsidRPr="00D50DFD" w:rsidRDefault="00D50DFD" w:rsidP="00D50DFD">
      <w:pPr>
        <w:pStyle w:val="a5"/>
        <w:spacing w:before="0" w:beforeAutospacing="0" w:after="0" w:afterAutospacing="0"/>
        <w:ind w:firstLine="709"/>
        <w:jc w:val="both"/>
        <w:rPr>
          <w:bCs/>
          <w:sz w:val="28"/>
          <w:szCs w:val="28"/>
        </w:rPr>
      </w:pPr>
    </w:p>
    <w:p w:rsidR="005C3F67" w:rsidRPr="00C22651" w:rsidRDefault="005C3F67" w:rsidP="00D50DFD">
      <w:pPr>
        <w:pStyle w:val="a5"/>
        <w:spacing w:before="0" w:beforeAutospacing="0" w:after="0" w:afterAutospacing="0"/>
        <w:ind w:firstLine="709"/>
        <w:jc w:val="both"/>
        <w:rPr>
          <w:bCs/>
          <w:sz w:val="28"/>
          <w:szCs w:val="28"/>
        </w:rPr>
      </w:pPr>
    </w:p>
    <w:p w:rsidR="009652AB" w:rsidRDefault="009652AB" w:rsidP="00D50DFD">
      <w:pPr>
        <w:pStyle w:val="a5"/>
        <w:spacing w:before="0" w:beforeAutospacing="0" w:after="0" w:afterAutospacing="0"/>
        <w:jc w:val="both"/>
        <w:rPr>
          <w:sz w:val="28"/>
          <w:szCs w:val="28"/>
        </w:rPr>
      </w:pPr>
    </w:p>
    <w:p w:rsidR="002B4B58" w:rsidRPr="00C22651" w:rsidRDefault="002B4B58" w:rsidP="00D50DFD">
      <w:pPr>
        <w:pStyle w:val="a5"/>
        <w:spacing w:before="0" w:beforeAutospacing="0" w:after="0" w:afterAutospacing="0"/>
        <w:jc w:val="both"/>
        <w:rPr>
          <w:sz w:val="28"/>
          <w:szCs w:val="28"/>
        </w:rPr>
      </w:pPr>
      <w:r w:rsidRPr="00C22651">
        <w:rPr>
          <w:sz w:val="28"/>
          <w:szCs w:val="28"/>
        </w:rPr>
        <w:t xml:space="preserve">Глава </w:t>
      </w:r>
      <w:r w:rsidR="003D06F3">
        <w:rPr>
          <w:sz w:val="28"/>
          <w:szCs w:val="28"/>
        </w:rPr>
        <w:t>сельсовета</w:t>
      </w:r>
      <w:r w:rsidR="00B15DFD">
        <w:rPr>
          <w:sz w:val="28"/>
          <w:szCs w:val="28"/>
        </w:rPr>
        <w:t>:</w:t>
      </w:r>
      <w:r w:rsidRPr="00C22651">
        <w:rPr>
          <w:sz w:val="28"/>
          <w:szCs w:val="28"/>
        </w:rPr>
        <w:t xml:space="preserve">                                    </w:t>
      </w:r>
      <w:r w:rsidR="005E01B1">
        <w:rPr>
          <w:sz w:val="28"/>
          <w:szCs w:val="28"/>
        </w:rPr>
        <w:t xml:space="preserve">                 </w:t>
      </w:r>
      <w:r w:rsidRPr="00C22651">
        <w:rPr>
          <w:sz w:val="28"/>
          <w:szCs w:val="28"/>
        </w:rPr>
        <w:t xml:space="preserve">                       О. М. Кажаев </w:t>
      </w:r>
    </w:p>
    <w:p w:rsidR="001164C3" w:rsidRDefault="001164C3" w:rsidP="00D50DFD">
      <w:pPr>
        <w:widowControl w:val="0"/>
        <w:autoSpaceDE w:val="0"/>
        <w:autoSpaceDN w:val="0"/>
        <w:adjustRightInd w:val="0"/>
        <w:spacing w:after="0" w:line="240" w:lineRule="auto"/>
        <w:jc w:val="both"/>
        <w:rPr>
          <w:rFonts w:ascii="Times New Roman" w:hAnsi="Times New Roman"/>
          <w:sz w:val="28"/>
          <w:szCs w:val="28"/>
        </w:rPr>
      </w:pPr>
    </w:p>
    <w:p w:rsidR="003D7963" w:rsidRDefault="003D7963" w:rsidP="00D50DFD">
      <w:pPr>
        <w:widowControl w:val="0"/>
        <w:autoSpaceDE w:val="0"/>
        <w:autoSpaceDN w:val="0"/>
        <w:adjustRightInd w:val="0"/>
        <w:spacing w:after="0" w:line="240" w:lineRule="auto"/>
        <w:jc w:val="both"/>
        <w:rPr>
          <w:rFonts w:ascii="Times New Roman" w:hAnsi="Times New Roman"/>
          <w:sz w:val="28"/>
          <w:szCs w:val="28"/>
        </w:rPr>
      </w:pPr>
    </w:p>
    <w:p w:rsidR="003D7963" w:rsidRPr="00C22651" w:rsidRDefault="003D7963" w:rsidP="00D50DFD">
      <w:pPr>
        <w:widowControl w:val="0"/>
        <w:autoSpaceDE w:val="0"/>
        <w:autoSpaceDN w:val="0"/>
        <w:adjustRightInd w:val="0"/>
        <w:spacing w:after="0" w:line="240" w:lineRule="auto"/>
        <w:jc w:val="both"/>
        <w:rPr>
          <w:rFonts w:ascii="Times New Roman" w:hAnsi="Times New Roman"/>
          <w:sz w:val="28"/>
          <w:szCs w:val="28"/>
        </w:rPr>
      </w:pPr>
    </w:p>
    <w:p w:rsidR="003D06F3" w:rsidRPr="009E2245" w:rsidRDefault="00E44162" w:rsidP="00D50DFD">
      <w:pPr>
        <w:widowControl w:val="0"/>
        <w:autoSpaceDE w:val="0"/>
        <w:autoSpaceDN w:val="0"/>
        <w:adjustRightInd w:val="0"/>
        <w:spacing w:after="0" w:line="240" w:lineRule="auto"/>
        <w:jc w:val="both"/>
        <w:rPr>
          <w:rFonts w:ascii="Times New Roman" w:hAnsi="Times New Roman"/>
          <w:sz w:val="28"/>
          <w:szCs w:val="28"/>
        </w:rPr>
      </w:pPr>
      <w:r w:rsidRPr="00C22651">
        <w:rPr>
          <w:rFonts w:ascii="Times New Roman" w:hAnsi="Times New Roman"/>
          <w:sz w:val="28"/>
          <w:szCs w:val="28"/>
        </w:rPr>
        <w:t xml:space="preserve">Разослано: </w:t>
      </w:r>
      <w:r w:rsidR="00327193">
        <w:rPr>
          <w:rFonts w:ascii="Times New Roman" w:hAnsi="Times New Roman"/>
          <w:sz w:val="28"/>
          <w:szCs w:val="28"/>
        </w:rPr>
        <w:t>прокурору</w:t>
      </w:r>
      <w:r w:rsidR="00C250B7">
        <w:rPr>
          <w:rFonts w:ascii="Times New Roman" w:hAnsi="Times New Roman"/>
          <w:sz w:val="28"/>
          <w:szCs w:val="28"/>
        </w:rPr>
        <w:t xml:space="preserve"> района, бухгалтерии сельсовета</w:t>
      </w:r>
      <w:r w:rsidR="009E2245">
        <w:rPr>
          <w:rFonts w:ascii="Times New Roman" w:hAnsi="Times New Roman"/>
          <w:sz w:val="28"/>
          <w:szCs w:val="28"/>
        </w:rPr>
        <w:t>, в дело</w:t>
      </w:r>
      <w:r w:rsidR="009E2245" w:rsidRPr="009E2245">
        <w:rPr>
          <w:rFonts w:ascii="Times New Roman" w:hAnsi="Times New Roman"/>
          <w:sz w:val="28"/>
          <w:szCs w:val="28"/>
        </w:rPr>
        <w:t xml:space="preserve"> </w:t>
      </w:r>
    </w:p>
    <w:p w:rsidR="00AE28B1" w:rsidRPr="009E2245" w:rsidRDefault="003D06F3" w:rsidP="009E2245">
      <w:pPr>
        <w:widowControl w:val="0"/>
        <w:autoSpaceDE w:val="0"/>
        <w:autoSpaceDN w:val="0"/>
        <w:adjustRightInd w:val="0"/>
        <w:spacing w:after="0" w:line="240" w:lineRule="auto"/>
        <w:ind w:left="4820"/>
        <w:rPr>
          <w:rFonts w:ascii="Times New Roman" w:hAnsi="Times New Roman"/>
          <w:sz w:val="28"/>
          <w:szCs w:val="28"/>
        </w:rPr>
      </w:pPr>
      <w:r>
        <w:rPr>
          <w:rFonts w:ascii="Times New Roman" w:hAnsi="Times New Roman"/>
          <w:sz w:val="28"/>
          <w:szCs w:val="28"/>
        </w:rPr>
        <w:br w:type="page"/>
      </w:r>
      <w:r w:rsidR="00AE28B1" w:rsidRPr="009E2245">
        <w:rPr>
          <w:rFonts w:ascii="Times New Roman" w:hAnsi="Times New Roman"/>
          <w:sz w:val="28"/>
          <w:szCs w:val="28"/>
        </w:rPr>
        <w:lastRenderedPageBreak/>
        <w:t>Приложение</w:t>
      </w:r>
    </w:p>
    <w:p w:rsidR="00AE28B1" w:rsidRPr="009E2245" w:rsidRDefault="00AE28B1" w:rsidP="009E2245">
      <w:pPr>
        <w:widowControl w:val="0"/>
        <w:autoSpaceDE w:val="0"/>
        <w:autoSpaceDN w:val="0"/>
        <w:adjustRightInd w:val="0"/>
        <w:spacing w:after="0" w:line="240" w:lineRule="auto"/>
        <w:ind w:left="4820"/>
        <w:rPr>
          <w:rFonts w:ascii="Times New Roman" w:hAnsi="Times New Roman"/>
          <w:sz w:val="28"/>
          <w:szCs w:val="28"/>
        </w:rPr>
      </w:pPr>
      <w:r w:rsidRPr="009E2245">
        <w:rPr>
          <w:rFonts w:ascii="Times New Roman" w:hAnsi="Times New Roman"/>
          <w:sz w:val="28"/>
          <w:szCs w:val="28"/>
        </w:rPr>
        <w:t xml:space="preserve">к постановлению администрации </w:t>
      </w:r>
    </w:p>
    <w:p w:rsidR="003D7963" w:rsidRPr="003D7963" w:rsidRDefault="009E2245" w:rsidP="009E2245">
      <w:pPr>
        <w:widowControl w:val="0"/>
        <w:autoSpaceDE w:val="0"/>
        <w:autoSpaceDN w:val="0"/>
        <w:adjustRightInd w:val="0"/>
        <w:spacing w:after="0" w:line="240" w:lineRule="auto"/>
        <w:ind w:left="4820"/>
        <w:rPr>
          <w:rFonts w:ascii="Times New Roman" w:hAnsi="Times New Roman"/>
          <w:sz w:val="28"/>
          <w:szCs w:val="28"/>
        </w:rPr>
      </w:pPr>
      <w:r>
        <w:rPr>
          <w:rFonts w:ascii="Times New Roman" w:hAnsi="Times New Roman"/>
          <w:sz w:val="28"/>
          <w:szCs w:val="28"/>
        </w:rPr>
        <w:t xml:space="preserve">Каировского </w:t>
      </w:r>
      <w:r w:rsidR="00AE28B1" w:rsidRPr="009E2245">
        <w:rPr>
          <w:rFonts w:ascii="Times New Roman" w:hAnsi="Times New Roman"/>
          <w:sz w:val="28"/>
          <w:szCs w:val="28"/>
        </w:rPr>
        <w:t>сельсовета</w:t>
      </w:r>
      <w:r w:rsidRPr="009E2245">
        <w:rPr>
          <w:rFonts w:ascii="Times New Roman" w:hAnsi="Times New Roman"/>
          <w:sz w:val="28"/>
          <w:szCs w:val="28"/>
          <w:u w:val="single"/>
        </w:rPr>
        <w:t xml:space="preserve"> </w:t>
      </w:r>
      <w:r w:rsidRPr="003D7963">
        <w:rPr>
          <w:rFonts w:ascii="Times New Roman" w:hAnsi="Times New Roman"/>
          <w:sz w:val="28"/>
          <w:szCs w:val="28"/>
        </w:rPr>
        <w:t xml:space="preserve">Саракташского района </w:t>
      </w:r>
    </w:p>
    <w:p w:rsidR="00AE28B1" w:rsidRPr="003D7963" w:rsidRDefault="009E2245" w:rsidP="009E2245">
      <w:pPr>
        <w:widowControl w:val="0"/>
        <w:autoSpaceDE w:val="0"/>
        <w:autoSpaceDN w:val="0"/>
        <w:adjustRightInd w:val="0"/>
        <w:spacing w:after="0" w:line="240" w:lineRule="auto"/>
        <w:ind w:left="4820"/>
        <w:rPr>
          <w:rFonts w:ascii="Times New Roman" w:hAnsi="Times New Roman"/>
          <w:sz w:val="28"/>
          <w:szCs w:val="28"/>
        </w:rPr>
      </w:pPr>
      <w:r w:rsidRPr="003D7963">
        <w:rPr>
          <w:rFonts w:ascii="Times New Roman" w:hAnsi="Times New Roman"/>
          <w:sz w:val="28"/>
          <w:szCs w:val="28"/>
        </w:rPr>
        <w:t>Оренбургской области</w:t>
      </w:r>
    </w:p>
    <w:p w:rsidR="00AE28B1" w:rsidRDefault="00AE28B1" w:rsidP="009E2245">
      <w:pPr>
        <w:widowControl w:val="0"/>
        <w:autoSpaceDE w:val="0"/>
        <w:autoSpaceDN w:val="0"/>
        <w:adjustRightInd w:val="0"/>
        <w:spacing w:after="0" w:line="240" w:lineRule="auto"/>
        <w:ind w:left="4820"/>
        <w:rPr>
          <w:rFonts w:ascii="Times New Roman" w:hAnsi="Times New Roman"/>
          <w:sz w:val="28"/>
          <w:szCs w:val="28"/>
        </w:rPr>
      </w:pPr>
      <w:r>
        <w:rPr>
          <w:rFonts w:ascii="Times New Roman" w:hAnsi="Times New Roman"/>
          <w:sz w:val="28"/>
          <w:szCs w:val="28"/>
        </w:rPr>
        <w:t>от 16.04</w:t>
      </w:r>
      <w:r w:rsidRPr="00AE28B1">
        <w:rPr>
          <w:rFonts w:ascii="Times New Roman" w:hAnsi="Times New Roman"/>
          <w:sz w:val="28"/>
          <w:szCs w:val="28"/>
        </w:rPr>
        <w:t xml:space="preserve">.2020 № </w:t>
      </w:r>
      <w:r>
        <w:rPr>
          <w:rFonts w:ascii="Times New Roman" w:hAnsi="Times New Roman"/>
          <w:sz w:val="28"/>
          <w:szCs w:val="28"/>
        </w:rPr>
        <w:t>50</w:t>
      </w:r>
      <w:r w:rsidRPr="00AE28B1">
        <w:rPr>
          <w:rFonts w:ascii="Times New Roman" w:hAnsi="Times New Roman"/>
          <w:sz w:val="28"/>
          <w:szCs w:val="28"/>
        </w:rPr>
        <w:t>-п</w:t>
      </w:r>
    </w:p>
    <w:p w:rsidR="000C4D52" w:rsidRPr="00AE28B1" w:rsidRDefault="000C4D52" w:rsidP="009E2245">
      <w:pPr>
        <w:widowControl w:val="0"/>
        <w:autoSpaceDE w:val="0"/>
        <w:autoSpaceDN w:val="0"/>
        <w:adjustRightInd w:val="0"/>
        <w:spacing w:after="0" w:line="240" w:lineRule="auto"/>
        <w:ind w:left="4820"/>
        <w:rPr>
          <w:rFonts w:ascii="Times New Roman" w:hAnsi="Times New Roman"/>
          <w:sz w:val="28"/>
          <w:szCs w:val="28"/>
        </w:rPr>
      </w:pPr>
    </w:p>
    <w:p w:rsidR="000C4D52" w:rsidRPr="000C4D52" w:rsidRDefault="000C4D52" w:rsidP="000C4D52">
      <w:pPr>
        <w:pStyle w:val="a8"/>
        <w:jc w:val="center"/>
        <w:rPr>
          <w:rFonts w:ascii="Times New Roman" w:hAnsi="Times New Roman"/>
          <w:sz w:val="28"/>
          <w:szCs w:val="28"/>
        </w:rPr>
      </w:pPr>
      <w:r w:rsidRPr="000C4D52">
        <w:rPr>
          <w:rStyle w:val="a7"/>
          <w:rFonts w:ascii="Times New Roman" w:hAnsi="Times New Roman"/>
          <w:sz w:val="28"/>
          <w:szCs w:val="28"/>
        </w:rPr>
        <w:t>ПОРЯДОК</w:t>
      </w:r>
    </w:p>
    <w:p w:rsidR="000C4D52" w:rsidRPr="000C4D52" w:rsidRDefault="000C4D52" w:rsidP="000C4D52">
      <w:pPr>
        <w:pStyle w:val="a8"/>
        <w:jc w:val="center"/>
        <w:rPr>
          <w:rStyle w:val="a7"/>
          <w:rFonts w:ascii="Times New Roman" w:hAnsi="Times New Roman"/>
          <w:sz w:val="28"/>
          <w:szCs w:val="28"/>
        </w:rPr>
      </w:pPr>
      <w:r w:rsidRPr="000C4D52">
        <w:rPr>
          <w:rStyle w:val="a7"/>
          <w:rFonts w:ascii="Times New Roman" w:hAnsi="Times New Roman"/>
          <w:sz w:val="28"/>
          <w:szCs w:val="28"/>
        </w:rPr>
        <w:t>сбора и использования денежных средств граждан, индивидуальных предпринимателей, юридических лиц, общественных организаций для реализации проектов инициативного бюджетирования</w:t>
      </w:r>
    </w:p>
    <w:p w:rsidR="000C4D52" w:rsidRPr="000C4D52" w:rsidRDefault="000C4D52" w:rsidP="000C4D52">
      <w:pPr>
        <w:pStyle w:val="a8"/>
        <w:jc w:val="center"/>
        <w:rPr>
          <w:rFonts w:ascii="Times New Roman" w:hAnsi="Times New Roman"/>
          <w:sz w:val="28"/>
          <w:szCs w:val="28"/>
        </w:rPr>
      </w:pPr>
    </w:p>
    <w:p w:rsidR="000C4D52" w:rsidRPr="000C4D52" w:rsidRDefault="000C4D52" w:rsidP="000C4D52">
      <w:pPr>
        <w:pStyle w:val="a5"/>
        <w:shd w:val="clear" w:color="auto" w:fill="FFFFFF"/>
        <w:spacing w:before="0" w:beforeAutospacing="0" w:after="0" w:afterAutospacing="0"/>
        <w:jc w:val="center"/>
        <w:rPr>
          <w:rStyle w:val="a7"/>
          <w:sz w:val="28"/>
          <w:szCs w:val="28"/>
        </w:rPr>
      </w:pPr>
      <w:r w:rsidRPr="000C4D52">
        <w:rPr>
          <w:rStyle w:val="a7"/>
          <w:sz w:val="28"/>
          <w:szCs w:val="28"/>
        </w:rPr>
        <w:t xml:space="preserve">I. Общие положения </w:t>
      </w:r>
    </w:p>
    <w:p w:rsidR="000C4D52" w:rsidRPr="000C4D52" w:rsidRDefault="000C4D52" w:rsidP="000C4D52">
      <w:pPr>
        <w:pStyle w:val="a5"/>
        <w:shd w:val="clear" w:color="auto" w:fill="FFFFFF"/>
        <w:spacing w:before="0" w:beforeAutospacing="0" w:after="0" w:afterAutospacing="0"/>
        <w:jc w:val="center"/>
        <w:rPr>
          <w:sz w:val="28"/>
          <w:szCs w:val="28"/>
        </w:rPr>
      </w:pPr>
    </w:p>
    <w:p w:rsidR="000C4D52" w:rsidRPr="003D7963" w:rsidRDefault="000C4D52" w:rsidP="000C4D52">
      <w:pPr>
        <w:pStyle w:val="a5"/>
        <w:shd w:val="clear" w:color="auto" w:fill="FFFFFF"/>
        <w:spacing w:before="0" w:beforeAutospacing="0" w:after="0" w:afterAutospacing="0"/>
        <w:ind w:firstLine="851"/>
        <w:jc w:val="both"/>
        <w:rPr>
          <w:b/>
          <w:sz w:val="28"/>
          <w:szCs w:val="28"/>
        </w:rPr>
      </w:pPr>
      <w:r w:rsidRPr="000C4D52">
        <w:rPr>
          <w:sz w:val="28"/>
          <w:szCs w:val="28"/>
        </w:rPr>
        <w:t xml:space="preserve">1.1. </w:t>
      </w:r>
      <w:r w:rsidRPr="003D7963">
        <w:rPr>
          <w:sz w:val="28"/>
          <w:szCs w:val="28"/>
        </w:rPr>
        <w:t>Порядок</w:t>
      </w:r>
      <w:r w:rsidR="00974DCA" w:rsidRPr="003D7963">
        <w:rPr>
          <w:sz w:val="28"/>
          <w:szCs w:val="28"/>
        </w:rPr>
        <w:t xml:space="preserve"> </w:t>
      </w:r>
      <w:r w:rsidR="00974DCA" w:rsidRPr="003D7963">
        <w:rPr>
          <w:bCs/>
          <w:sz w:val="28"/>
          <w:szCs w:val="28"/>
        </w:rPr>
        <w:t>сбора и использования денежных средств граждан, индивидуальных предпринимателей, юридических лиц, общественных организаций для реализации проектов  инициативного бюджетирования</w:t>
      </w:r>
      <w:r w:rsidRPr="003D7963">
        <w:rPr>
          <w:sz w:val="28"/>
          <w:szCs w:val="28"/>
        </w:rPr>
        <w:t xml:space="preserve"> </w:t>
      </w:r>
      <w:r w:rsidR="00974DCA" w:rsidRPr="003D7963">
        <w:rPr>
          <w:sz w:val="28"/>
          <w:szCs w:val="28"/>
        </w:rPr>
        <w:t xml:space="preserve">( далее – Порядок) </w:t>
      </w:r>
      <w:r w:rsidRPr="003D7963">
        <w:rPr>
          <w:sz w:val="28"/>
          <w:szCs w:val="28"/>
        </w:rPr>
        <w:t xml:space="preserve">устанавливает правила сбора и использования денежных средств </w:t>
      </w:r>
      <w:r w:rsidRPr="003D7963">
        <w:rPr>
          <w:rStyle w:val="a7"/>
          <w:b w:val="0"/>
          <w:sz w:val="28"/>
          <w:szCs w:val="28"/>
        </w:rPr>
        <w:t xml:space="preserve">граждан - </w:t>
      </w:r>
      <w:r w:rsidRPr="003D7963">
        <w:rPr>
          <w:sz w:val="28"/>
          <w:szCs w:val="28"/>
        </w:rPr>
        <w:t>жителей муниципального образования Каировский сельсовет Саракташского района Оренбургской области</w:t>
      </w:r>
      <w:r w:rsidR="009E2245" w:rsidRPr="003D7963">
        <w:rPr>
          <w:sz w:val="28"/>
          <w:szCs w:val="28"/>
        </w:rPr>
        <w:t xml:space="preserve"> (далее – Каировский сельсовет)</w:t>
      </w:r>
      <w:r w:rsidRPr="003D7963">
        <w:rPr>
          <w:rStyle w:val="a7"/>
          <w:b w:val="0"/>
          <w:sz w:val="28"/>
          <w:szCs w:val="28"/>
        </w:rPr>
        <w:t xml:space="preserve"> индивидуальных предпринимателей, юридических лиц, общественных организаций для реализации проектов инициативного бюджетирования (далее – средства).</w:t>
      </w:r>
    </w:p>
    <w:p w:rsidR="000C4D52" w:rsidRPr="003D7963" w:rsidRDefault="000C4D52" w:rsidP="000C4D52">
      <w:pPr>
        <w:pStyle w:val="a5"/>
        <w:shd w:val="clear" w:color="auto" w:fill="FFFFFF"/>
        <w:spacing w:before="0" w:beforeAutospacing="0" w:after="0" w:afterAutospacing="0"/>
        <w:ind w:firstLine="540"/>
        <w:jc w:val="both"/>
        <w:rPr>
          <w:sz w:val="28"/>
          <w:szCs w:val="28"/>
        </w:rPr>
      </w:pPr>
      <w:r w:rsidRPr="003D7963">
        <w:rPr>
          <w:sz w:val="28"/>
          <w:szCs w:val="28"/>
        </w:rPr>
        <w:t>1.2. Уплата средств производится гражданами, достигшими 18-летнего возраста, и является добровольной.</w:t>
      </w:r>
    </w:p>
    <w:p w:rsidR="000C4D52" w:rsidRPr="000C4D52" w:rsidRDefault="000C4D52" w:rsidP="000C4D52">
      <w:pPr>
        <w:pStyle w:val="a5"/>
        <w:shd w:val="clear" w:color="auto" w:fill="FFFFFF"/>
        <w:spacing w:before="0" w:beforeAutospacing="0" w:after="0" w:afterAutospacing="0"/>
        <w:jc w:val="center"/>
        <w:rPr>
          <w:rStyle w:val="a7"/>
          <w:sz w:val="28"/>
          <w:szCs w:val="28"/>
        </w:rPr>
      </w:pPr>
    </w:p>
    <w:p w:rsidR="000C4D52" w:rsidRPr="000C4D52" w:rsidRDefault="000C4D52" w:rsidP="000C4D52">
      <w:pPr>
        <w:pStyle w:val="a5"/>
        <w:shd w:val="clear" w:color="auto" w:fill="FFFFFF"/>
        <w:spacing w:before="0" w:beforeAutospacing="0" w:after="0" w:afterAutospacing="0"/>
        <w:jc w:val="center"/>
        <w:rPr>
          <w:rStyle w:val="a7"/>
          <w:sz w:val="28"/>
          <w:szCs w:val="28"/>
        </w:rPr>
      </w:pPr>
      <w:r w:rsidRPr="000C4D52">
        <w:rPr>
          <w:rStyle w:val="a7"/>
          <w:sz w:val="28"/>
          <w:szCs w:val="28"/>
        </w:rPr>
        <w:t>II. Порядок сбора денежных средств</w:t>
      </w:r>
    </w:p>
    <w:p w:rsidR="000C4D52" w:rsidRPr="000C4D52" w:rsidRDefault="000C4D52" w:rsidP="000C4D52">
      <w:pPr>
        <w:pStyle w:val="a5"/>
        <w:shd w:val="clear" w:color="auto" w:fill="FFFFFF"/>
        <w:spacing w:before="0" w:beforeAutospacing="0" w:after="0" w:afterAutospacing="0"/>
        <w:jc w:val="center"/>
        <w:rPr>
          <w:rStyle w:val="a7"/>
          <w:sz w:val="28"/>
          <w:szCs w:val="28"/>
        </w:rPr>
      </w:pPr>
    </w:p>
    <w:p w:rsidR="000C4D52" w:rsidRPr="000C4D52" w:rsidRDefault="000C4D52" w:rsidP="000C4D52">
      <w:pPr>
        <w:pStyle w:val="a5"/>
        <w:shd w:val="clear" w:color="auto" w:fill="FFFFFF"/>
        <w:spacing w:before="0" w:beforeAutospacing="0" w:after="0" w:afterAutospacing="0"/>
        <w:ind w:firstLine="709"/>
        <w:jc w:val="both"/>
        <w:rPr>
          <w:sz w:val="28"/>
          <w:szCs w:val="28"/>
        </w:rPr>
      </w:pPr>
      <w:r w:rsidRPr="000C4D52">
        <w:rPr>
          <w:sz w:val="28"/>
          <w:szCs w:val="28"/>
        </w:rPr>
        <w:t xml:space="preserve">2.1. Представители инициативной группы начинают сбор средств </w:t>
      </w:r>
      <w:r w:rsidRPr="000C4D52">
        <w:rPr>
          <w:rStyle w:val="a7"/>
          <w:b w:val="0"/>
          <w:sz w:val="28"/>
          <w:szCs w:val="28"/>
        </w:rPr>
        <w:t>граждан, индивидуальных предпринимателей, юридических лиц, общественных организаций</w:t>
      </w:r>
      <w:r w:rsidRPr="000C4D52">
        <w:rPr>
          <w:sz w:val="28"/>
          <w:szCs w:val="28"/>
        </w:rPr>
        <w:t xml:space="preserve"> не ранее дня опубликования результатов конкурсного отбора проектов инициативного бюджетирования в текущем году.</w:t>
      </w:r>
    </w:p>
    <w:p w:rsidR="000C4D52" w:rsidRPr="000C4D52" w:rsidRDefault="000C4D52" w:rsidP="000C4D52">
      <w:pPr>
        <w:pStyle w:val="a5"/>
        <w:shd w:val="clear" w:color="auto" w:fill="FFFFFF"/>
        <w:spacing w:before="0" w:beforeAutospacing="0" w:after="0" w:afterAutospacing="0"/>
        <w:ind w:firstLine="709"/>
        <w:jc w:val="both"/>
        <w:rPr>
          <w:sz w:val="28"/>
          <w:szCs w:val="28"/>
        </w:rPr>
      </w:pPr>
      <w:r w:rsidRPr="000C4D52">
        <w:rPr>
          <w:sz w:val="28"/>
          <w:szCs w:val="28"/>
        </w:rPr>
        <w:t>2.1. Сбором средств занимаются представители инициативной группы, состав которой определяется на собрании жителей.</w:t>
      </w:r>
    </w:p>
    <w:p w:rsidR="000C4D52" w:rsidRPr="000C4D52" w:rsidRDefault="000C4D52" w:rsidP="000C4D52">
      <w:pPr>
        <w:pStyle w:val="a5"/>
        <w:shd w:val="clear" w:color="auto" w:fill="FFFFFF"/>
        <w:spacing w:before="0" w:beforeAutospacing="0" w:after="0" w:afterAutospacing="0"/>
        <w:ind w:firstLine="709"/>
        <w:jc w:val="both"/>
        <w:rPr>
          <w:sz w:val="28"/>
          <w:szCs w:val="28"/>
        </w:rPr>
      </w:pPr>
      <w:r w:rsidRPr="000C4D52">
        <w:rPr>
          <w:sz w:val="28"/>
          <w:szCs w:val="28"/>
        </w:rPr>
        <w:t>2.2. Уплата средств гражданами, являющимися плательщиками разовых платежей согласно пункту 1.2 настоящего Порядка, производится путем передачи наличных денежных средств членам инициативной группы на основании платежной ведомости.</w:t>
      </w:r>
    </w:p>
    <w:p w:rsidR="000C4D52" w:rsidRPr="000C4D52" w:rsidRDefault="000C4D52" w:rsidP="000C4D52">
      <w:pPr>
        <w:pStyle w:val="a5"/>
        <w:shd w:val="clear" w:color="auto" w:fill="FFFFFF"/>
        <w:spacing w:before="0" w:beforeAutospacing="0" w:after="0" w:afterAutospacing="0"/>
        <w:ind w:firstLine="709"/>
        <w:jc w:val="both"/>
        <w:rPr>
          <w:sz w:val="28"/>
          <w:szCs w:val="28"/>
        </w:rPr>
      </w:pPr>
      <w:r w:rsidRPr="000C4D52">
        <w:rPr>
          <w:sz w:val="28"/>
          <w:szCs w:val="28"/>
        </w:rPr>
        <w:t xml:space="preserve">2.3. Уплата средств индивидуальными предпринимателями, юридическими лицами, общественными организациями производится путем передачи наличных денежных средств членам инициативной группы на основании платежной ведомости или перечисления денежных средств на лицевой счет для учета операций со средствами поступающими во временное распоряжение получателей бюджетных средств (реквизиты будут размещены </w:t>
      </w:r>
      <w:r w:rsidRPr="000C4D52">
        <w:rPr>
          <w:sz w:val="28"/>
          <w:szCs w:val="28"/>
        </w:rPr>
        <w:lastRenderedPageBreak/>
        <w:t xml:space="preserve">на официальном сайте </w:t>
      </w:r>
      <w:r w:rsidR="009E2245" w:rsidRPr="003D7963">
        <w:rPr>
          <w:sz w:val="28"/>
          <w:szCs w:val="28"/>
        </w:rPr>
        <w:t>Каировского</w:t>
      </w:r>
      <w:r w:rsidRPr="003D7963">
        <w:rPr>
          <w:sz w:val="28"/>
          <w:szCs w:val="28"/>
        </w:rPr>
        <w:t xml:space="preserve"> сельсовет</w:t>
      </w:r>
      <w:r w:rsidR="009E2245" w:rsidRPr="003D7963">
        <w:rPr>
          <w:sz w:val="28"/>
          <w:szCs w:val="28"/>
        </w:rPr>
        <w:t>а</w:t>
      </w:r>
      <w:r w:rsidRPr="000C4D52">
        <w:rPr>
          <w:sz w:val="28"/>
          <w:szCs w:val="28"/>
        </w:rPr>
        <w:t xml:space="preserve"> или его можно узнать у представителя инициативной группы). </w:t>
      </w:r>
    </w:p>
    <w:p w:rsidR="000C4D52" w:rsidRPr="000C4D52" w:rsidRDefault="000C4D52" w:rsidP="000C4D52">
      <w:pPr>
        <w:pStyle w:val="a5"/>
        <w:shd w:val="clear" w:color="auto" w:fill="FFFFFF"/>
        <w:spacing w:before="0" w:beforeAutospacing="0" w:after="0" w:afterAutospacing="0"/>
        <w:ind w:firstLine="709"/>
        <w:jc w:val="both"/>
        <w:rPr>
          <w:sz w:val="28"/>
          <w:szCs w:val="28"/>
        </w:rPr>
      </w:pPr>
      <w:r w:rsidRPr="000C4D52">
        <w:rPr>
          <w:sz w:val="28"/>
          <w:szCs w:val="28"/>
        </w:rPr>
        <w:t>2.4. Указанные лица в п. 2.2 и п. 2.3 могут также с</w:t>
      </w:r>
      <w:r w:rsidR="00B6626C">
        <w:rPr>
          <w:sz w:val="28"/>
          <w:szCs w:val="28"/>
        </w:rPr>
        <w:t>дать денежные средства в кассу а</w:t>
      </w:r>
      <w:r w:rsidRPr="000C4D52">
        <w:rPr>
          <w:sz w:val="28"/>
          <w:szCs w:val="28"/>
        </w:rPr>
        <w:t xml:space="preserve">дминистрации </w:t>
      </w:r>
      <w:r w:rsidR="009E2245" w:rsidRPr="003D7963">
        <w:rPr>
          <w:sz w:val="28"/>
          <w:szCs w:val="28"/>
        </w:rPr>
        <w:t>Каировского</w:t>
      </w:r>
      <w:r w:rsidRPr="003D7963">
        <w:rPr>
          <w:sz w:val="28"/>
          <w:szCs w:val="28"/>
        </w:rPr>
        <w:t xml:space="preserve"> сельсовет</w:t>
      </w:r>
      <w:r w:rsidR="009E2245" w:rsidRPr="003D7963">
        <w:rPr>
          <w:sz w:val="28"/>
          <w:szCs w:val="28"/>
        </w:rPr>
        <w:t>а</w:t>
      </w:r>
      <w:r w:rsidRPr="000C4D52">
        <w:rPr>
          <w:sz w:val="28"/>
          <w:szCs w:val="28"/>
        </w:rPr>
        <w:t>.</w:t>
      </w:r>
    </w:p>
    <w:p w:rsidR="000C4D52" w:rsidRPr="000C4D52" w:rsidRDefault="000C4D52" w:rsidP="000C4D52">
      <w:pPr>
        <w:pStyle w:val="a5"/>
        <w:shd w:val="clear" w:color="auto" w:fill="FFFFFF"/>
        <w:spacing w:before="0" w:beforeAutospacing="0" w:after="0" w:afterAutospacing="0"/>
        <w:ind w:firstLine="540"/>
        <w:jc w:val="both"/>
        <w:rPr>
          <w:b/>
          <w:sz w:val="28"/>
          <w:szCs w:val="28"/>
        </w:rPr>
      </w:pPr>
      <w:r w:rsidRPr="000C4D52">
        <w:rPr>
          <w:sz w:val="28"/>
          <w:szCs w:val="28"/>
        </w:rPr>
        <w:t xml:space="preserve">2.5. Денежные средства, полученные от граждан, </w:t>
      </w:r>
      <w:r w:rsidRPr="000C4D52">
        <w:rPr>
          <w:rStyle w:val="a7"/>
          <w:b w:val="0"/>
          <w:sz w:val="28"/>
          <w:szCs w:val="28"/>
        </w:rPr>
        <w:t xml:space="preserve">индивидуальных предпринимателей, юридических лиц, общественных организаций </w:t>
      </w:r>
      <w:r w:rsidRPr="000C4D52">
        <w:rPr>
          <w:sz w:val="28"/>
          <w:szCs w:val="28"/>
        </w:rPr>
        <w:t>сдаются представителями инициативной группы</w:t>
      </w:r>
      <w:r w:rsidR="00B6626C">
        <w:rPr>
          <w:sz w:val="28"/>
          <w:szCs w:val="28"/>
        </w:rPr>
        <w:t xml:space="preserve"> в кассу а</w:t>
      </w:r>
      <w:r w:rsidRPr="000C4D52">
        <w:rPr>
          <w:sz w:val="28"/>
          <w:szCs w:val="28"/>
        </w:rPr>
        <w:t xml:space="preserve">дминистрации </w:t>
      </w:r>
      <w:r w:rsidR="009E2245" w:rsidRPr="003D7963">
        <w:rPr>
          <w:sz w:val="28"/>
          <w:szCs w:val="28"/>
        </w:rPr>
        <w:t>Каировского</w:t>
      </w:r>
      <w:r w:rsidRPr="003D7963">
        <w:rPr>
          <w:sz w:val="28"/>
          <w:szCs w:val="28"/>
        </w:rPr>
        <w:t xml:space="preserve"> сельсовет</w:t>
      </w:r>
      <w:r w:rsidR="009E2245" w:rsidRPr="003D7963">
        <w:rPr>
          <w:sz w:val="28"/>
          <w:szCs w:val="28"/>
        </w:rPr>
        <w:t>а</w:t>
      </w:r>
      <w:r w:rsidRPr="003D7963">
        <w:rPr>
          <w:sz w:val="28"/>
          <w:szCs w:val="28"/>
        </w:rPr>
        <w:t>, к</w:t>
      </w:r>
      <w:r w:rsidRPr="000C4D52">
        <w:rPr>
          <w:sz w:val="28"/>
          <w:szCs w:val="28"/>
        </w:rPr>
        <w:t>оторые в последующем поступают на лицевой счет для учета операций со средствами поступающими во временное распоряжение получателей бюджетных средств.</w:t>
      </w:r>
    </w:p>
    <w:p w:rsidR="000C4D52" w:rsidRPr="000C4D52" w:rsidRDefault="000C4D52" w:rsidP="000C4D52">
      <w:pPr>
        <w:pStyle w:val="a5"/>
        <w:shd w:val="clear" w:color="auto" w:fill="FFFFFF"/>
        <w:spacing w:before="0" w:beforeAutospacing="0" w:after="0" w:afterAutospacing="0"/>
        <w:ind w:firstLine="540"/>
        <w:jc w:val="both"/>
        <w:rPr>
          <w:sz w:val="28"/>
          <w:szCs w:val="28"/>
        </w:rPr>
      </w:pPr>
      <w:r w:rsidRPr="000C4D52">
        <w:rPr>
          <w:sz w:val="28"/>
          <w:szCs w:val="28"/>
        </w:rPr>
        <w:t>2.6. В случае передачи наличных денежных средств члену инициативной группы или внесением их в кас</w:t>
      </w:r>
      <w:r w:rsidR="00B6626C">
        <w:rPr>
          <w:sz w:val="28"/>
          <w:szCs w:val="28"/>
        </w:rPr>
        <w:t>су а</w:t>
      </w:r>
      <w:r w:rsidRPr="000C4D52">
        <w:rPr>
          <w:sz w:val="28"/>
          <w:szCs w:val="28"/>
        </w:rPr>
        <w:t xml:space="preserve">дминистрации </w:t>
      </w:r>
      <w:r w:rsidR="009E2245" w:rsidRPr="003D7963">
        <w:rPr>
          <w:sz w:val="28"/>
          <w:szCs w:val="28"/>
        </w:rPr>
        <w:t>Каировского сельсовета</w:t>
      </w:r>
      <w:r w:rsidRPr="000C4D52">
        <w:rPr>
          <w:sz w:val="28"/>
          <w:szCs w:val="28"/>
        </w:rPr>
        <w:t>, подтверждением факта оплаты является личная подпись гражданина, индивидуального предпринимателя, руководителя юридического лица или общественной организации в платежной ведомости согласно</w:t>
      </w:r>
      <w:r w:rsidR="00B6626C">
        <w:rPr>
          <w:sz w:val="28"/>
          <w:szCs w:val="28"/>
        </w:rPr>
        <w:t xml:space="preserve"> приложения № 1 или № 2</w:t>
      </w:r>
      <w:r w:rsidRPr="000C4D52">
        <w:rPr>
          <w:sz w:val="28"/>
          <w:szCs w:val="28"/>
        </w:rPr>
        <w:t xml:space="preserve"> к настоящему Порядку соответственно.</w:t>
      </w:r>
    </w:p>
    <w:p w:rsidR="000C4D52" w:rsidRPr="000C4D52" w:rsidRDefault="000C4D52" w:rsidP="000C4D52">
      <w:pPr>
        <w:pStyle w:val="a5"/>
        <w:shd w:val="clear" w:color="auto" w:fill="FFFFFF"/>
        <w:spacing w:before="0" w:beforeAutospacing="0" w:after="0" w:afterAutospacing="0"/>
        <w:ind w:firstLine="540"/>
        <w:jc w:val="both"/>
        <w:rPr>
          <w:sz w:val="28"/>
          <w:szCs w:val="28"/>
        </w:rPr>
      </w:pPr>
    </w:p>
    <w:p w:rsidR="000C4D52" w:rsidRPr="000C4D52" w:rsidRDefault="000C4D52" w:rsidP="000C4D52">
      <w:pPr>
        <w:pStyle w:val="a5"/>
        <w:shd w:val="clear" w:color="auto" w:fill="FFFFFF"/>
        <w:spacing w:before="0" w:beforeAutospacing="0" w:after="0" w:afterAutospacing="0"/>
        <w:jc w:val="center"/>
        <w:rPr>
          <w:rStyle w:val="a7"/>
          <w:sz w:val="28"/>
          <w:szCs w:val="28"/>
        </w:rPr>
      </w:pPr>
      <w:r w:rsidRPr="000C4D52">
        <w:rPr>
          <w:rStyle w:val="a7"/>
          <w:sz w:val="28"/>
          <w:szCs w:val="28"/>
        </w:rPr>
        <w:t>III. Порядок использования денежных средств</w:t>
      </w:r>
    </w:p>
    <w:p w:rsidR="000C4D52" w:rsidRPr="000C4D52" w:rsidRDefault="000C4D52" w:rsidP="000C4D52">
      <w:pPr>
        <w:pStyle w:val="a5"/>
        <w:shd w:val="clear" w:color="auto" w:fill="FFFFFF"/>
        <w:spacing w:before="0" w:beforeAutospacing="0" w:after="0" w:afterAutospacing="0"/>
        <w:jc w:val="center"/>
        <w:rPr>
          <w:rStyle w:val="a7"/>
          <w:sz w:val="28"/>
          <w:szCs w:val="28"/>
        </w:rPr>
      </w:pPr>
    </w:p>
    <w:p w:rsidR="00B6626C" w:rsidRDefault="000C4D52" w:rsidP="00B6626C">
      <w:pPr>
        <w:pStyle w:val="a5"/>
        <w:shd w:val="clear" w:color="auto" w:fill="FFFFFF"/>
        <w:spacing w:before="0" w:beforeAutospacing="0" w:after="0" w:afterAutospacing="0"/>
        <w:ind w:firstLine="709"/>
        <w:jc w:val="both"/>
        <w:rPr>
          <w:sz w:val="28"/>
          <w:szCs w:val="28"/>
        </w:rPr>
      </w:pPr>
      <w:r w:rsidRPr="000C4D52">
        <w:rPr>
          <w:rStyle w:val="a7"/>
          <w:b w:val="0"/>
          <w:sz w:val="28"/>
          <w:szCs w:val="28"/>
        </w:rPr>
        <w:t>3.1.</w:t>
      </w:r>
      <w:r w:rsidRPr="000C4D52">
        <w:rPr>
          <w:rStyle w:val="a7"/>
          <w:sz w:val="28"/>
          <w:szCs w:val="28"/>
        </w:rPr>
        <w:t xml:space="preserve"> </w:t>
      </w:r>
      <w:r w:rsidRPr="000C4D52">
        <w:rPr>
          <w:rStyle w:val="a7"/>
          <w:b w:val="0"/>
          <w:sz w:val="28"/>
          <w:szCs w:val="28"/>
        </w:rPr>
        <w:t xml:space="preserve">Доходы и расходы, связанные с поступлением разовых платежей отражаются в бюджете </w:t>
      </w:r>
      <w:r w:rsidR="009E2245" w:rsidRPr="003D7963">
        <w:rPr>
          <w:sz w:val="28"/>
          <w:szCs w:val="28"/>
        </w:rPr>
        <w:t>Каировского сельсовета</w:t>
      </w:r>
      <w:r w:rsidR="009E2245" w:rsidRPr="000C4D52">
        <w:rPr>
          <w:rStyle w:val="a7"/>
          <w:b w:val="0"/>
          <w:sz w:val="28"/>
          <w:szCs w:val="28"/>
        </w:rPr>
        <w:t xml:space="preserve"> </w:t>
      </w:r>
      <w:r w:rsidRPr="000C4D52">
        <w:rPr>
          <w:rStyle w:val="a7"/>
          <w:b w:val="0"/>
          <w:sz w:val="28"/>
          <w:szCs w:val="28"/>
        </w:rPr>
        <w:t>на текущий и следующие финансовые годы.</w:t>
      </w:r>
    </w:p>
    <w:p w:rsidR="00B6626C" w:rsidRDefault="000C4D52" w:rsidP="00B6626C">
      <w:pPr>
        <w:pStyle w:val="a5"/>
        <w:shd w:val="clear" w:color="auto" w:fill="FFFFFF"/>
        <w:spacing w:before="0" w:beforeAutospacing="0" w:after="0" w:afterAutospacing="0"/>
        <w:ind w:firstLine="709"/>
        <w:jc w:val="both"/>
        <w:rPr>
          <w:sz w:val="28"/>
          <w:szCs w:val="28"/>
        </w:rPr>
      </w:pPr>
      <w:r w:rsidRPr="000C4D52">
        <w:rPr>
          <w:sz w:val="28"/>
          <w:szCs w:val="28"/>
        </w:rPr>
        <w:t xml:space="preserve">3.2. Денежные средства, поступившие в бюджет </w:t>
      </w:r>
      <w:r w:rsidR="009E2245" w:rsidRPr="003D7963">
        <w:rPr>
          <w:sz w:val="28"/>
          <w:szCs w:val="28"/>
        </w:rPr>
        <w:t>Каировского сельсовета</w:t>
      </w:r>
      <w:r w:rsidR="009E2245" w:rsidRPr="000C4D52">
        <w:rPr>
          <w:sz w:val="28"/>
          <w:szCs w:val="28"/>
        </w:rPr>
        <w:t xml:space="preserve"> </w:t>
      </w:r>
      <w:r w:rsidRPr="000C4D52">
        <w:rPr>
          <w:sz w:val="28"/>
          <w:szCs w:val="28"/>
        </w:rPr>
        <w:t>в соответствии с пунктом 1.2 настоящего Порядка, подлежат использованию строго на цели, указанные в заявке, прошедшей конкурсный отбор.</w:t>
      </w:r>
    </w:p>
    <w:p w:rsidR="00B6626C" w:rsidRDefault="000C4D52" w:rsidP="00B6626C">
      <w:pPr>
        <w:pStyle w:val="a5"/>
        <w:shd w:val="clear" w:color="auto" w:fill="FFFFFF"/>
        <w:spacing w:before="0" w:beforeAutospacing="0" w:after="0" w:afterAutospacing="0"/>
        <w:ind w:firstLine="709"/>
        <w:jc w:val="both"/>
        <w:rPr>
          <w:sz w:val="28"/>
          <w:szCs w:val="28"/>
        </w:rPr>
      </w:pPr>
      <w:r w:rsidRPr="000C4D52">
        <w:rPr>
          <w:sz w:val="28"/>
          <w:szCs w:val="28"/>
        </w:rPr>
        <w:t xml:space="preserve">3.3. Не использованные в отчетном году денежные средства, поступившие в бюджет </w:t>
      </w:r>
      <w:r w:rsidR="009E2245" w:rsidRPr="003D7963">
        <w:rPr>
          <w:sz w:val="28"/>
          <w:szCs w:val="28"/>
        </w:rPr>
        <w:t>Каировского сельсовета</w:t>
      </w:r>
      <w:r w:rsidR="00B6626C">
        <w:rPr>
          <w:sz w:val="28"/>
          <w:szCs w:val="28"/>
        </w:rPr>
        <w:t xml:space="preserve">, переходят в бюджет </w:t>
      </w:r>
      <w:r w:rsidR="009E2245" w:rsidRPr="003D7963">
        <w:rPr>
          <w:sz w:val="28"/>
          <w:szCs w:val="28"/>
        </w:rPr>
        <w:t>Каировского сельсовета</w:t>
      </w:r>
      <w:r w:rsidR="009E2245" w:rsidRPr="000C4D52">
        <w:rPr>
          <w:sz w:val="28"/>
          <w:szCs w:val="28"/>
        </w:rPr>
        <w:t xml:space="preserve"> </w:t>
      </w:r>
      <w:r w:rsidRPr="000C4D52">
        <w:rPr>
          <w:sz w:val="28"/>
          <w:szCs w:val="28"/>
        </w:rPr>
        <w:t>следующего года.</w:t>
      </w:r>
    </w:p>
    <w:p w:rsidR="000C4D52" w:rsidRPr="000C4D52" w:rsidRDefault="000C4D52" w:rsidP="00B6626C">
      <w:pPr>
        <w:pStyle w:val="a5"/>
        <w:shd w:val="clear" w:color="auto" w:fill="FFFFFF"/>
        <w:spacing w:before="0" w:beforeAutospacing="0" w:after="0" w:afterAutospacing="0"/>
        <w:ind w:firstLine="709"/>
        <w:jc w:val="both"/>
        <w:rPr>
          <w:sz w:val="28"/>
          <w:szCs w:val="28"/>
        </w:rPr>
      </w:pPr>
      <w:r w:rsidRPr="000C4D52">
        <w:rPr>
          <w:sz w:val="28"/>
          <w:szCs w:val="28"/>
        </w:rPr>
        <w:t xml:space="preserve">3.3. Контроль за полнотой и своевременностью сбора денежных средств граждан, </w:t>
      </w:r>
      <w:r w:rsidRPr="000C4D52">
        <w:rPr>
          <w:rStyle w:val="a7"/>
          <w:b w:val="0"/>
          <w:sz w:val="28"/>
          <w:szCs w:val="28"/>
        </w:rPr>
        <w:t>индивидуальных предпринимателей, юридических лиц</w:t>
      </w:r>
      <w:r w:rsidRPr="000C4D52">
        <w:rPr>
          <w:sz w:val="28"/>
          <w:szCs w:val="28"/>
        </w:rPr>
        <w:t xml:space="preserve"> общественных организаций и целевым использованием осуществляют представители инициативной группы.</w:t>
      </w:r>
    </w:p>
    <w:p w:rsidR="005E480D" w:rsidRDefault="000C4D52" w:rsidP="00B6626C">
      <w:pPr>
        <w:pStyle w:val="a5"/>
        <w:shd w:val="clear" w:color="auto" w:fill="FFFFFF"/>
        <w:spacing w:before="0" w:beforeAutospacing="0" w:after="0" w:afterAutospacing="0"/>
        <w:ind w:firstLine="540"/>
        <w:jc w:val="both"/>
        <w:rPr>
          <w:sz w:val="28"/>
          <w:szCs w:val="28"/>
        </w:rPr>
      </w:pPr>
      <w:r w:rsidRPr="000C4D52">
        <w:rPr>
          <w:sz w:val="28"/>
          <w:szCs w:val="28"/>
        </w:rPr>
        <w:t xml:space="preserve">3.4. </w:t>
      </w:r>
      <w:r w:rsidRPr="000C4D52">
        <w:rPr>
          <w:spacing w:val="-5"/>
          <w:sz w:val="28"/>
          <w:szCs w:val="28"/>
        </w:rPr>
        <w:t>После выполнения всех</w:t>
      </w:r>
      <w:r w:rsidR="00B6626C">
        <w:rPr>
          <w:spacing w:val="-5"/>
          <w:sz w:val="28"/>
          <w:szCs w:val="28"/>
        </w:rPr>
        <w:t xml:space="preserve"> мероприятий по сбору средств, а</w:t>
      </w:r>
      <w:r w:rsidRPr="000C4D52">
        <w:rPr>
          <w:spacing w:val="-5"/>
          <w:sz w:val="28"/>
          <w:szCs w:val="28"/>
        </w:rPr>
        <w:t xml:space="preserve">дминистрацией </w:t>
      </w:r>
      <w:r w:rsidRPr="000C4D52">
        <w:rPr>
          <w:sz w:val="28"/>
          <w:szCs w:val="28"/>
        </w:rPr>
        <w:t xml:space="preserve">муниципального образования </w:t>
      </w:r>
      <w:r w:rsidR="00B6626C">
        <w:rPr>
          <w:sz w:val="28"/>
          <w:szCs w:val="28"/>
        </w:rPr>
        <w:t>Каировский</w:t>
      </w:r>
      <w:r w:rsidRPr="000C4D52">
        <w:rPr>
          <w:sz w:val="28"/>
          <w:szCs w:val="28"/>
        </w:rPr>
        <w:t xml:space="preserve"> сельсовет </w:t>
      </w:r>
      <w:r w:rsidRPr="000C4D52">
        <w:rPr>
          <w:spacing w:val="-5"/>
          <w:sz w:val="28"/>
          <w:szCs w:val="28"/>
        </w:rPr>
        <w:t xml:space="preserve">на основании </w:t>
      </w:r>
      <w:r w:rsidRPr="000C4D52">
        <w:rPr>
          <w:sz w:val="28"/>
          <w:szCs w:val="28"/>
        </w:rPr>
        <w:t xml:space="preserve">Федерального закона </w:t>
      </w:r>
      <w:r w:rsidRPr="000C4D52">
        <w:rPr>
          <w:spacing w:val="-5"/>
          <w:sz w:val="28"/>
          <w:szCs w:val="28"/>
        </w:rPr>
        <w:t xml:space="preserve">от </w:t>
      </w:r>
      <w:r w:rsidRPr="003D7963">
        <w:rPr>
          <w:spacing w:val="-5"/>
          <w:sz w:val="28"/>
          <w:szCs w:val="28"/>
        </w:rPr>
        <w:t>05</w:t>
      </w:r>
      <w:r w:rsidR="009E2245" w:rsidRPr="003D7963">
        <w:rPr>
          <w:spacing w:val="-5"/>
          <w:sz w:val="28"/>
          <w:szCs w:val="28"/>
        </w:rPr>
        <w:t>.04.</w:t>
      </w:r>
      <w:r w:rsidRPr="003D7963">
        <w:rPr>
          <w:spacing w:val="-5"/>
          <w:sz w:val="28"/>
          <w:szCs w:val="28"/>
        </w:rPr>
        <w:t>2013</w:t>
      </w:r>
      <w:r w:rsidRPr="000C4D52">
        <w:rPr>
          <w:spacing w:val="-5"/>
          <w:sz w:val="28"/>
          <w:szCs w:val="28"/>
        </w:rPr>
        <w:t xml:space="preserve"> </w:t>
      </w:r>
      <w:r w:rsidRPr="000C4D52">
        <w:rPr>
          <w:sz w:val="28"/>
          <w:szCs w:val="28"/>
        </w:rPr>
        <w:t>№ 44-ФЗ «О контрактной системе в сфере закупок товаров, работ, услуг для обеспечения государственных и муниципальных нужд»</w:t>
      </w:r>
      <w:r w:rsidRPr="000C4D52">
        <w:rPr>
          <w:spacing w:val="-5"/>
          <w:sz w:val="28"/>
          <w:szCs w:val="28"/>
        </w:rPr>
        <w:t xml:space="preserve"> будут заключены контракты на выполнение работ, оказание услуг. </w:t>
      </w:r>
      <w:r w:rsidRPr="000C4D52">
        <w:rPr>
          <w:sz w:val="28"/>
          <w:szCs w:val="28"/>
        </w:rPr>
        <w:t>Для контроля за выполненными работами, в актах приема выполненных работ ставит свою подпись среди прочих и представитель инициативной г</w:t>
      </w:r>
      <w:r w:rsidR="00B6626C">
        <w:rPr>
          <w:sz w:val="28"/>
          <w:szCs w:val="28"/>
        </w:rPr>
        <w:t>руппы.</w:t>
      </w:r>
    </w:p>
    <w:p w:rsidR="003D7963" w:rsidRPr="003D7963" w:rsidRDefault="00BC0357" w:rsidP="003D7963">
      <w:pPr>
        <w:spacing w:after="0" w:line="240" w:lineRule="auto"/>
        <w:ind w:left="5103"/>
        <w:rPr>
          <w:rFonts w:ascii="Times New Roman" w:hAnsi="Times New Roman"/>
          <w:sz w:val="28"/>
          <w:szCs w:val="28"/>
        </w:rPr>
      </w:pPr>
      <w:r>
        <w:rPr>
          <w:b/>
          <w:sz w:val="28"/>
          <w:szCs w:val="28"/>
        </w:rPr>
        <w:br w:type="page"/>
      </w:r>
      <w:r w:rsidRPr="006B4087">
        <w:rPr>
          <w:rFonts w:ascii="Times New Roman" w:hAnsi="Times New Roman"/>
          <w:sz w:val="28"/>
          <w:szCs w:val="28"/>
        </w:rPr>
        <w:lastRenderedPageBreak/>
        <w:t>П</w:t>
      </w:r>
      <w:r w:rsidRPr="003D7963">
        <w:rPr>
          <w:rFonts w:ascii="Times New Roman" w:hAnsi="Times New Roman"/>
          <w:sz w:val="28"/>
          <w:szCs w:val="28"/>
        </w:rPr>
        <w:t>риложение № 1</w:t>
      </w:r>
    </w:p>
    <w:p w:rsidR="00BC0357" w:rsidRDefault="00BC0357" w:rsidP="003D7963">
      <w:pPr>
        <w:spacing w:after="0" w:line="240" w:lineRule="auto"/>
        <w:ind w:left="5103"/>
        <w:rPr>
          <w:rFonts w:ascii="Times New Roman" w:hAnsi="Times New Roman"/>
          <w:bCs/>
          <w:sz w:val="28"/>
          <w:szCs w:val="28"/>
        </w:rPr>
      </w:pPr>
      <w:r w:rsidRPr="003D7963">
        <w:rPr>
          <w:rFonts w:ascii="Times New Roman" w:hAnsi="Times New Roman"/>
          <w:sz w:val="28"/>
          <w:szCs w:val="28"/>
        </w:rPr>
        <w:t xml:space="preserve">к </w:t>
      </w:r>
      <w:r w:rsidR="006C697F" w:rsidRPr="003D7963">
        <w:rPr>
          <w:rFonts w:ascii="Times New Roman" w:hAnsi="Times New Roman"/>
          <w:sz w:val="28"/>
          <w:szCs w:val="28"/>
        </w:rPr>
        <w:t>Порядку</w:t>
      </w:r>
      <w:r w:rsidR="006C697F" w:rsidRPr="003D7963">
        <w:rPr>
          <w:rFonts w:ascii="Times New Roman" w:hAnsi="Times New Roman"/>
          <w:bCs/>
          <w:sz w:val="28"/>
          <w:szCs w:val="28"/>
        </w:rPr>
        <w:t xml:space="preserve"> сбора и использования денежных средств граждан, индивидуальных предпринимателей, юридических лиц, общественных организаций для реализации проектов  инициативного бюджетирования</w:t>
      </w:r>
    </w:p>
    <w:p w:rsidR="003D7963" w:rsidRPr="003D7963" w:rsidRDefault="003D7963" w:rsidP="003D7963">
      <w:pPr>
        <w:spacing w:after="0" w:line="240" w:lineRule="auto"/>
        <w:ind w:left="5103"/>
        <w:rPr>
          <w:rFonts w:ascii="Times New Roman" w:hAnsi="Times New Roman"/>
          <w:sz w:val="28"/>
          <w:szCs w:val="28"/>
        </w:rPr>
      </w:pPr>
    </w:p>
    <w:p w:rsidR="00BC0357" w:rsidRPr="00F6267F" w:rsidRDefault="00BC0357" w:rsidP="00BC0357">
      <w:pPr>
        <w:spacing w:after="0" w:line="240" w:lineRule="auto"/>
        <w:jc w:val="center"/>
        <w:rPr>
          <w:rFonts w:ascii="Times New Roman" w:hAnsi="Times New Roman"/>
          <w:sz w:val="28"/>
          <w:szCs w:val="28"/>
        </w:rPr>
      </w:pPr>
      <w:r w:rsidRPr="00F6267F">
        <w:rPr>
          <w:rFonts w:ascii="Times New Roman" w:hAnsi="Times New Roman"/>
          <w:sz w:val="28"/>
          <w:szCs w:val="28"/>
        </w:rPr>
        <w:t xml:space="preserve">Ведомость </w:t>
      </w:r>
      <w:r w:rsidR="00F6267F" w:rsidRPr="00F6267F">
        <w:rPr>
          <w:rFonts w:ascii="Times New Roman" w:hAnsi="Times New Roman"/>
          <w:sz w:val="28"/>
          <w:szCs w:val="28"/>
        </w:rPr>
        <w:t xml:space="preserve">добровольных </w:t>
      </w:r>
      <w:r w:rsidR="00F6267F">
        <w:rPr>
          <w:rFonts w:ascii="Times New Roman" w:hAnsi="Times New Roman"/>
          <w:sz w:val="28"/>
          <w:szCs w:val="28"/>
        </w:rPr>
        <w:t>пожертвований</w:t>
      </w:r>
      <w:r w:rsidRPr="00F6267F">
        <w:rPr>
          <w:rFonts w:ascii="Times New Roman" w:hAnsi="Times New Roman"/>
          <w:sz w:val="28"/>
          <w:szCs w:val="28"/>
        </w:rPr>
        <w:t xml:space="preserve"> денежных средств</w:t>
      </w:r>
    </w:p>
    <w:p w:rsidR="00BC0357" w:rsidRDefault="00BC0357" w:rsidP="00BC0357">
      <w:pPr>
        <w:spacing w:after="0" w:line="240" w:lineRule="auto"/>
        <w:jc w:val="center"/>
        <w:rPr>
          <w:rFonts w:ascii="Times New Roman" w:hAnsi="Times New Roman"/>
          <w:sz w:val="28"/>
          <w:szCs w:val="28"/>
        </w:rPr>
      </w:pPr>
      <w:r w:rsidRPr="00F6267F">
        <w:rPr>
          <w:rFonts w:ascii="Times New Roman" w:hAnsi="Times New Roman"/>
          <w:sz w:val="28"/>
          <w:szCs w:val="28"/>
        </w:rPr>
        <w:t>по проекту инициативного бюджетирования ______________________</w:t>
      </w:r>
    </w:p>
    <w:p w:rsidR="00F6267F" w:rsidRPr="00F6267F" w:rsidRDefault="00F6267F" w:rsidP="00BC0357">
      <w:pPr>
        <w:spacing w:after="0" w:line="240" w:lineRule="auto"/>
        <w:jc w:val="center"/>
        <w:rPr>
          <w:rFonts w:ascii="Times New Roman" w:hAnsi="Times New Roman"/>
          <w:sz w:val="28"/>
          <w:szCs w:val="28"/>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4320"/>
        <w:gridCol w:w="2880"/>
        <w:gridCol w:w="2520"/>
      </w:tblGrid>
      <w:tr w:rsidR="00F6267F" w:rsidRPr="00F6267F">
        <w:trPr>
          <w:jc w:val="center"/>
        </w:trPr>
        <w:tc>
          <w:tcPr>
            <w:tcW w:w="533" w:type="dxa"/>
          </w:tcPr>
          <w:p w:rsidR="00F6267F" w:rsidRPr="00F6267F" w:rsidRDefault="00F6267F" w:rsidP="00F6267F">
            <w:pPr>
              <w:jc w:val="center"/>
              <w:rPr>
                <w:rFonts w:ascii="Times New Roman" w:hAnsi="Times New Roman"/>
                <w:b/>
                <w:sz w:val="24"/>
                <w:szCs w:val="24"/>
              </w:rPr>
            </w:pPr>
            <w:r w:rsidRPr="00F6267F">
              <w:rPr>
                <w:rFonts w:ascii="Times New Roman" w:hAnsi="Times New Roman"/>
                <w:b/>
                <w:sz w:val="24"/>
                <w:szCs w:val="24"/>
              </w:rPr>
              <w:t>№</w:t>
            </w:r>
          </w:p>
        </w:tc>
        <w:tc>
          <w:tcPr>
            <w:tcW w:w="4320" w:type="dxa"/>
          </w:tcPr>
          <w:p w:rsidR="00F6267F" w:rsidRPr="00F6267F" w:rsidRDefault="00F6267F" w:rsidP="00F6267F">
            <w:pPr>
              <w:jc w:val="center"/>
              <w:rPr>
                <w:rFonts w:ascii="Times New Roman" w:hAnsi="Times New Roman"/>
                <w:b/>
                <w:sz w:val="24"/>
                <w:szCs w:val="24"/>
              </w:rPr>
            </w:pPr>
            <w:r w:rsidRPr="00F6267F">
              <w:rPr>
                <w:rFonts w:ascii="Times New Roman" w:hAnsi="Times New Roman"/>
                <w:b/>
                <w:sz w:val="24"/>
                <w:szCs w:val="24"/>
              </w:rPr>
              <w:t>Ф.И.О</w:t>
            </w:r>
          </w:p>
        </w:tc>
        <w:tc>
          <w:tcPr>
            <w:tcW w:w="2880" w:type="dxa"/>
          </w:tcPr>
          <w:p w:rsidR="00F6267F" w:rsidRPr="00F6267F" w:rsidRDefault="00F6267F" w:rsidP="00F6267F">
            <w:pPr>
              <w:jc w:val="center"/>
              <w:rPr>
                <w:rFonts w:ascii="Times New Roman" w:hAnsi="Times New Roman"/>
                <w:b/>
                <w:sz w:val="24"/>
                <w:szCs w:val="24"/>
              </w:rPr>
            </w:pPr>
            <w:r w:rsidRPr="00F6267F">
              <w:rPr>
                <w:rFonts w:ascii="Times New Roman" w:hAnsi="Times New Roman"/>
                <w:b/>
                <w:sz w:val="24"/>
                <w:szCs w:val="24"/>
              </w:rPr>
              <w:t>Сумма</w:t>
            </w:r>
          </w:p>
        </w:tc>
        <w:tc>
          <w:tcPr>
            <w:tcW w:w="2520" w:type="dxa"/>
          </w:tcPr>
          <w:p w:rsidR="00F6267F" w:rsidRPr="00F6267F" w:rsidRDefault="00F6267F" w:rsidP="00F6267F">
            <w:pPr>
              <w:jc w:val="center"/>
              <w:rPr>
                <w:rFonts w:ascii="Times New Roman" w:hAnsi="Times New Roman"/>
                <w:b/>
                <w:sz w:val="24"/>
                <w:szCs w:val="24"/>
              </w:rPr>
            </w:pPr>
            <w:r w:rsidRPr="00F6267F">
              <w:rPr>
                <w:rFonts w:ascii="Times New Roman" w:hAnsi="Times New Roman"/>
                <w:b/>
                <w:sz w:val="24"/>
                <w:szCs w:val="24"/>
              </w:rPr>
              <w:t>Подпись</w:t>
            </w:r>
          </w:p>
        </w:tc>
      </w:tr>
      <w:tr w:rsidR="00F6267F" w:rsidRPr="00F6267F">
        <w:trPr>
          <w:jc w:val="center"/>
        </w:trPr>
        <w:tc>
          <w:tcPr>
            <w:tcW w:w="533" w:type="dxa"/>
            <w:vAlign w:val="center"/>
          </w:tcPr>
          <w:p w:rsidR="00F6267F" w:rsidRPr="00F6267F" w:rsidRDefault="00F6267F" w:rsidP="00F6267F">
            <w:pPr>
              <w:jc w:val="center"/>
              <w:rPr>
                <w:rFonts w:ascii="Times New Roman" w:hAnsi="Times New Roman"/>
                <w:sz w:val="24"/>
                <w:szCs w:val="24"/>
              </w:rPr>
            </w:pPr>
            <w:r>
              <w:rPr>
                <w:rFonts w:ascii="Times New Roman" w:hAnsi="Times New Roman"/>
                <w:sz w:val="24"/>
                <w:szCs w:val="24"/>
              </w:rPr>
              <w:t>1</w:t>
            </w:r>
          </w:p>
        </w:tc>
        <w:tc>
          <w:tcPr>
            <w:tcW w:w="4320" w:type="dxa"/>
            <w:vAlign w:val="center"/>
          </w:tcPr>
          <w:p w:rsidR="00F6267F" w:rsidRPr="00F6267F" w:rsidRDefault="00F6267F" w:rsidP="00F6267F">
            <w:pPr>
              <w:rPr>
                <w:rFonts w:ascii="Times New Roman" w:hAnsi="Times New Roman"/>
                <w:sz w:val="24"/>
                <w:szCs w:val="24"/>
              </w:rPr>
            </w:pPr>
          </w:p>
        </w:tc>
        <w:tc>
          <w:tcPr>
            <w:tcW w:w="2880" w:type="dxa"/>
          </w:tcPr>
          <w:p w:rsidR="00F6267F" w:rsidRPr="00F6267F" w:rsidRDefault="00F6267F" w:rsidP="00F6267F">
            <w:pPr>
              <w:rPr>
                <w:rFonts w:ascii="Times New Roman" w:hAnsi="Times New Roman"/>
                <w:sz w:val="24"/>
                <w:szCs w:val="24"/>
              </w:rPr>
            </w:pPr>
          </w:p>
        </w:tc>
        <w:tc>
          <w:tcPr>
            <w:tcW w:w="2520" w:type="dxa"/>
            <w:vAlign w:val="center"/>
          </w:tcPr>
          <w:p w:rsidR="00F6267F" w:rsidRPr="00F6267F" w:rsidRDefault="00F6267F" w:rsidP="00F6267F">
            <w:pPr>
              <w:jc w:val="center"/>
              <w:rPr>
                <w:rFonts w:ascii="Times New Roman" w:hAnsi="Times New Roman"/>
                <w:sz w:val="24"/>
                <w:szCs w:val="24"/>
              </w:rPr>
            </w:pPr>
          </w:p>
        </w:tc>
      </w:tr>
      <w:tr w:rsidR="00F6267F" w:rsidRPr="00F6267F">
        <w:trPr>
          <w:jc w:val="center"/>
        </w:trPr>
        <w:tc>
          <w:tcPr>
            <w:tcW w:w="533" w:type="dxa"/>
            <w:vAlign w:val="center"/>
          </w:tcPr>
          <w:p w:rsidR="00F6267F" w:rsidRPr="00F6267F" w:rsidRDefault="00F6267F" w:rsidP="00F6267F">
            <w:pPr>
              <w:jc w:val="center"/>
              <w:rPr>
                <w:rFonts w:ascii="Times New Roman" w:hAnsi="Times New Roman"/>
                <w:sz w:val="24"/>
                <w:szCs w:val="24"/>
              </w:rPr>
            </w:pPr>
            <w:r>
              <w:rPr>
                <w:rFonts w:ascii="Times New Roman" w:hAnsi="Times New Roman"/>
                <w:sz w:val="24"/>
                <w:szCs w:val="24"/>
              </w:rPr>
              <w:t>2</w:t>
            </w:r>
          </w:p>
        </w:tc>
        <w:tc>
          <w:tcPr>
            <w:tcW w:w="4320" w:type="dxa"/>
            <w:vAlign w:val="center"/>
          </w:tcPr>
          <w:p w:rsidR="00F6267F" w:rsidRPr="00F6267F" w:rsidRDefault="00F6267F" w:rsidP="00F6267F">
            <w:pPr>
              <w:rPr>
                <w:rFonts w:ascii="Times New Roman" w:hAnsi="Times New Roman"/>
                <w:sz w:val="24"/>
                <w:szCs w:val="24"/>
              </w:rPr>
            </w:pPr>
          </w:p>
        </w:tc>
        <w:tc>
          <w:tcPr>
            <w:tcW w:w="2880" w:type="dxa"/>
          </w:tcPr>
          <w:p w:rsidR="00F6267F" w:rsidRPr="00F6267F" w:rsidRDefault="00F6267F" w:rsidP="00F6267F">
            <w:pPr>
              <w:rPr>
                <w:rFonts w:ascii="Times New Roman" w:hAnsi="Times New Roman"/>
                <w:sz w:val="24"/>
                <w:szCs w:val="24"/>
              </w:rPr>
            </w:pPr>
          </w:p>
        </w:tc>
        <w:tc>
          <w:tcPr>
            <w:tcW w:w="2520" w:type="dxa"/>
            <w:vAlign w:val="center"/>
          </w:tcPr>
          <w:p w:rsidR="00F6267F" w:rsidRPr="00F6267F" w:rsidRDefault="00F6267F" w:rsidP="00F6267F">
            <w:pPr>
              <w:jc w:val="center"/>
              <w:rPr>
                <w:rFonts w:ascii="Times New Roman" w:hAnsi="Times New Roman"/>
                <w:sz w:val="24"/>
                <w:szCs w:val="24"/>
              </w:rPr>
            </w:pPr>
          </w:p>
        </w:tc>
      </w:tr>
      <w:tr w:rsidR="00F6267F" w:rsidRPr="00F6267F">
        <w:trPr>
          <w:jc w:val="center"/>
        </w:trPr>
        <w:tc>
          <w:tcPr>
            <w:tcW w:w="533" w:type="dxa"/>
            <w:vAlign w:val="center"/>
          </w:tcPr>
          <w:p w:rsidR="00F6267F" w:rsidRPr="00F6267F" w:rsidRDefault="00F6267F" w:rsidP="00F6267F">
            <w:pPr>
              <w:jc w:val="center"/>
              <w:rPr>
                <w:rFonts w:ascii="Times New Roman" w:hAnsi="Times New Roman"/>
                <w:sz w:val="24"/>
                <w:szCs w:val="24"/>
              </w:rPr>
            </w:pPr>
            <w:r>
              <w:rPr>
                <w:rFonts w:ascii="Times New Roman" w:hAnsi="Times New Roman"/>
                <w:sz w:val="24"/>
                <w:szCs w:val="24"/>
              </w:rPr>
              <w:t>3</w:t>
            </w:r>
          </w:p>
        </w:tc>
        <w:tc>
          <w:tcPr>
            <w:tcW w:w="4320" w:type="dxa"/>
            <w:vAlign w:val="center"/>
          </w:tcPr>
          <w:p w:rsidR="00F6267F" w:rsidRPr="00F6267F" w:rsidRDefault="00F6267F" w:rsidP="00F6267F">
            <w:pPr>
              <w:rPr>
                <w:rFonts w:ascii="Times New Roman" w:hAnsi="Times New Roman"/>
                <w:sz w:val="24"/>
                <w:szCs w:val="24"/>
              </w:rPr>
            </w:pPr>
          </w:p>
        </w:tc>
        <w:tc>
          <w:tcPr>
            <w:tcW w:w="2880" w:type="dxa"/>
          </w:tcPr>
          <w:p w:rsidR="00F6267F" w:rsidRPr="00F6267F" w:rsidRDefault="00F6267F" w:rsidP="00F6267F">
            <w:pPr>
              <w:rPr>
                <w:rFonts w:ascii="Times New Roman" w:hAnsi="Times New Roman"/>
                <w:sz w:val="24"/>
                <w:szCs w:val="24"/>
              </w:rPr>
            </w:pPr>
          </w:p>
        </w:tc>
        <w:tc>
          <w:tcPr>
            <w:tcW w:w="2520" w:type="dxa"/>
            <w:vAlign w:val="center"/>
          </w:tcPr>
          <w:p w:rsidR="00F6267F" w:rsidRPr="00F6267F" w:rsidRDefault="00F6267F" w:rsidP="00F6267F">
            <w:pPr>
              <w:jc w:val="center"/>
              <w:rPr>
                <w:rFonts w:ascii="Times New Roman" w:hAnsi="Times New Roman"/>
                <w:sz w:val="24"/>
                <w:szCs w:val="24"/>
              </w:rPr>
            </w:pPr>
          </w:p>
        </w:tc>
      </w:tr>
    </w:tbl>
    <w:p w:rsidR="00B6626C" w:rsidRDefault="00B6626C" w:rsidP="00B6626C">
      <w:pPr>
        <w:pStyle w:val="a5"/>
        <w:shd w:val="clear" w:color="auto" w:fill="FFFFFF"/>
        <w:spacing w:before="0" w:beforeAutospacing="0" w:after="0" w:afterAutospacing="0"/>
        <w:ind w:firstLine="540"/>
        <w:jc w:val="both"/>
        <w:rPr>
          <w:b/>
          <w:sz w:val="28"/>
          <w:szCs w:val="28"/>
        </w:rPr>
      </w:pPr>
    </w:p>
    <w:p w:rsidR="00F6267F" w:rsidRDefault="00F6267F" w:rsidP="00F6267F">
      <w:pPr>
        <w:jc w:val="right"/>
        <w:rPr>
          <w:sz w:val="24"/>
          <w:szCs w:val="24"/>
        </w:rPr>
      </w:pPr>
    </w:p>
    <w:p w:rsidR="00F6267F" w:rsidRDefault="00F6267F" w:rsidP="00F6267F">
      <w:pPr>
        <w:jc w:val="right"/>
        <w:rPr>
          <w:sz w:val="24"/>
          <w:szCs w:val="24"/>
        </w:rPr>
      </w:pPr>
    </w:p>
    <w:p w:rsidR="003D7963" w:rsidRDefault="003D7963" w:rsidP="00F6267F">
      <w:pPr>
        <w:jc w:val="right"/>
        <w:rPr>
          <w:sz w:val="24"/>
          <w:szCs w:val="24"/>
        </w:rPr>
      </w:pPr>
    </w:p>
    <w:p w:rsidR="003D7963" w:rsidRDefault="003D7963" w:rsidP="00F6267F">
      <w:pPr>
        <w:jc w:val="right"/>
        <w:rPr>
          <w:sz w:val="24"/>
          <w:szCs w:val="24"/>
        </w:rPr>
      </w:pPr>
    </w:p>
    <w:p w:rsidR="003D7963" w:rsidRDefault="003D7963" w:rsidP="00F6267F">
      <w:pPr>
        <w:jc w:val="right"/>
        <w:rPr>
          <w:sz w:val="24"/>
          <w:szCs w:val="24"/>
        </w:rPr>
      </w:pPr>
    </w:p>
    <w:p w:rsidR="003D7963" w:rsidRDefault="003D7963" w:rsidP="00F6267F">
      <w:pPr>
        <w:jc w:val="right"/>
        <w:rPr>
          <w:sz w:val="24"/>
          <w:szCs w:val="24"/>
        </w:rPr>
      </w:pPr>
    </w:p>
    <w:p w:rsidR="003D7963" w:rsidRDefault="003D7963" w:rsidP="00F6267F">
      <w:pPr>
        <w:jc w:val="right"/>
        <w:rPr>
          <w:sz w:val="24"/>
          <w:szCs w:val="24"/>
        </w:rPr>
      </w:pPr>
    </w:p>
    <w:p w:rsidR="003D7963" w:rsidRDefault="003D7963" w:rsidP="00F6267F">
      <w:pPr>
        <w:jc w:val="right"/>
        <w:rPr>
          <w:sz w:val="24"/>
          <w:szCs w:val="24"/>
        </w:rPr>
      </w:pPr>
    </w:p>
    <w:p w:rsidR="003D7963" w:rsidRDefault="003D7963" w:rsidP="00F6267F">
      <w:pPr>
        <w:jc w:val="right"/>
        <w:rPr>
          <w:sz w:val="24"/>
          <w:szCs w:val="24"/>
        </w:rPr>
      </w:pPr>
    </w:p>
    <w:p w:rsidR="003D7963" w:rsidRDefault="003D7963" w:rsidP="00F6267F">
      <w:pPr>
        <w:jc w:val="right"/>
        <w:rPr>
          <w:sz w:val="24"/>
          <w:szCs w:val="24"/>
        </w:rPr>
      </w:pPr>
    </w:p>
    <w:p w:rsidR="003D7963" w:rsidRDefault="003D7963" w:rsidP="00F6267F">
      <w:pPr>
        <w:jc w:val="right"/>
        <w:rPr>
          <w:sz w:val="24"/>
          <w:szCs w:val="24"/>
        </w:rPr>
      </w:pPr>
    </w:p>
    <w:p w:rsidR="003D7963" w:rsidRDefault="003D7963" w:rsidP="00F6267F">
      <w:pPr>
        <w:jc w:val="right"/>
        <w:rPr>
          <w:sz w:val="24"/>
          <w:szCs w:val="24"/>
        </w:rPr>
      </w:pPr>
    </w:p>
    <w:p w:rsidR="003D7963" w:rsidRDefault="003D7963" w:rsidP="00F6267F">
      <w:pPr>
        <w:jc w:val="right"/>
        <w:rPr>
          <w:sz w:val="24"/>
          <w:szCs w:val="24"/>
        </w:rPr>
      </w:pPr>
    </w:p>
    <w:p w:rsidR="003D7963" w:rsidRDefault="003D7963" w:rsidP="00F6267F">
      <w:pPr>
        <w:jc w:val="right"/>
        <w:rPr>
          <w:sz w:val="24"/>
          <w:szCs w:val="24"/>
        </w:rPr>
      </w:pPr>
    </w:p>
    <w:p w:rsidR="00F6267F" w:rsidRDefault="00F6267F" w:rsidP="00F6267F">
      <w:pPr>
        <w:jc w:val="right"/>
        <w:rPr>
          <w:sz w:val="24"/>
          <w:szCs w:val="24"/>
        </w:rPr>
      </w:pPr>
    </w:p>
    <w:p w:rsidR="006B4087" w:rsidRPr="006B4087" w:rsidRDefault="00F6267F" w:rsidP="003D7963">
      <w:pPr>
        <w:spacing w:after="0" w:line="240" w:lineRule="auto"/>
        <w:ind w:left="5103"/>
        <w:rPr>
          <w:rFonts w:ascii="Times New Roman" w:hAnsi="Times New Roman"/>
          <w:sz w:val="28"/>
          <w:szCs w:val="28"/>
        </w:rPr>
      </w:pPr>
      <w:r w:rsidRPr="006B4087">
        <w:rPr>
          <w:rFonts w:ascii="Times New Roman" w:hAnsi="Times New Roman"/>
          <w:sz w:val="28"/>
          <w:szCs w:val="28"/>
        </w:rPr>
        <w:lastRenderedPageBreak/>
        <w:t>Приложение № 2</w:t>
      </w:r>
    </w:p>
    <w:p w:rsidR="00F6267F" w:rsidRPr="006B4087" w:rsidRDefault="00F6267F" w:rsidP="003D7963">
      <w:pPr>
        <w:spacing w:after="0" w:line="240" w:lineRule="auto"/>
        <w:ind w:left="5103"/>
        <w:rPr>
          <w:rFonts w:ascii="Times New Roman" w:hAnsi="Times New Roman"/>
          <w:bCs/>
          <w:sz w:val="28"/>
          <w:szCs w:val="28"/>
        </w:rPr>
      </w:pPr>
      <w:r w:rsidRPr="006B4087">
        <w:rPr>
          <w:rFonts w:ascii="Times New Roman" w:hAnsi="Times New Roman"/>
          <w:sz w:val="28"/>
          <w:szCs w:val="28"/>
        </w:rPr>
        <w:t>к Порядку</w:t>
      </w:r>
      <w:r w:rsidR="006C697F" w:rsidRPr="006B4087">
        <w:rPr>
          <w:rFonts w:ascii="Times New Roman" w:hAnsi="Times New Roman"/>
          <w:bCs/>
          <w:sz w:val="28"/>
          <w:szCs w:val="28"/>
        </w:rPr>
        <w:t xml:space="preserve"> сбора и использования денежных средств граждан, индивидуальных предпринимателей, юридических лиц, общественных организаций для реализации проектов  инициативного бюджетирования</w:t>
      </w:r>
    </w:p>
    <w:p w:rsidR="003D7963" w:rsidRPr="003D7963" w:rsidRDefault="003D7963" w:rsidP="003D7963">
      <w:pPr>
        <w:spacing w:after="0" w:line="240" w:lineRule="auto"/>
        <w:ind w:left="5103"/>
        <w:rPr>
          <w:rFonts w:ascii="Times New Roman" w:hAnsi="Times New Roman"/>
          <w:sz w:val="28"/>
          <w:szCs w:val="28"/>
          <w:u w:val="single"/>
        </w:rPr>
      </w:pPr>
    </w:p>
    <w:p w:rsidR="00F6267F" w:rsidRPr="00F6267F" w:rsidRDefault="00F6267F" w:rsidP="00F6267F">
      <w:pPr>
        <w:spacing w:after="0" w:line="240" w:lineRule="auto"/>
        <w:jc w:val="center"/>
        <w:rPr>
          <w:rFonts w:ascii="Times New Roman" w:hAnsi="Times New Roman"/>
          <w:sz w:val="28"/>
          <w:szCs w:val="28"/>
        </w:rPr>
      </w:pPr>
      <w:r w:rsidRPr="00F6267F">
        <w:rPr>
          <w:rFonts w:ascii="Times New Roman" w:hAnsi="Times New Roman"/>
          <w:sz w:val="28"/>
          <w:szCs w:val="28"/>
        </w:rPr>
        <w:t>Ведомость сбора денежных средств</w:t>
      </w:r>
    </w:p>
    <w:p w:rsidR="00F6267F" w:rsidRPr="00F6267F" w:rsidRDefault="00F6267F" w:rsidP="00F6267F">
      <w:pPr>
        <w:spacing w:after="0" w:line="240" w:lineRule="auto"/>
        <w:jc w:val="center"/>
        <w:rPr>
          <w:rFonts w:ascii="Times New Roman" w:hAnsi="Times New Roman"/>
          <w:sz w:val="28"/>
          <w:szCs w:val="28"/>
        </w:rPr>
      </w:pPr>
      <w:r w:rsidRPr="00F6267F">
        <w:rPr>
          <w:rFonts w:ascii="Times New Roman" w:hAnsi="Times New Roman"/>
          <w:sz w:val="28"/>
          <w:szCs w:val="28"/>
        </w:rPr>
        <w:t>по проекту инициативного бюджетирования ______________________</w:t>
      </w:r>
    </w:p>
    <w:p w:rsidR="00F6267F" w:rsidRPr="00F6267F" w:rsidRDefault="00F6267F" w:rsidP="00F6267F">
      <w:pPr>
        <w:spacing w:after="0" w:line="240" w:lineRule="auto"/>
        <w:jc w:val="center"/>
        <w:rPr>
          <w:rFonts w:ascii="Times New Roman" w:hAnsi="Times New Roman"/>
          <w:sz w:val="28"/>
          <w:szCs w:val="28"/>
          <w:shd w:val="clear" w:color="auto" w:fill="FFFFFF"/>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4005"/>
        <w:gridCol w:w="2835"/>
        <w:gridCol w:w="2551"/>
      </w:tblGrid>
      <w:tr w:rsidR="00F6267F" w:rsidRPr="00E74B82">
        <w:trPr>
          <w:trHeight w:val="404"/>
        </w:trPr>
        <w:tc>
          <w:tcPr>
            <w:tcW w:w="816" w:type="dxa"/>
          </w:tcPr>
          <w:p w:rsidR="00F6267F" w:rsidRPr="00E74B82" w:rsidRDefault="00F6267F" w:rsidP="00F6267F">
            <w:pPr>
              <w:spacing w:after="0" w:line="240" w:lineRule="auto"/>
              <w:jc w:val="center"/>
              <w:rPr>
                <w:rFonts w:ascii="Times New Roman" w:hAnsi="Times New Roman"/>
                <w:sz w:val="24"/>
                <w:szCs w:val="24"/>
              </w:rPr>
            </w:pPr>
            <w:r w:rsidRPr="00E74B82">
              <w:rPr>
                <w:rFonts w:ascii="Times New Roman" w:hAnsi="Times New Roman"/>
                <w:sz w:val="24"/>
                <w:szCs w:val="24"/>
              </w:rPr>
              <w:t>№ п/п</w:t>
            </w:r>
          </w:p>
        </w:tc>
        <w:tc>
          <w:tcPr>
            <w:tcW w:w="4005" w:type="dxa"/>
          </w:tcPr>
          <w:p w:rsidR="00F6267F" w:rsidRPr="00E74B82" w:rsidRDefault="00F6267F" w:rsidP="00F6267F">
            <w:pPr>
              <w:spacing w:after="0" w:line="240" w:lineRule="auto"/>
              <w:jc w:val="center"/>
              <w:rPr>
                <w:rFonts w:ascii="Times New Roman" w:hAnsi="Times New Roman"/>
                <w:sz w:val="24"/>
                <w:szCs w:val="24"/>
              </w:rPr>
            </w:pPr>
            <w:r w:rsidRPr="00E74B82">
              <w:rPr>
                <w:rFonts w:ascii="Times New Roman" w:hAnsi="Times New Roman"/>
                <w:sz w:val="24"/>
                <w:szCs w:val="24"/>
              </w:rPr>
              <w:t>Индивидуальный предприниматель,  наименование юридического лица, общественной организации и их руководитель</w:t>
            </w:r>
          </w:p>
        </w:tc>
        <w:tc>
          <w:tcPr>
            <w:tcW w:w="2835" w:type="dxa"/>
          </w:tcPr>
          <w:p w:rsidR="00F6267F" w:rsidRPr="00E74B82" w:rsidRDefault="00F6267F" w:rsidP="00F6267F">
            <w:pPr>
              <w:spacing w:after="0" w:line="240" w:lineRule="auto"/>
              <w:jc w:val="center"/>
              <w:rPr>
                <w:rFonts w:ascii="Times New Roman" w:hAnsi="Times New Roman"/>
                <w:sz w:val="24"/>
                <w:szCs w:val="24"/>
              </w:rPr>
            </w:pPr>
            <w:r w:rsidRPr="00E74B82">
              <w:rPr>
                <w:rFonts w:ascii="Times New Roman" w:hAnsi="Times New Roman"/>
                <w:sz w:val="24"/>
                <w:szCs w:val="24"/>
              </w:rPr>
              <w:t>Сумма</w:t>
            </w:r>
          </w:p>
        </w:tc>
        <w:tc>
          <w:tcPr>
            <w:tcW w:w="2551" w:type="dxa"/>
          </w:tcPr>
          <w:p w:rsidR="00F6267F" w:rsidRPr="00E74B82" w:rsidRDefault="00F6267F" w:rsidP="00F6267F">
            <w:pPr>
              <w:spacing w:after="0" w:line="240" w:lineRule="auto"/>
              <w:jc w:val="center"/>
              <w:rPr>
                <w:rFonts w:ascii="Times New Roman" w:hAnsi="Times New Roman"/>
                <w:sz w:val="24"/>
                <w:szCs w:val="24"/>
              </w:rPr>
            </w:pPr>
            <w:r w:rsidRPr="00E74B82">
              <w:rPr>
                <w:rFonts w:ascii="Times New Roman" w:hAnsi="Times New Roman"/>
                <w:sz w:val="24"/>
                <w:szCs w:val="24"/>
              </w:rPr>
              <w:t>Подпись</w:t>
            </w:r>
          </w:p>
        </w:tc>
      </w:tr>
      <w:tr w:rsidR="00F6267F" w:rsidRPr="00E74B82">
        <w:trPr>
          <w:trHeight w:val="281"/>
        </w:trPr>
        <w:tc>
          <w:tcPr>
            <w:tcW w:w="816" w:type="dxa"/>
          </w:tcPr>
          <w:p w:rsidR="00F6267F" w:rsidRPr="00E74B82" w:rsidRDefault="00F6267F" w:rsidP="00F6267F">
            <w:pPr>
              <w:spacing w:after="0" w:line="360" w:lineRule="auto"/>
              <w:jc w:val="center"/>
              <w:rPr>
                <w:rFonts w:ascii="Times New Roman" w:hAnsi="Times New Roman"/>
                <w:sz w:val="24"/>
                <w:szCs w:val="24"/>
              </w:rPr>
            </w:pPr>
            <w:r w:rsidRPr="00E74B82">
              <w:rPr>
                <w:rFonts w:ascii="Times New Roman" w:hAnsi="Times New Roman"/>
                <w:sz w:val="24"/>
                <w:szCs w:val="24"/>
              </w:rPr>
              <w:t>1</w:t>
            </w:r>
          </w:p>
        </w:tc>
        <w:tc>
          <w:tcPr>
            <w:tcW w:w="4005" w:type="dxa"/>
          </w:tcPr>
          <w:p w:rsidR="00F6267F" w:rsidRPr="00E74B82" w:rsidRDefault="00F6267F" w:rsidP="00F6267F">
            <w:pPr>
              <w:spacing w:after="0" w:line="360" w:lineRule="auto"/>
            </w:pPr>
          </w:p>
        </w:tc>
        <w:tc>
          <w:tcPr>
            <w:tcW w:w="2835" w:type="dxa"/>
          </w:tcPr>
          <w:p w:rsidR="00F6267F" w:rsidRPr="00E74B82" w:rsidRDefault="00F6267F" w:rsidP="00F6267F">
            <w:pPr>
              <w:spacing w:after="0" w:line="360" w:lineRule="auto"/>
            </w:pPr>
          </w:p>
        </w:tc>
        <w:tc>
          <w:tcPr>
            <w:tcW w:w="2551" w:type="dxa"/>
          </w:tcPr>
          <w:p w:rsidR="00F6267F" w:rsidRPr="00E74B82" w:rsidRDefault="00F6267F" w:rsidP="00F6267F">
            <w:pPr>
              <w:spacing w:after="0" w:line="360" w:lineRule="auto"/>
            </w:pPr>
          </w:p>
        </w:tc>
      </w:tr>
      <w:tr w:rsidR="00F6267F" w:rsidRPr="00E74B82">
        <w:tc>
          <w:tcPr>
            <w:tcW w:w="816" w:type="dxa"/>
          </w:tcPr>
          <w:p w:rsidR="00F6267F" w:rsidRPr="00E74B82" w:rsidRDefault="00F6267F" w:rsidP="00F6267F">
            <w:pPr>
              <w:spacing w:after="0" w:line="360" w:lineRule="auto"/>
              <w:jc w:val="center"/>
              <w:rPr>
                <w:rFonts w:ascii="Times New Roman" w:hAnsi="Times New Roman"/>
                <w:sz w:val="24"/>
                <w:szCs w:val="24"/>
              </w:rPr>
            </w:pPr>
            <w:r w:rsidRPr="00E74B82">
              <w:rPr>
                <w:rFonts w:ascii="Times New Roman" w:hAnsi="Times New Roman"/>
                <w:sz w:val="24"/>
                <w:szCs w:val="24"/>
              </w:rPr>
              <w:t>2</w:t>
            </w:r>
          </w:p>
        </w:tc>
        <w:tc>
          <w:tcPr>
            <w:tcW w:w="4005" w:type="dxa"/>
          </w:tcPr>
          <w:p w:rsidR="00F6267F" w:rsidRPr="00E74B82" w:rsidRDefault="00F6267F" w:rsidP="00F6267F">
            <w:pPr>
              <w:spacing w:after="0" w:line="360" w:lineRule="auto"/>
            </w:pPr>
          </w:p>
        </w:tc>
        <w:tc>
          <w:tcPr>
            <w:tcW w:w="2835" w:type="dxa"/>
          </w:tcPr>
          <w:p w:rsidR="00F6267F" w:rsidRPr="00E74B82" w:rsidRDefault="00F6267F" w:rsidP="00F6267F">
            <w:pPr>
              <w:spacing w:after="0" w:line="360" w:lineRule="auto"/>
            </w:pPr>
          </w:p>
        </w:tc>
        <w:tc>
          <w:tcPr>
            <w:tcW w:w="2551" w:type="dxa"/>
          </w:tcPr>
          <w:p w:rsidR="00F6267F" w:rsidRPr="00E74B82" w:rsidRDefault="00F6267F" w:rsidP="00F6267F">
            <w:pPr>
              <w:spacing w:after="0" w:line="360" w:lineRule="auto"/>
            </w:pPr>
          </w:p>
        </w:tc>
      </w:tr>
      <w:tr w:rsidR="00F6267F" w:rsidRPr="00E74B82">
        <w:tc>
          <w:tcPr>
            <w:tcW w:w="816" w:type="dxa"/>
          </w:tcPr>
          <w:p w:rsidR="00F6267F" w:rsidRPr="00E74B82" w:rsidRDefault="00F6267F" w:rsidP="00F6267F">
            <w:pPr>
              <w:spacing w:after="0" w:line="360" w:lineRule="auto"/>
              <w:jc w:val="center"/>
              <w:rPr>
                <w:rFonts w:ascii="Times New Roman" w:hAnsi="Times New Roman"/>
                <w:sz w:val="24"/>
                <w:szCs w:val="24"/>
              </w:rPr>
            </w:pPr>
            <w:r w:rsidRPr="00E74B82">
              <w:rPr>
                <w:rFonts w:ascii="Times New Roman" w:hAnsi="Times New Roman"/>
                <w:sz w:val="24"/>
                <w:szCs w:val="24"/>
              </w:rPr>
              <w:t>3</w:t>
            </w:r>
          </w:p>
        </w:tc>
        <w:tc>
          <w:tcPr>
            <w:tcW w:w="4005" w:type="dxa"/>
          </w:tcPr>
          <w:p w:rsidR="00F6267F" w:rsidRPr="00E74B82" w:rsidRDefault="00F6267F" w:rsidP="00F6267F">
            <w:pPr>
              <w:spacing w:after="0" w:line="360" w:lineRule="auto"/>
            </w:pPr>
          </w:p>
        </w:tc>
        <w:tc>
          <w:tcPr>
            <w:tcW w:w="2835" w:type="dxa"/>
          </w:tcPr>
          <w:p w:rsidR="00F6267F" w:rsidRPr="00E74B82" w:rsidRDefault="00F6267F" w:rsidP="00F6267F">
            <w:pPr>
              <w:spacing w:after="0" w:line="360" w:lineRule="auto"/>
            </w:pPr>
          </w:p>
        </w:tc>
        <w:tc>
          <w:tcPr>
            <w:tcW w:w="2551" w:type="dxa"/>
          </w:tcPr>
          <w:p w:rsidR="00F6267F" w:rsidRPr="00E74B82" w:rsidRDefault="00F6267F" w:rsidP="00F6267F">
            <w:pPr>
              <w:spacing w:after="0" w:line="360" w:lineRule="auto"/>
            </w:pPr>
          </w:p>
        </w:tc>
      </w:tr>
    </w:tbl>
    <w:p w:rsidR="00F6267F" w:rsidRPr="00F6267F" w:rsidRDefault="00F6267F" w:rsidP="00B6626C">
      <w:pPr>
        <w:pStyle w:val="a5"/>
        <w:shd w:val="clear" w:color="auto" w:fill="FFFFFF"/>
        <w:spacing w:before="0" w:beforeAutospacing="0" w:after="0" w:afterAutospacing="0"/>
        <w:ind w:firstLine="540"/>
        <w:jc w:val="both"/>
        <w:rPr>
          <w:b/>
          <w:sz w:val="28"/>
          <w:szCs w:val="28"/>
        </w:rPr>
      </w:pPr>
    </w:p>
    <w:sectPr w:rsidR="00F6267F" w:rsidRPr="00F6267F" w:rsidSect="00C632A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CFC2F56"/>
    <w:lvl w:ilvl="0">
      <w:numFmt w:val="bullet"/>
      <w:lvlText w:val="*"/>
      <w:lvlJc w:val="left"/>
      <w:pPr>
        <w:ind w:left="0" w:firstLine="0"/>
      </w:pPr>
    </w:lvl>
  </w:abstractNum>
  <w:abstractNum w:abstractNumId="1">
    <w:nsid w:val="48EC3BAB"/>
    <w:multiLevelType w:val="hybridMultilevel"/>
    <w:tmpl w:val="20248A5C"/>
    <w:lvl w:ilvl="0" w:tplc="A2727ABC">
      <w:start w:val="6"/>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13"/>
        <w:lvlJc w:val="left"/>
        <w:pPr>
          <w:ind w:left="0" w:firstLine="0"/>
        </w:pPr>
        <w:rPr>
          <w:rFonts w:ascii="Times New Roman" w:hAnsi="Times New Roman" w:cs="Times New Roman" w:hint="default"/>
        </w:rPr>
      </w:lvl>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36"/>
    <w:rsid w:val="00000D0D"/>
    <w:rsid w:val="00005F73"/>
    <w:rsid w:val="00007A67"/>
    <w:rsid w:val="00013418"/>
    <w:rsid w:val="00041732"/>
    <w:rsid w:val="00045420"/>
    <w:rsid w:val="00051B43"/>
    <w:rsid w:val="00054995"/>
    <w:rsid w:val="00061790"/>
    <w:rsid w:val="000769D8"/>
    <w:rsid w:val="000C4542"/>
    <w:rsid w:val="000C4D52"/>
    <w:rsid w:val="000E3ED9"/>
    <w:rsid w:val="001102CB"/>
    <w:rsid w:val="00115DDB"/>
    <w:rsid w:val="001164C3"/>
    <w:rsid w:val="001321E3"/>
    <w:rsid w:val="00153A05"/>
    <w:rsid w:val="00156EEE"/>
    <w:rsid w:val="001723F1"/>
    <w:rsid w:val="00186CE9"/>
    <w:rsid w:val="00190178"/>
    <w:rsid w:val="0019580F"/>
    <w:rsid w:val="001C099B"/>
    <w:rsid w:val="00235ADA"/>
    <w:rsid w:val="0027408B"/>
    <w:rsid w:val="002A750C"/>
    <w:rsid w:val="002B4B58"/>
    <w:rsid w:val="002B6733"/>
    <w:rsid w:val="002D1D3F"/>
    <w:rsid w:val="00322044"/>
    <w:rsid w:val="00327193"/>
    <w:rsid w:val="003300B4"/>
    <w:rsid w:val="00335B6D"/>
    <w:rsid w:val="003543DF"/>
    <w:rsid w:val="00355AF8"/>
    <w:rsid w:val="0036357C"/>
    <w:rsid w:val="003C60F6"/>
    <w:rsid w:val="003D06F3"/>
    <w:rsid w:val="003D7963"/>
    <w:rsid w:val="003F00E6"/>
    <w:rsid w:val="0041771B"/>
    <w:rsid w:val="00433A2C"/>
    <w:rsid w:val="00436BEF"/>
    <w:rsid w:val="0045248D"/>
    <w:rsid w:val="00467F40"/>
    <w:rsid w:val="00470060"/>
    <w:rsid w:val="0047289B"/>
    <w:rsid w:val="00491C96"/>
    <w:rsid w:val="004B206F"/>
    <w:rsid w:val="004D0A64"/>
    <w:rsid w:val="004D516E"/>
    <w:rsid w:val="004E3955"/>
    <w:rsid w:val="0051295D"/>
    <w:rsid w:val="005236C5"/>
    <w:rsid w:val="005344C0"/>
    <w:rsid w:val="00555311"/>
    <w:rsid w:val="00561592"/>
    <w:rsid w:val="0057448E"/>
    <w:rsid w:val="00576AB1"/>
    <w:rsid w:val="005C3F67"/>
    <w:rsid w:val="005D1FCB"/>
    <w:rsid w:val="005D7DF4"/>
    <w:rsid w:val="005E01B1"/>
    <w:rsid w:val="005E480D"/>
    <w:rsid w:val="005F3241"/>
    <w:rsid w:val="00606583"/>
    <w:rsid w:val="0062784C"/>
    <w:rsid w:val="00634351"/>
    <w:rsid w:val="00637016"/>
    <w:rsid w:val="00642E88"/>
    <w:rsid w:val="00647281"/>
    <w:rsid w:val="0068044A"/>
    <w:rsid w:val="0068225E"/>
    <w:rsid w:val="0068305C"/>
    <w:rsid w:val="00693412"/>
    <w:rsid w:val="006A0760"/>
    <w:rsid w:val="006A086C"/>
    <w:rsid w:val="006B4087"/>
    <w:rsid w:val="006B633B"/>
    <w:rsid w:val="006C697F"/>
    <w:rsid w:val="00701406"/>
    <w:rsid w:val="00737100"/>
    <w:rsid w:val="00746C45"/>
    <w:rsid w:val="00746EE2"/>
    <w:rsid w:val="00754DAE"/>
    <w:rsid w:val="0076005F"/>
    <w:rsid w:val="00787401"/>
    <w:rsid w:val="007A57FD"/>
    <w:rsid w:val="007E550F"/>
    <w:rsid w:val="007E5895"/>
    <w:rsid w:val="008116F6"/>
    <w:rsid w:val="00837614"/>
    <w:rsid w:val="00851C16"/>
    <w:rsid w:val="00863B6D"/>
    <w:rsid w:val="008753F5"/>
    <w:rsid w:val="00890E0A"/>
    <w:rsid w:val="008B78CB"/>
    <w:rsid w:val="008D202F"/>
    <w:rsid w:val="008D40CE"/>
    <w:rsid w:val="0092521F"/>
    <w:rsid w:val="0092645B"/>
    <w:rsid w:val="0096092A"/>
    <w:rsid w:val="009652AB"/>
    <w:rsid w:val="00970BD5"/>
    <w:rsid w:val="00974DCA"/>
    <w:rsid w:val="00985519"/>
    <w:rsid w:val="00986963"/>
    <w:rsid w:val="00997536"/>
    <w:rsid w:val="009B7F7D"/>
    <w:rsid w:val="009C7E64"/>
    <w:rsid w:val="009E2245"/>
    <w:rsid w:val="009E5D35"/>
    <w:rsid w:val="00A01BB5"/>
    <w:rsid w:val="00A2512A"/>
    <w:rsid w:val="00A36F31"/>
    <w:rsid w:val="00A662C3"/>
    <w:rsid w:val="00A84531"/>
    <w:rsid w:val="00AA1351"/>
    <w:rsid w:val="00AB563E"/>
    <w:rsid w:val="00AB59D3"/>
    <w:rsid w:val="00AD5C5D"/>
    <w:rsid w:val="00AD649B"/>
    <w:rsid w:val="00AE28B1"/>
    <w:rsid w:val="00AE3A77"/>
    <w:rsid w:val="00B15DFD"/>
    <w:rsid w:val="00B508A7"/>
    <w:rsid w:val="00B6626C"/>
    <w:rsid w:val="00B84A7B"/>
    <w:rsid w:val="00B92EDE"/>
    <w:rsid w:val="00BA7A89"/>
    <w:rsid w:val="00BC0357"/>
    <w:rsid w:val="00BD34C5"/>
    <w:rsid w:val="00BE0782"/>
    <w:rsid w:val="00BF40B9"/>
    <w:rsid w:val="00C11C7A"/>
    <w:rsid w:val="00C123A0"/>
    <w:rsid w:val="00C22651"/>
    <w:rsid w:val="00C250B7"/>
    <w:rsid w:val="00C538C7"/>
    <w:rsid w:val="00C632AE"/>
    <w:rsid w:val="00C9057D"/>
    <w:rsid w:val="00CB6C8D"/>
    <w:rsid w:val="00CC628A"/>
    <w:rsid w:val="00D22E56"/>
    <w:rsid w:val="00D245DA"/>
    <w:rsid w:val="00D25F89"/>
    <w:rsid w:val="00D50DFD"/>
    <w:rsid w:val="00D56257"/>
    <w:rsid w:val="00D717ED"/>
    <w:rsid w:val="00D9212B"/>
    <w:rsid w:val="00D94AC8"/>
    <w:rsid w:val="00D9681B"/>
    <w:rsid w:val="00DE25B0"/>
    <w:rsid w:val="00DE4C91"/>
    <w:rsid w:val="00DE7612"/>
    <w:rsid w:val="00E22D69"/>
    <w:rsid w:val="00E3282A"/>
    <w:rsid w:val="00E44162"/>
    <w:rsid w:val="00E612E3"/>
    <w:rsid w:val="00E62687"/>
    <w:rsid w:val="00E91C0B"/>
    <w:rsid w:val="00EF5CA9"/>
    <w:rsid w:val="00F319D6"/>
    <w:rsid w:val="00F347F5"/>
    <w:rsid w:val="00F6267F"/>
    <w:rsid w:val="00FB52A4"/>
    <w:rsid w:val="00FE08FC"/>
    <w:rsid w:val="00FE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1A788-FBC3-4925-8418-2AA3944F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8FC"/>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5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A84531"/>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A84531"/>
  </w:style>
  <w:style w:type="paragraph" w:styleId="a4">
    <w:name w:val="List Paragraph"/>
    <w:basedOn w:val="a"/>
    <w:uiPriority w:val="34"/>
    <w:qFormat/>
    <w:rsid w:val="00E44162"/>
    <w:pPr>
      <w:ind w:left="720"/>
      <w:contextualSpacing/>
    </w:pPr>
  </w:style>
  <w:style w:type="paragraph" w:styleId="a5">
    <w:name w:val="Normal (Web)"/>
    <w:basedOn w:val="a"/>
    <w:uiPriority w:val="99"/>
    <w:rsid w:val="00E44162"/>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1C099B"/>
    <w:rPr>
      <w:color w:val="0000FF"/>
      <w:u w:val="single"/>
    </w:rPr>
  </w:style>
  <w:style w:type="paragraph" w:customStyle="1" w:styleId="ConsPlusNonformat">
    <w:name w:val="ConsPlusNonformat"/>
    <w:uiPriority w:val="99"/>
    <w:rsid w:val="008D40CE"/>
    <w:pPr>
      <w:widowControl w:val="0"/>
      <w:autoSpaceDE w:val="0"/>
      <w:autoSpaceDN w:val="0"/>
      <w:adjustRightInd w:val="0"/>
    </w:pPr>
    <w:rPr>
      <w:rFonts w:ascii="Courier New" w:hAnsi="Courier New" w:cs="Courier New"/>
    </w:rPr>
  </w:style>
  <w:style w:type="character" w:styleId="a7">
    <w:name w:val="Strong"/>
    <w:basedOn w:val="a0"/>
    <w:uiPriority w:val="99"/>
    <w:qFormat/>
    <w:rsid w:val="000C4D52"/>
    <w:rPr>
      <w:rFonts w:cs="Times New Roman"/>
      <w:b/>
      <w:bCs/>
    </w:rPr>
  </w:style>
  <w:style w:type="character" w:customStyle="1" w:styleId="apple-converted-space">
    <w:name w:val="apple-converted-space"/>
    <w:basedOn w:val="a0"/>
    <w:uiPriority w:val="99"/>
    <w:rsid w:val="000C4D52"/>
    <w:rPr>
      <w:rFonts w:cs="Times New Roman"/>
    </w:rPr>
  </w:style>
  <w:style w:type="paragraph" w:styleId="a8">
    <w:name w:val="No Spacing"/>
    <w:uiPriority w:val="99"/>
    <w:qFormat/>
    <w:rsid w:val="000C4D52"/>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7912">
      <w:bodyDiv w:val="1"/>
      <w:marLeft w:val="0"/>
      <w:marRight w:val="0"/>
      <w:marTop w:val="0"/>
      <w:marBottom w:val="0"/>
      <w:divBdr>
        <w:top w:val="none" w:sz="0" w:space="0" w:color="auto"/>
        <w:left w:val="none" w:sz="0" w:space="0" w:color="auto"/>
        <w:bottom w:val="none" w:sz="0" w:space="0" w:color="auto"/>
        <w:right w:val="none" w:sz="0" w:space="0" w:color="auto"/>
      </w:divBdr>
      <w:divsChild>
        <w:div w:id="1078985111">
          <w:marLeft w:val="0"/>
          <w:marRight w:val="0"/>
          <w:marTop w:val="0"/>
          <w:marBottom w:val="0"/>
          <w:divBdr>
            <w:top w:val="none" w:sz="0" w:space="0" w:color="auto"/>
            <w:left w:val="none" w:sz="0" w:space="0" w:color="auto"/>
            <w:bottom w:val="none" w:sz="0" w:space="0" w:color="auto"/>
            <w:right w:val="none" w:sz="0" w:space="0" w:color="auto"/>
          </w:divBdr>
          <w:divsChild>
            <w:div w:id="214463811">
              <w:marLeft w:val="0"/>
              <w:marRight w:val="0"/>
              <w:marTop w:val="0"/>
              <w:marBottom w:val="0"/>
              <w:divBdr>
                <w:top w:val="none" w:sz="0" w:space="0" w:color="auto"/>
                <w:left w:val="none" w:sz="0" w:space="0" w:color="auto"/>
                <w:bottom w:val="none" w:sz="0" w:space="0" w:color="auto"/>
                <w:right w:val="none" w:sz="0" w:space="0" w:color="auto"/>
              </w:divBdr>
            </w:div>
            <w:div w:id="291061899">
              <w:marLeft w:val="0"/>
              <w:marRight w:val="0"/>
              <w:marTop w:val="0"/>
              <w:marBottom w:val="0"/>
              <w:divBdr>
                <w:top w:val="none" w:sz="0" w:space="0" w:color="auto"/>
                <w:left w:val="none" w:sz="0" w:space="0" w:color="auto"/>
                <w:bottom w:val="none" w:sz="0" w:space="0" w:color="auto"/>
                <w:right w:val="none" w:sz="0" w:space="0" w:color="auto"/>
              </w:divBdr>
            </w:div>
            <w:div w:id="475997455">
              <w:marLeft w:val="0"/>
              <w:marRight w:val="0"/>
              <w:marTop w:val="0"/>
              <w:marBottom w:val="0"/>
              <w:divBdr>
                <w:top w:val="none" w:sz="0" w:space="0" w:color="auto"/>
                <w:left w:val="none" w:sz="0" w:space="0" w:color="auto"/>
                <w:bottom w:val="none" w:sz="0" w:space="0" w:color="auto"/>
                <w:right w:val="none" w:sz="0" w:space="0" w:color="auto"/>
              </w:divBdr>
            </w:div>
            <w:div w:id="635378749">
              <w:marLeft w:val="0"/>
              <w:marRight w:val="0"/>
              <w:marTop w:val="0"/>
              <w:marBottom w:val="0"/>
              <w:divBdr>
                <w:top w:val="none" w:sz="0" w:space="0" w:color="auto"/>
                <w:left w:val="none" w:sz="0" w:space="0" w:color="auto"/>
                <w:bottom w:val="none" w:sz="0" w:space="0" w:color="auto"/>
                <w:right w:val="none" w:sz="0" w:space="0" w:color="auto"/>
              </w:divBdr>
            </w:div>
            <w:div w:id="851653297">
              <w:marLeft w:val="0"/>
              <w:marRight w:val="0"/>
              <w:marTop w:val="0"/>
              <w:marBottom w:val="0"/>
              <w:divBdr>
                <w:top w:val="none" w:sz="0" w:space="0" w:color="auto"/>
                <w:left w:val="none" w:sz="0" w:space="0" w:color="auto"/>
                <w:bottom w:val="none" w:sz="0" w:space="0" w:color="auto"/>
                <w:right w:val="none" w:sz="0" w:space="0" w:color="auto"/>
              </w:divBdr>
            </w:div>
            <w:div w:id="1066103449">
              <w:marLeft w:val="0"/>
              <w:marRight w:val="0"/>
              <w:marTop w:val="0"/>
              <w:marBottom w:val="0"/>
              <w:divBdr>
                <w:top w:val="none" w:sz="0" w:space="0" w:color="auto"/>
                <w:left w:val="none" w:sz="0" w:space="0" w:color="auto"/>
                <w:bottom w:val="none" w:sz="0" w:space="0" w:color="auto"/>
                <w:right w:val="none" w:sz="0" w:space="0" w:color="auto"/>
              </w:divBdr>
            </w:div>
            <w:div w:id="1103260855">
              <w:marLeft w:val="0"/>
              <w:marRight w:val="0"/>
              <w:marTop w:val="0"/>
              <w:marBottom w:val="0"/>
              <w:divBdr>
                <w:top w:val="none" w:sz="0" w:space="0" w:color="auto"/>
                <w:left w:val="none" w:sz="0" w:space="0" w:color="auto"/>
                <w:bottom w:val="none" w:sz="0" w:space="0" w:color="auto"/>
                <w:right w:val="none" w:sz="0" w:space="0" w:color="auto"/>
              </w:divBdr>
            </w:div>
            <w:div w:id="1402750886">
              <w:marLeft w:val="0"/>
              <w:marRight w:val="0"/>
              <w:marTop w:val="0"/>
              <w:marBottom w:val="0"/>
              <w:divBdr>
                <w:top w:val="none" w:sz="0" w:space="0" w:color="auto"/>
                <w:left w:val="none" w:sz="0" w:space="0" w:color="auto"/>
                <w:bottom w:val="none" w:sz="0" w:space="0" w:color="auto"/>
                <w:right w:val="none" w:sz="0" w:space="0" w:color="auto"/>
              </w:divBdr>
            </w:div>
            <w:div w:id="1507482717">
              <w:marLeft w:val="0"/>
              <w:marRight w:val="0"/>
              <w:marTop w:val="0"/>
              <w:marBottom w:val="0"/>
              <w:divBdr>
                <w:top w:val="none" w:sz="0" w:space="0" w:color="auto"/>
                <w:left w:val="none" w:sz="0" w:space="0" w:color="auto"/>
                <w:bottom w:val="none" w:sz="0" w:space="0" w:color="auto"/>
                <w:right w:val="none" w:sz="0" w:space="0" w:color="auto"/>
              </w:divBdr>
            </w:div>
            <w:div w:id="1544906257">
              <w:marLeft w:val="0"/>
              <w:marRight w:val="0"/>
              <w:marTop w:val="0"/>
              <w:marBottom w:val="0"/>
              <w:divBdr>
                <w:top w:val="none" w:sz="0" w:space="0" w:color="auto"/>
                <w:left w:val="none" w:sz="0" w:space="0" w:color="auto"/>
                <w:bottom w:val="none" w:sz="0" w:space="0" w:color="auto"/>
                <w:right w:val="none" w:sz="0" w:space="0" w:color="auto"/>
              </w:divBdr>
            </w:div>
            <w:div w:id="1571454275">
              <w:marLeft w:val="0"/>
              <w:marRight w:val="0"/>
              <w:marTop w:val="0"/>
              <w:marBottom w:val="0"/>
              <w:divBdr>
                <w:top w:val="none" w:sz="0" w:space="0" w:color="auto"/>
                <w:left w:val="none" w:sz="0" w:space="0" w:color="auto"/>
                <w:bottom w:val="none" w:sz="0" w:space="0" w:color="auto"/>
                <w:right w:val="none" w:sz="0" w:space="0" w:color="auto"/>
              </w:divBdr>
            </w:div>
            <w:div w:id="1975334025">
              <w:marLeft w:val="0"/>
              <w:marRight w:val="0"/>
              <w:marTop w:val="0"/>
              <w:marBottom w:val="0"/>
              <w:divBdr>
                <w:top w:val="none" w:sz="0" w:space="0" w:color="auto"/>
                <w:left w:val="none" w:sz="0" w:space="0" w:color="auto"/>
                <w:bottom w:val="none" w:sz="0" w:space="0" w:color="auto"/>
                <w:right w:val="none" w:sz="0" w:space="0" w:color="auto"/>
              </w:divBdr>
            </w:div>
            <w:div w:id="20051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2450">
      <w:bodyDiv w:val="1"/>
      <w:marLeft w:val="0"/>
      <w:marRight w:val="0"/>
      <w:marTop w:val="0"/>
      <w:marBottom w:val="0"/>
      <w:divBdr>
        <w:top w:val="none" w:sz="0" w:space="0" w:color="auto"/>
        <w:left w:val="none" w:sz="0" w:space="0" w:color="auto"/>
        <w:bottom w:val="none" w:sz="0" w:space="0" w:color="auto"/>
        <w:right w:val="none" w:sz="0" w:space="0" w:color="auto"/>
      </w:divBdr>
      <w:divsChild>
        <w:div w:id="767577674">
          <w:marLeft w:val="0"/>
          <w:marRight w:val="0"/>
          <w:marTop w:val="0"/>
          <w:marBottom w:val="0"/>
          <w:divBdr>
            <w:top w:val="none" w:sz="0" w:space="0" w:color="auto"/>
            <w:left w:val="none" w:sz="0" w:space="0" w:color="auto"/>
            <w:bottom w:val="none" w:sz="0" w:space="0" w:color="auto"/>
            <w:right w:val="none" w:sz="0" w:space="0" w:color="auto"/>
          </w:divBdr>
        </w:div>
        <w:div w:id="1968702922">
          <w:marLeft w:val="0"/>
          <w:marRight w:val="0"/>
          <w:marTop w:val="0"/>
          <w:marBottom w:val="0"/>
          <w:divBdr>
            <w:top w:val="none" w:sz="0" w:space="0" w:color="auto"/>
            <w:left w:val="none" w:sz="0" w:space="0" w:color="auto"/>
            <w:bottom w:val="none" w:sz="0" w:space="0" w:color="auto"/>
            <w:right w:val="none" w:sz="0" w:space="0" w:color="auto"/>
          </w:divBdr>
        </w:div>
      </w:divsChild>
    </w:div>
    <w:div w:id="349725278">
      <w:bodyDiv w:val="1"/>
      <w:marLeft w:val="0"/>
      <w:marRight w:val="0"/>
      <w:marTop w:val="0"/>
      <w:marBottom w:val="0"/>
      <w:divBdr>
        <w:top w:val="none" w:sz="0" w:space="0" w:color="auto"/>
        <w:left w:val="none" w:sz="0" w:space="0" w:color="auto"/>
        <w:bottom w:val="none" w:sz="0" w:space="0" w:color="auto"/>
        <w:right w:val="none" w:sz="0" w:space="0" w:color="auto"/>
      </w:divBdr>
      <w:divsChild>
        <w:div w:id="558176655">
          <w:marLeft w:val="0"/>
          <w:marRight w:val="0"/>
          <w:marTop w:val="0"/>
          <w:marBottom w:val="0"/>
          <w:divBdr>
            <w:top w:val="none" w:sz="0" w:space="0" w:color="auto"/>
            <w:left w:val="none" w:sz="0" w:space="0" w:color="auto"/>
            <w:bottom w:val="none" w:sz="0" w:space="0" w:color="auto"/>
            <w:right w:val="none" w:sz="0" w:space="0" w:color="auto"/>
          </w:divBdr>
        </w:div>
        <w:div w:id="1821385981">
          <w:marLeft w:val="0"/>
          <w:marRight w:val="0"/>
          <w:marTop w:val="0"/>
          <w:marBottom w:val="0"/>
          <w:divBdr>
            <w:top w:val="none" w:sz="0" w:space="0" w:color="auto"/>
            <w:left w:val="none" w:sz="0" w:space="0" w:color="auto"/>
            <w:bottom w:val="none" w:sz="0" w:space="0" w:color="auto"/>
            <w:right w:val="none" w:sz="0" w:space="0" w:color="auto"/>
          </w:divBdr>
        </w:div>
      </w:divsChild>
    </w:div>
    <w:div w:id="392430666">
      <w:bodyDiv w:val="1"/>
      <w:marLeft w:val="0"/>
      <w:marRight w:val="0"/>
      <w:marTop w:val="0"/>
      <w:marBottom w:val="0"/>
      <w:divBdr>
        <w:top w:val="none" w:sz="0" w:space="0" w:color="auto"/>
        <w:left w:val="none" w:sz="0" w:space="0" w:color="auto"/>
        <w:bottom w:val="none" w:sz="0" w:space="0" w:color="auto"/>
        <w:right w:val="none" w:sz="0" w:space="0" w:color="auto"/>
      </w:divBdr>
      <w:divsChild>
        <w:div w:id="203910662">
          <w:marLeft w:val="0"/>
          <w:marRight w:val="0"/>
          <w:marTop w:val="0"/>
          <w:marBottom w:val="0"/>
          <w:divBdr>
            <w:top w:val="none" w:sz="0" w:space="0" w:color="auto"/>
            <w:left w:val="none" w:sz="0" w:space="0" w:color="auto"/>
            <w:bottom w:val="none" w:sz="0" w:space="0" w:color="auto"/>
            <w:right w:val="none" w:sz="0" w:space="0" w:color="auto"/>
          </w:divBdr>
        </w:div>
        <w:div w:id="234630211">
          <w:marLeft w:val="0"/>
          <w:marRight w:val="0"/>
          <w:marTop w:val="0"/>
          <w:marBottom w:val="0"/>
          <w:divBdr>
            <w:top w:val="none" w:sz="0" w:space="0" w:color="auto"/>
            <w:left w:val="none" w:sz="0" w:space="0" w:color="auto"/>
            <w:bottom w:val="none" w:sz="0" w:space="0" w:color="auto"/>
            <w:right w:val="none" w:sz="0" w:space="0" w:color="auto"/>
          </w:divBdr>
        </w:div>
      </w:divsChild>
    </w:div>
    <w:div w:id="447435764">
      <w:bodyDiv w:val="1"/>
      <w:marLeft w:val="0"/>
      <w:marRight w:val="0"/>
      <w:marTop w:val="0"/>
      <w:marBottom w:val="0"/>
      <w:divBdr>
        <w:top w:val="none" w:sz="0" w:space="0" w:color="auto"/>
        <w:left w:val="none" w:sz="0" w:space="0" w:color="auto"/>
        <w:bottom w:val="none" w:sz="0" w:space="0" w:color="auto"/>
        <w:right w:val="none" w:sz="0" w:space="0" w:color="auto"/>
      </w:divBdr>
      <w:divsChild>
        <w:div w:id="1917351198">
          <w:marLeft w:val="0"/>
          <w:marRight w:val="0"/>
          <w:marTop w:val="0"/>
          <w:marBottom w:val="0"/>
          <w:divBdr>
            <w:top w:val="none" w:sz="0" w:space="0" w:color="auto"/>
            <w:left w:val="none" w:sz="0" w:space="0" w:color="auto"/>
            <w:bottom w:val="none" w:sz="0" w:space="0" w:color="auto"/>
            <w:right w:val="none" w:sz="0" w:space="0" w:color="auto"/>
          </w:divBdr>
          <w:divsChild>
            <w:div w:id="448940149">
              <w:marLeft w:val="0"/>
              <w:marRight w:val="0"/>
              <w:marTop w:val="0"/>
              <w:marBottom w:val="0"/>
              <w:divBdr>
                <w:top w:val="none" w:sz="0" w:space="0" w:color="auto"/>
                <w:left w:val="none" w:sz="0" w:space="0" w:color="auto"/>
                <w:bottom w:val="none" w:sz="0" w:space="0" w:color="auto"/>
                <w:right w:val="none" w:sz="0" w:space="0" w:color="auto"/>
              </w:divBdr>
            </w:div>
            <w:div w:id="869804879">
              <w:marLeft w:val="0"/>
              <w:marRight w:val="0"/>
              <w:marTop w:val="0"/>
              <w:marBottom w:val="0"/>
              <w:divBdr>
                <w:top w:val="none" w:sz="0" w:space="0" w:color="auto"/>
                <w:left w:val="none" w:sz="0" w:space="0" w:color="auto"/>
                <w:bottom w:val="none" w:sz="0" w:space="0" w:color="auto"/>
                <w:right w:val="none" w:sz="0" w:space="0" w:color="auto"/>
              </w:divBdr>
            </w:div>
            <w:div w:id="892352064">
              <w:marLeft w:val="0"/>
              <w:marRight w:val="0"/>
              <w:marTop w:val="0"/>
              <w:marBottom w:val="0"/>
              <w:divBdr>
                <w:top w:val="none" w:sz="0" w:space="0" w:color="auto"/>
                <w:left w:val="none" w:sz="0" w:space="0" w:color="auto"/>
                <w:bottom w:val="none" w:sz="0" w:space="0" w:color="auto"/>
                <w:right w:val="none" w:sz="0" w:space="0" w:color="auto"/>
              </w:divBdr>
            </w:div>
            <w:div w:id="1311901836">
              <w:marLeft w:val="0"/>
              <w:marRight w:val="0"/>
              <w:marTop w:val="0"/>
              <w:marBottom w:val="0"/>
              <w:divBdr>
                <w:top w:val="none" w:sz="0" w:space="0" w:color="auto"/>
                <w:left w:val="none" w:sz="0" w:space="0" w:color="auto"/>
                <w:bottom w:val="none" w:sz="0" w:space="0" w:color="auto"/>
                <w:right w:val="none" w:sz="0" w:space="0" w:color="auto"/>
              </w:divBdr>
            </w:div>
            <w:div w:id="1337879039">
              <w:marLeft w:val="0"/>
              <w:marRight w:val="0"/>
              <w:marTop w:val="0"/>
              <w:marBottom w:val="0"/>
              <w:divBdr>
                <w:top w:val="none" w:sz="0" w:space="0" w:color="auto"/>
                <w:left w:val="none" w:sz="0" w:space="0" w:color="auto"/>
                <w:bottom w:val="none" w:sz="0" w:space="0" w:color="auto"/>
                <w:right w:val="none" w:sz="0" w:space="0" w:color="auto"/>
              </w:divBdr>
            </w:div>
            <w:div w:id="1437209744">
              <w:marLeft w:val="0"/>
              <w:marRight w:val="0"/>
              <w:marTop w:val="0"/>
              <w:marBottom w:val="0"/>
              <w:divBdr>
                <w:top w:val="none" w:sz="0" w:space="0" w:color="auto"/>
                <w:left w:val="none" w:sz="0" w:space="0" w:color="auto"/>
                <w:bottom w:val="none" w:sz="0" w:space="0" w:color="auto"/>
                <w:right w:val="none" w:sz="0" w:space="0" w:color="auto"/>
              </w:divBdr>
            </w:div>
            <w:div w:id="1570921169">
              <w:marLeft w:val="0"/>
              <w:marRight w:val="0"/>
              <w:marTop w:val="0"/>
              <w:marBottom w:val="0"/>
              <w:divBdr>
                <w:top w:val="none" w:sz="0" w:space="0" w:color="auto"/>
                <w:left w:val="none" w:sz="0" w:space="0" w:color="auto"/>
                <w:bottom w:val="none" w:sz="0" w:space="0" w:color="auto"/>
                <w:right w:val="none" w:sz="0" w:space="0" w:color="auto"/>
              </w:divBdr>
            </w:div>
            <w:div w:id="1592394202">
              <w:marLeft w:val="0"/>
              <w:marRight w:val="0"/>
              <w:marTop w:val="0"/>
              <w:marBottom w:val="0"/>
              <w:divBdr>
                <w:top w:val="none" w:sz="0" w:space="0" w:color="auto"/>
                <w:left w:val="none" w:sz="0" w:space="0" w:color="auto"/>
                <w:bottom w:val="none" w:sz="0" w:space="0" w:color="auto"/>
                <w:right w:val="none" w:sz="0" w:space="0" w:color="auto"/>
              </w:divBdr>
            </w:div>
            <w:div w:id="1615597281">
              <w:marLeft w:val="0"/>
              <w:marRight w:val="0"/>
              <w:marTop w:val="0"/>
              <w:marBottom w:val="0"/>
              <w:divBdr>
                <w:top w:val="none" w:sz="0" w:space="0" w:color="auto"/>
                <w:left w:val="none" w:sz="0" w:space="0" w:color="auto"/>
                <w:bottom w:val="none" w:sz="0" w:space="0" w:color="auto"/>
                <w:right w:val="none" w:sz="0" w:space="0" w:color="auto"/>
              </w:divBdr>
            </w:div>
            <w:div w:id="1655983929">
              <w:marLeft w:val="0"/>
              <w:marRight w:val="0"/>
              <w:marTop w:val="0"/>
              <w:marBottom w:val="0"/>
              <w:divBdr>
                <w:top w:val="none" w:sz="0" w:space="0" w:color="auto"/>
                <w:left w:val="none" w:sz="0" w:space="0" w:color="auto"/>
                <w:bottom w:val="none" w:sz="0" w:space="0" w:color="auto"/>
                <w:right w:val="none" w:sz="0" w:space="0" w:color="auto"/>
              </w:divBdr>
            </w:div>
            <w:div w:id="1926649247">
              <w:marLeft w:val="0"/>
              <w:marRight w:val="0"/>
              <w:marTop w:val="0"/>
              <w:marBottom w:val="0"/>
              <w:divBdr>
                <w:top w:val="none" w:sz="0" w:space="0" w:color="auto"/>
                <w:left w:val="none" w:sz="0" w:space="0" w:color="auto"/>
                <w:bottom w:val="none" w:sz="0" w:space="0" w:color="auto"/>
                <w:right w:val="none" w:sz="0" w:space="0" w:color="auto"/>
              </w:divBdr>
            </w:div>
            <w:div w:id="1992949950">
              <w:marLeft w:val="0"/>
              <w:marRight w:val="0"/>
              <w:marTop w:val="0"/>
              <w:marBottom w:val="0"/>
              <w:divBdr>
                <w:top w:val="none" w:sz="0" w:space="0" w:color="auto"/>
                <w:left w:val="none" w:sz="0" w:space="0" w:color="auto"/>
                <w:bottom w:val="none" w:sz="0" w:space="0" w:color="auto"/>
                <w:right w:val="none" w:sz="0" w:space="0" w:color="auto"/>
              </w:divBdr>
            </w:div>
            <w:div w:id="21361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3699">
      <w:bodyDiv w:val="1"/>
      <w:marLeft w:val="0"/>
      <w:marRight w:val="0"/>
      <w:marTop w:val="0"/>
      <w:marBottom w:val="0"/>
      <w:divBdr>
        <w:top w:val="none" w:sz="0" w:space="0" w:color="auto"/>
        <w:left w:val="none" w:sz="0" w:space="0" w:color="auto"/>
        <w:bottom w:val="none" w:sz="0" w:space="0" w:color="auto"/>
        <w:right w:val="none" w:sz="0" w:space="0" w:color="auto"/>
      </w:divBdr>
      <w:divsChild>
        <w:div w:id="314335995">
          <w:marLeft w:val="0"/>
          <w:marRight w:val="0"/>
          <w:marTop w:val="0"/>
          <w:marBottom w:val="0"/>
          <w:divBdr>
            <w:top w:val="none" w:sz="0" w:space="0" w:color="auto"/>
            <w:left w:val="none" w:sz="0" w:space="0" w:color="auto"/>
            <w:bottom w:val="none" w:sz="0" w:space="0" w:color="auto"/>
            <w:right w:val="none" w:sz="0" w:space="0" w:color="auto"/>
          </w:divBdr>
        </w:div>
        <w:div w:id="1045787466">
          <w:marLeft w:val="0"/>
          <w:marRight w:val="0"/>
          <w:marTop w:val="0"/>
          <w:marBottom w:val="0"/>
          <w:divBdr>
            <w:top w:val="none" w:sz="0" w:space="0" w:color="auto"/>
            <w:left w:val="none" w:sz="0" w:space="0" w:color="auto"/>
            <w:bottom w:val="none" w:sz="0" w:space="0" w:color="auto"/>
            <w:right w:val="none" w:sz="0" w:space="0" w:color="auto"/>
          </w:divBdr>
        </w:div>
      </w:divsChild>
    </w:div>
    <w:div w:id="1835224189">
      <w:bodyDiv w:val="1"/>
      <w:marLeft w:val="0"/>
      <w:marRight w:val="0"/>
      <w:marTop w:val="0"/>
      <w:marBottom w:val="0"/>
      <w:divBdr>
        <w:top w:val="none" w:sz="0" w:space="0" w:color="auto"/>
        <w:left w:val="none" w:sz="0" w:space="0" w:color="auto"/>
        <w:bottom w:val="none" w:sz="0" w:space="0" w:color="auto"/>
        <w:right w:val="none" w:sz="0" w:space="0" w:color="auto"/>
      </w:divBdr>
      <w:divsChild>
        <w:div w:id="1105689431">
          <w:marLeft w:val="0"/>
          <w:marRight w:val="0"/>
          <w:marTop w:val="0"/>
          <w:marBottom w:val="0"/>
          <w:divBdr>
            <w:top w:val="none" w:sz="0" w:space="0" w:color="auto"/>
            <w:left w:val="none" w:sz="0" w:space="0" w:color="auto"/>
            <w:bottom w:val="none" w:sz="0" w:space="0" w:color="auto"/>
            <w:right w:val="none" w:sz="0" w:space="0" w:color="auto"/>
          </w:divBdr>
          <w:divsChild>
            <w:div w:id="109521973">
              <w:marLeft w:val="0"/>
              <w:marRight w:val="0"/>
              <w:marTop w:val="0"/>
              <w:marBottom w:val="0"/>
              <w:divBdr>
                <w:top w:val="none" w:sz="0" w:space="0" w:color="auto"/>
                <w:left w:val="none" w:sz="0" w:space="0" w:color="auto"/>
                <w:bottom w:val="none" w:sz="0" w:space="0" w:color="auto"/>
                <w:right w:val="none" w:sz="0" w:space="0" w:color="auto"/>
              </w:divBdr>
            </w:div>
            <w:div w:id="305549454">
              <w:marLeft w:val="0"/>
              <w:marRight w:val="0"/>
              <w:marTop w:val="0"/>
              <w:marBottom w:val="0"/>
              <w:divBdr>
                <w:top w:val="none" w:sz="0" w:space="0" w:color="auto"/>
                <w:left w:val="none" w:sz="0" w:space="0" w:color="auto"/>
                <w:bottom w:val="none" w:sz="0" w:space="0" w:color="auto"/>
                <w:right w:val="none" w:sz="0" w:space="0" w:color="auto"/>
              </w:divBdr>
            </w:div>
            <w:div w:id="446898976">
              <w:marLeft w:val="0"/>
              <w:marRight w:val="0"/>
              <w:marTop w:val="0"/>
              <w:marBottom w:val="0"/>
              <w:divBdr>
                <w:top w:val="none" w:sz="0" w:space="0" w:color="auto"/>
                <w:left w:val="none" w:sz="0" w:space="0" w:color="auto"/>
                <w:bottom w:val="none" w:sz="0" w:space="0" w:color="auto"/>
                <w:right w:val="none" w:sz="0" w:space="0" w:color="auto"/>
              </w:divBdr>
            </w:div>
            <w:div w:id="508984851">
              <w:marLeft w:val="0"/>
              <w:marRight w:val="0"/>
              <w:marTop w:val="0"/>
              <w:marBottom w:val="0"/>
              <w:divBdr>
                <w:top w:val="none" w:sz="0" w:space="0" w:color="auto"/>
                <w:left w:val="none" w:sz="0" w:space="0" w:color="auto"/>
                <w:bottom w:val="none" w:sz="0" w:space="0" w:color="auto"/>
                <w:right w:val="none" w:sz="0" w:space="0" w:color="auto"/>
              </w:divBdr>
            </w:div>
            <w:div w:id="534077394">
              <w:marLeft w:val="0"/>
              <w:marRight w:val="0"/>
              <w:marTop w:val="0"/>
              <w:marBottom w:val="0"/>
              <w:divBdr>
                <w:top w:val="none" w:sz="0" w:space="0" w:color="auto"/>
                <w:left w:val="none" w:sz="0" w:space="0" w:color="auto"/>
                <w:bottom w:val="none" w:sz="0" w:space="0" w:color="auto"/>
                <w:right w:val="none" w:sz="0" w:space="0" w:color="auto"/>
              </w:divBdr>
            </w:div>
            <w:div w:id="808014568">
              <w:marLeft w:val="0"/>
              <w:marRight w:val="0"/>
              <w:marTop w:val="0"/>
              <w:marBottom w:val="0"/>
              <w:divBdr>
                <w:top w:val="none" w:sz="0" w:space="0" w:color="auto"/>
                <w:left w:val="none" w:sz="0" w:space="0" w:color="auto"/>
                <w:bottom w:val="none" w:sz="0" w:space="0" w:color="auto"/>
                <w:right w:val="none" w:sz="0" w:space="0" w:color="auto"/>
              </w:divBdr>
            </w:div>
            <w:div w:id="1219825190">
              <w:marLeft w:val="0"/>
              <w:marRight w:val="0"/>
              <w:marTop w:val="0"/>
              <w:marBottom w:val="0"/>
              <w:divBdr>
                <w:top w:val="none" w:sz="0" w:space="0" w:color="auto"/>
                <w:left w:val="none" w:sz="0" w:space="0" w:color="auto"/>
                <w:bottom w:val="none" w:sz="0" w:space="0" w:color="auto"/>
                <w:right w:val="none" w:sz="0" w:space="0" w:color="auto"/>
              </w:divBdr>
            </w:div>
            <w:div w:id="1628512168">
              <w:marLeft w:val="0"/>
              <w:marRight w:val="0"/>
              <w:marTop w:val="0"/>
              <w:marBottom w:val="0"/>
              <w:divBdr>
                <w:top w:val="none" w:sz="0" w:space="0" w:color="auto"/>
                <w:left w:val="none" w:sz="0" w:space="0" w:color="auto"/>
                <w:bottom w:val="none" w:sz="0" w:space="0" w:color="auto"/>
                <w:right w:val="none" w:sz="0" w:space="0" w:color="auto"/>
              </w:divBdr>
            </w:div>
            <w:div w:id="1670867112">
              <w:marLeft w:val="0"/>
              <w:marRight w:val="0"/>
              <w:marTop w:val="0"/>
              <w:marBottom w:val="0"/>
              <w:divBdr>
                <w:top w:val="none" w:sz="0" w:space="0" w:color="auto"/>
                <w:left w:val="none" w:sz="0" w:space="0" w:color="auto"/>
                <w:bottom w:val="none" w:sz="0" w:space="0" w:color="auto"/>
                <w:right w:val="none" w:sz="0" w:space="0" w:color="auto"/>
              </w:divBdr>
            </w:div>
            <w:div w:id="1880626439">
              <w:marLeft w:val="0"/>
              <w:marRight w:val="0"/>
              <w:marTop w:val="0"/>
              <w:marBottom w:val="0"/>
              <w:divBdr>
                <w:top w:val="none" w:sz="0" w:space="0" w:color="auto"/>
                <w:left w:val="none" w:sz="0" w:space="0" w:color="auto"/>
                <w:bottom w:val="none" w:sz="0" w:space="0" w:color="auto"/>
                <w:right w:val="none" w:sz="0" w:space="0" w:color="auto"/>
              </w:divBdr>
            </w:div>
            <w:div w:id="1966810274">
              <w:marLeft w:val="0"/>
              <w:marRight w:val="0"/>
              <w:marTop w:val="0"/>
              <w:marBottom w:val="0"/>
              <w:divBdr>
                <w:top w:val="none" w:sz="0" w:space="0" w:color="auto"/>
                <w:left w:val="none" w:sz="0" w:space="0" w:color="auto"/>
                <w:bottom w:val="none" w:sz="0" w:space="0" w:color="auto"/>
                <w:right w:val="none" w:sz="0" w:space="0" w:color="auto"/>
              </w:divBdr>
            </w:div>
            <w:div w:id="2056614789">
              <w:marLeft w:val="0"/>
              <w:marRight w:val="0"/>
              <w:marTop w:val="0"/>
              <w:marBottom w:val="0"/>
              <w:divBdr>
                <w:top w:val="none" w:sz="0" w:space="0" w:color="auto"/>
                <w:left w:val="none" w:sz="0" w:space="0" w:color="auto"/>
                <w:bottom w:val="none" w:sz="0" w:space="0" w:color="auto"/>
                <w:right w:val="none" w:sz="0" w:space="0" w:color="auto"/>
              </w:divBdr>
            </w:div>
            <w:div w:id="21453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ТН</dc:creator>
  <cp:keywords/>
  <cp:lastModifiedBy>Пользователь Windows</cp:lastModifiedBy>
  <cp:revision>2</cp:revision>
  <cp:lastPrinted>2020-04-29T10:58:00Z</cp:lastPrinted>
  <dcterms:created xsi:type="dcterms:W3CDTF">2020-06-05T06:35:00Z</dcterms:created>
  <dcterms:modified xsi:type="dcterms:W3CDTF">2020-06-05T06:35:00Z</dcterms:modified>
</cp:coreProperties>
</file>