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B64B2D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565C2C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04</w:t>
      </w:r>
      <w:r w:rsidR="002E33D6" w:rsidRPr="00AF1D39">
        <w:rPr>
          <w:rStyle w:val="s2"/>
          <w:sz w:val="28"/>
          <w:szCs w:val="28"/>
        </w:rPr>
        <w:t>.0</w:t>
      </w:r>
      <w:r w:rsidR="00DE6EAC">
        <w:rPr>
          <w:rStyle w:val="s2"/>
          <w:sz w:val="28"/>
          <w:szCs w:val="28"/>
        </w:rPr>
        <w:t>6</w:t>
      </w:r>
      <w:r w:rsidR="002E33D6" w:rsidRPr="00AF1D39">
        <w:rPr>
          <w:rStyle w:val="s2"/>
          <w:sz w:val="28"/>
          <w:szCs w:val="28"/>
        </w:rPr>
        <w:t>.20</w:t>
      </w:r>
      <w:r>
        <w:rPr>
          <w:rStyle w:val="s2"/>
          <w:sz w:val="28"/>
          <w:szCs w:val="28"/>
        </w:rPr>
        <w:t>20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60-</w:t>
      </w:r>
      <w:r w:rsidR="002E33D6" w:rsidRPr="00AF1D39">
        <w:rPr>
          <w:rStyle w:val="s2"/>
          <w:sz w:val="28"/>
          <w:szCs w:val="28"/>
        </w:rPr>
        <w:t>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58B1" w:rsidRPr="006358B1" w:rsidRDefault="000E0C00" w:rsidP="000E0C00">
      <w:pPr>
        <w:shd w:val="clear" w:color="auto" w:fill="FFFFFF"/>
        <w:ind w:left="1134" w:right="1417"/>
        <w:jc w:val="center"/>
        <w:textAlignment w:val="top"/>
        <w:rPr>
          <w:sz w:val="28"/>
          <w:szCs w:val="28"/>
        </w:rPr>
      </w:pPr>
      <w:r w:rsidRPr="00694857">
        <w:rPr>
          <w:sz w:val="28"/>
          <w:szCs w:val="28"/>
        </w:rPr>
        <w:t>О создании патрульно-маневренных</w:t>
      </w:r>
      <w:r>
        <w:rPr>
          <w:sz w:val="28"/>
          <w:szCs w:val="28"/>
        </w:rPr>
        <w:t xml:space="preserve"> </w:t>
      </w:r>
      <w:r w:rsidRPr="00694857">
        <w:rPr>
          <w:sz w:val="28"/>
          <w:szCs w:val="28"/>
        </w:rPr>
        <w:t xml:space="preserve">групп </w:t>
      </w:r>
      <w:r w:rsidRPr="00295D82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</w:t>
      </w:r>
      <w:r w:rsidRPr="00295D82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6358B1" w:rsidRPr="006358B1" w:rsidRDefault="006358B1" w:rsidP="006358B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0E0C00" w:rsidRDefault="000E0C00" w:rsidP="000E0C00">
      <w:pPr>
        <w:pStyle w:val="2"/>
        <w:tabs>
          <w:tab w:val="left" w:pos="0"/>
        </w:tabs>
        <w:spacing w:line="240" w:lineRule="auto"/>
        <w:ind w:left="0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BA65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Pr="00BA65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21</w:t>
      </w:r>
      <w:r>
        <w:rPr>
          <w:rFonts w:ascii="Times New Roman" w:hAnsi="Times New Roman" w:cs="Times New Roman"/>
          <w:sz w:val="28"/>
          <w:szCs w:val="28"/>
        </w:rPr>
        <w:t>.12.1994</w:t>
      </w:r>
      <w:r w:rsidRPr="00BA650B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BA650B">
        <w:rPr>
          <w:rFonts w:ascii="Times New Roman" w:hAnsi="Times New Roman" w:cs="Times New Roman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Оренбург</w:t>
      </w:r>
      <w:r w:rsidR="00565C2C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BB0914">
        <w:rPr>
          <w:rFonts w:ascii="Times New Roman" w:hAnsi="Times New Roman" w:cs="Times New Roman"/>
          <w:sz w:val="28"/>
          <w:szCs w:val="28"/>
        </w:rPr>
        <w:t>16</w:t>
      </w:r>
      <w:r w:rsidR="00565C2C">
        <w:rPr>
          <w:rFonts w:ascii="Times New Roman" w:hAnsi="Times New Roman" w:cs="Times New Roman"/>
          <w:sz w:val="28"/>
          <w:szCs w:val="28"/>
        </w:rPr>
        <w:t>.0</w:t>
      </w:r>
      <w:r w:rsidR="00BB0914">
        <w:rPr>
          <w:rFonts w:ascii="Times New Roman" w:hAnsi="Times New Roman" w:cs="Times New Roman"/>
          <w:sz w:val="28"/>
          <w:szCs w:val="28"/>
        </w:rPr>
        <w:t>4</w:t>
      </w:r>
      <w:r w:rsidR="00565C2C">
        <w:rPr>
          <w:rFonts w:ascii="Times New Roman" w:hAnsi="Times New Roman" w:cs="Times New Roman"/>
          <w:sz w:val="28"/>
          <w:szCs w:val="28"/>
        </w:rPr>
        <w:t>.</w:t>
      </w:r>
      <w:r w:rsidRPr="00BA650B">
        <w:rPr>
          <w:rFonts w:ascii="Times New Roman" w:hAnsi="Times New Roman" w:cs="Times New Roman"/>
          <w:sz w:val="28"/>
          <w:szCs w:val="28"/>
        </w:rPr>
        <w:t>20</w:t>
      </w:r>
      <w:r w:rsidR="00780733">
        <w:rPr>
          <w:rFonts w:ascii="Times New Roman" w:hAnsi="Times New Roman" w:cs="Times New Roman"/>
          <w:sz w:val="28"/>
          <w:szCs w:val="28"/>
        </w:rPr>
        <w:t>20</w:t>
      </w:r>
      <w:r w:rsidRPr="00BA65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0914">
        <w:rPr>
          <w:rFonts w:ascii="Times New Roman" w:hAnsi="Times New Roman" w:cs="Times New Roman"/>
          <w:sz w:val="28"/>
          <w:szCs w:val="28"/>
        </w:rPr>
        <w:t>279</w:t>
      </w:r>
      <w:r w:rsidRPr="00BA650B">
        <w:rPr>
          <w:rFonts w:ascii="Times New Roman" w:hAnsi="Times New Roman" w:cs="Times New Roman"/>
          <w:sz w:val="28"/>
          <w:szCs w:val="28"/>
        </w:rPr>
        <w:t>-</w:t>
      </w:r>
      <w:r w:rsidR="00BB0914">
        <w:rPr>
          <w:rFonts w:ascii="Times New Roman" w:hAnsi="Times New Roman" w:cs="Times New Roman"/>
          <w:sz w:val="28"/>
          <w:szCs w:val="28"/>
        </w:rPr>
        <w:t>п</w:t>
      </w:r>
      <w:r w:rsidRPr="00BA650B">
        <w:rPr>
          <w:rFonts w:ascii="Times New Roman" w:hAnsi="Times New Roman" w:cs="Times New Roman"/>
          <w:sz w:val="28"/>
          <w:szCs w:val="28"/>
        </w:rPr>
        <w:t>п «</w:t>
      </w:r>
      <w:r w:rsidR="00BB0914">
        <w:rPr>
          <w:rFonts w:ascii="Times New Roman" w:hAnsi="Times New Roman" w:cs="Times New Roman"/>
          <w:sz w:val="28"/>
          <w:szCs w:val="28"/>
        </w:rPr>
        <w:t>О плане мероприятий по обеспечению пожарной безопасности</w:t>
      </w:r>
      <w:r w:rsidRPr="00BA650B">
        <w:rPr>
          <w:rFonts w:ascii="Times New Roman" w:hAnsi="Times New Roman" w:cs="Times New Roman"/>
          <w:sz w:val="28"/>
          <w:szCs w:val="28"/>
        </w:rPr>
        <w:t xml:space="preserve"> на территории Оренбургской области</w:t>
      </w:r>
      <w:r w:rsidR="00BB0914">
        <w:rPr>
          <w:rFonts w:ascii="Times New Roman" w:hAnsi="Times New Roman" w:cs="Times New Roman"/>
          <w:sz w:val="28"/>
          <w:szCs w:val="28"/>
        </w:rPr>
        <w:t xml:space="preserve"> в весеннее - летний период 2020 года</w:t>
      </w:r>
      <w:r w:rsidRPr="00BA650B">
        <w:rPr>
          <w:rFonts w:ascii="Times New Roman" w:hAnsi="Times New Roman" w:cs="Times New Roman"/>
          <w:sz w:val="28"/>
          <w:szCs w:val="28"/>
        </w:rPr>
        <w:t>»,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A650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A650B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Оренбургской области «По созданию и организации работы патрульных, патрульно-маневренных, маневренных групп и патрульно-контрольных групп»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C00" w:rsidRPr="00BA650B" w:rsidRDefault="000E0C00" w:rsidP="000E0C00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ind w:left="0" w:firstLine="7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650B">
        <w:rPr>
          <w:rFonts w:ascii="Times New Roman" w:hAnsi="Times New Roman" w:cs="Times New Roman"/>
          <w:noProof/>
          <w:sz w:val="28"/>
          <w:szCs w:val="28"/>
        </w:rPr>
        <w:t xml:space="preserve">Создать в каждом населенном пункте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Каировского </w:t>
      </w:r>
      <w:r w:rsidRPr="00BA650B">
        <w:rPr>
          <w:rFonts w:ascii="Times New Roman" w:hAnsi="Times New Roman" w:cs="Times New Roman"/>
          <w:noProof/>
          <w:sz w:val="28"/>
          <w:szCs w:val="28"/>
        </w:rPr>
        <w:t>сельсовета Саракташского района Оренбургской облас</w:t>
      </w:r>
      <w:r>
        <w:rPr>
          <w:rFonts w:ascii="Times New Roman" w:hAnsi="Times New Roman" w:cs="Times New Roman"/>
          <w:noProof/>
          <w:sz w:val="28"/>
          <w:szCs w:val="28"/>
        </w:rPr>
        <w:t>ти патрульно-маневренные группы.</w:t>
      </w:r>
    </w:p>
    <w:p w:rsidR="000E0C00" w:rsidRDefault="000E0C00" w:rsidP="000E0C0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noProof/>
          <w:sz w:val="28"/>
          <w:szCs w:val="28"/>
        </w:rPr>
      </w:pPr>
      <w:r w:rsidRPr="005E1A78">
        <w:rPr>
          <w:rFonts w:ascii="Times New Roman" w:hAnsi="Times New Roman"/>
          <w:noProof/>
          <w:sz w:val="28"/>
          <w:szCs w:val="28"/>
        </w:rPr>
        <w:t xml:space="preserve">Организовать работу патрульно-маневренных групп по недопущению возникновения загораний, своевременному их выявлению, </w:t>
      </w:r>
      <w:r w:rsidRPr="00996D16">
        <w:rPr>
          <w:rFonts w:ascii="Times New Roman" w:hAnsi="Times New Roman"/>
          <w:noProof/>
          <w:sz w:val="28"/>
          <w:szCs w:val="28"/>
        </w:rPr>
        <w:t>а также принятию незамедлительных мер по их локализации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0E0C00" w:rsidRDefault="000E0C00" w:rsidP="000E0C0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/>
          <w:noProof/>
          <w:sz w:val="28"/>
          <w:szCs w:val="28"/>
        </w:rPr>
      </w:pPr>
      <w:r w:rsidRPr="005E1A78">
        <w:rPr>
          <w:rFonts w:ascii="Times New Roman" w:hAnsi="Times New Roman"/>
          <w:noProof/>
          <w:sz w:val="28"/>
          <w:szCs w:val="28"/>
        </w:rPr>
        <w:t xml:space="preserve">Утвердить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5E1A78">
        <w:rPr>
          <w:rFonts w:ascii="Times New Roman" w:hAnsi="Times New Roman"/>
          <w:noProof/>
          <w:sz w:val="28"/>
          <w:szCs w:val="28"/>
        </w:rPr>
        <w:t xml:space="preserve">орядок организации и работы патрульно-маневренных групп </w:t>
      </w:r>
      <w:r w:rsidRPr="00295D8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95D8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noProof/>
          <w:sz w:val="28"/>
          <w:szCs w:val="28"/>
        </w:rPr>
        <w:t xml:space="preserve"> Саракташского</w:t>
      </w:r>
      <w:r w:rsidRPr="005E1A78">
        <w:rPr>
          <w:rFonts w:ascii="Times New Roman" w:hAnsi="Times New Roman"/>
          <w:noProof/>
          <w:sz w:val="28"/>
          <w:szCs w:val="28"/>
        </w:rPr>
        <w:t xml:space="preserve"> района Оренбургской области (приложение № 1)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0E0C00" w:rsidRDefault="000E0C00" w:rsidP="000E0C00">
      <w:pPr>
        <w:pStyle w:val="a4"/>
        <w:numPr>
          <w:ilvl w:val="0"/>
          <w:numId w:val="1"/>
        </w:numPr>
        <w:ind w:left="0" w:firstLine="7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патрульно-маневренных групп </w:t>
      </w:r>
      <w:r w:rsidRPr="00295D8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295D8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Саракташского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согласно </w:t>
      </w:r>
      <w:r w:rsidRPr="00694857">
        <w:rPr>
          <w:rFonts w:ascii="Times New Roman" w:hAnsi="Times New Roman" w:cs="Times New Roman"/>
          <w:noProof/>
          <w:sz w:val="28"/>
          <w:szCs w:val="28"/>
        </w:rPr>
        <w:t>приложени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Pr="00694857">
        <w:rPr>
          <w:rFonts w:ascii="Times New Roman" w:hAnsi="Times New Roman" w:cs="Times New Roman"/>
          <w:noProof/>
          <w:sz w:val="28"/>
          <w:szCs w:val="28"/>
        </w:rPr>
        <w:t xml:space="preserve"> № 2.</w:t>
      </w:r>
    </w:p>
    <w:p w:rsidR="000E0C00" w:rsidRDefault="000E0C00" w:rsidP="000E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 w:rsidRPr="002849B9">
        <w:rPr>
          <w:sz w:val="28"/>
          <w:szCs w:val="28"/>
        </w:rPr>
        <w:t xml:space="preserve">Данное постановление подлежит размещению на официальном сайте администрации </w:t>
      </w:r>
      <w:r>
        <w:rPr>
          <w:sz w:val="28"/>
          <w:szCs w:val="28"/>
        </w:rPr>
        <w:t>Каировского</w:t>
      </w:r>
      <w:r w:rsidRPr="002849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Саракташского района </w:t>
      </w:r>
      <w:r>
        <w:rPr>
          <w:sz w:val="28"/>
          <w:szCs w:val="28"/>
        </w:rPr>
        <w:lastRenderedPageBreak/>
        <w:t>Оренбургской области</w:t>
      </w:r>
      <w:r w:rsidRPr="002849B9">
        <w:rPr>
          <w:sz w:val="28"/>
          <w:szCs w:val="28"/>
        </w:rPr>
        <w:t>.</w:t>
      </w:r>
    </w:p>
    <w:p w:rsidR="000E0C00" w:rsidRPr="002849B9" w:rsidRDefault="000E0C00" w:rsidP="000E0C00">
      <w:pPr>
        <w:ind w:left="720"/>
        <w:jc w:val="both"/>
        <w:rPr>
          <w:sz w:val="28"/>
          <w:szCs w:val="28"/>
        </w:rPr>
      </w:pPr>
    </w:p>
    <w:p w:rsidR="000E0C00" w:rsidRDefault="000E0C00" w:rsidP="000E0C0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E150E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1D2C89" w:rsidRPr="00AF1D39" w:rsidRDefault="001D2C89" w:rsidP="006358B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1D2C89" w:rsidRPr="00AF1D39" w:rsidRDefault="001D2C89" w:rsidP="006358B1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1D2C89" w:rsidRPr="00AF1D39" w:rsidRDefault="001D2C8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1D2C89" w:rsidRPr="00AF1D39" w:rsidRDefault="0043186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  <w:r w:rsidRPr="00AF1D39">
        <w:rPr>
          <w:sz w:val="28"/>
          <w:szCs w:val="28"/>
        </w:rPr>
        <w:t>Глава сельсовет</w:t>
      </w:r>
      <w:r w:rsidR="001D2C89" w:rsidRPr="00AF1D39">
        <w:rPr>
          <w:sz w:val="28"/>
          <w:szCs w:val="28"/>
        </w:rPr>
        <w:t xml:space="preserve">а                                                                  </w:t>
      </w:r>
      <w:r w:rsidR="00FC131A" w:rsidRPr="00AF1D39">
        <w:rPr>
          <w:sz w:val="28"/>
          <w:szCs w:val="28"/>
        </w:rPr>
        <w:t>О.М. Кажаев</w:t>
      </w:r>
    </w:p>
    <w:p w:rsidR="001D2C89" w:rsidRPr="00AF1D39" w:rsidRDefault="001D2C8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1D2C89" w:rsidRPr="00AF1D39" w:rsidRDefault="001D2C89" w:rsidP="00AF1D3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C03454" w:rsidRDefault="00431869" w:rsidP="00A26D4D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AF1D39">
        <w:rPr>
          <w:sz w:val="28"/>
          <w:szCs w:val="28"/>
        </w:rPr>
        <w:t xml:space="preserve">Разослано: </w:t>
      </w:r>
      <w:r w:rsidR="000E0C00" w:rsidRPr="00F441BF">
        <w:rPr>
          <w:bCs/>
          <w:sz w:val="28"/>
          <w:szCs w:val="28"/>
        </w:rPr>
        <w:t>прокуратуре района, администрации ра</w:t>
      </w:r>
      <w:r w:rsidR="000E0C00" w:rsidRPr="00F441BF">
        <w:rPr>
          <w:bCs/>
          <w:sz w:val="28"/>
          <w:szCs w:val="28"/>
        </w:rPr>
        <w:t>й</w:t>
      </w:r>
      <w:r w:rsidR="000E0C00" w:rsidRPr="00F441BF">
        <w:rPr>
          <w:bCs/>
          <w:sz w:val="28"/>
          <w:szCs w:val="28"/>
        </w:rPr>
        <w:t xml:space="preserve">она, членам группы, </w:t>
      </w:r>
      <w:r w:rsidR="000E0C00" w:rsidRPr="00F441BF">
        <w:rPr>
          <w:sz w:val="28"/>
          <w:szCs w:val="28"/>
        </w:rPr>
        <w:t>ОН</w:t>
      </w:r>
      <w:r w:rsidR="000E0C00">
        <w:rPr>
          <w:sz w:val="28"/>
          <w:szCs w:val="28"/>
        </w:rPr>
        <w:t>Д</w:t>
      </w:r>
      <w:r w:rsidR="000E0C00" w:rsidRPr="00F441BF">
        <w:rPr>
          <w:sz w:val="28"/>
          <w:szCs w:val="28"/>
        </w:rPr>
        <w:t xml:space="preserve"> по Саракташскому</w:t>
      </w:r>
      <w:r w:rsidR="000E0C00">
        <w:rPr>
          <w:sz w:val="28"/>
          <w:szCs w:val="28"/>
        </w:rPr>
        <w:t xml:space="preserve"> и Беляевскому</w:t>
      </w:r>
      <w:r w:rsidR="000E0C00" w:rsidRPr="00F441BF">
        <w:rPr>
          <w:sz w:val="28"/>
          <w:szCs w:val="28"/>
        </w:rPr>
        <w:t xml:space="preserve"> район</w:t>
      </w:r>
      <w:r w:rsidR="000E0C00">
        <w:rPr>
          <w:sz w:val="28"/>
          <w:szCs w:val="28"/>
        </w:rPr>
        <w:t>ам</w:t>
      </w:r>
      <w:r w:rsidRPr="00AF1D39">
        <w:rPr>
          <w:sz w:val="28"/>
          <w:szCs w:val="28"/>
        </w:rPr>
        <w:t>.</w:t>
      </w:r>
    </w:p>
    <w:p w:rsidR="003F4B44" w:rsidRPr="008E150E" w:rsidRDefault="00C03454" w:rsidP="003F4B44">
      <w:pPr>
        <w:shd w:val="clear" w:color="auto" w:fill="FFFFFF"/>
        <w:ind w:left="489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4B44" w:rsidRPr="008E150E">
        <w:rPr>
          <w:sz w:val="28"/>
          <w:szCs w:val="28"/>
        </w:rPr>
        <w:lastRenderedPageBreak/>
        <w:t>Приложение</w:t>
      </w:r>
      <w:r w:rsidR="003F4B44">
        <w:rPr>
          <w:sz w:val="28"/>
          <w:szCs w:val="28"/>
        </w:rPr>
        <w:t xml:space="preserve"> № 1</w:t>
      </w:r>
    </w:p>
    <w:p w:rsidR="003F4B44" w:rsidRDefault="003F4B44" w:rsidP="003F4B44">
      <w:pPr>
        <w:ind w:left="5200" w:hanging="304"/>
        <w:jc w:val="both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3F4B44" w:rsidRPr="008E150E" w:rsidRDefault="003F4B44" w:rsidP="003F4B44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3F4B44" w:rsidRPr="008E150E" w:rsidRDefault="003F4B44" w:rsidP="003F4B44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от </w:t>
      </w:r>
      <w:r w:rsidR="00507DEE">
        <w:rPr>
          <w:sz w:val="28"/>
          <w:szCs w:val="28"/>
        </w:rPr>
        <w:t>04.</w:t>
      </w:r>
      <w:r>
        <w:rPr>
          <w:sz w:val="28"/>
          <w:szCs w:val="28"/>
        </w:rPr>
        <w:t>06.20</w:t>
      </w:r>
      <w:r w:rsidR="00507DEE">
        <w:rPr>
          <w:sz w:val="28"/>
          <w:szCs w:val="28"/>
        </w:rPr>
        <w:t>20</w:t>
      </w:r>
      <w:r w:rsidRPr="008E150E">
        <w:rPr>
          <w:sz w:val="28"/>
          <w:szCs w:val="28"/>
        </w:rPr>
        <w:t xml:space="preserve"> № </w:t>
      </w:r>
      <w:r w:rsidR="00507DEE">
        <w:rPr>
          <w:sz w:val="28"/>
          <w:szCs w:val="28"/>
        </w:rPr>
        <w:t>60</w:t>
      </w:r>
      <w:r>
        <w:rPr>
          <w:sz w:val="28"/>
          <w:szCs w:val="28"/>
        </w:rPr>
        <w:t xml:space="preserve"> -п</w:t>
      </w:r>
    </w:p>
    <w:p w:rsidR="003F4B44" w:rsidRDefault="003F4B44" w:rsidP="003F4B44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507DEE" w:rsidRDefault="003F4B44" w:rsidP="003F4B44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B04E6">
        <w:rPr>
          <w:rFonts w:ascii="Times New Roman" w:hAnsi="Times New Roman" w:cs="Times New Roman"/>
          <w:b/>
          <w:noProof/>
          <w:sz w:val="28"/>
          <w:szCs w:val="28"/>
        </w:rPr>
        <w:t>Порядок</w:t>
      </w:r>
    </w:p>
    <w:p w:rsidR="00507DEE" w:rsidRDefault="003F4B44" w:rsidP="003F4B44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B04E6">
        <w:rPr>
          <w:rFonts w:ascii="Times New Roman" w:hAnsi="Times New Roman" w:cs="Times New Roman"/>
          <w:b/>
          <w:noProof/>
          <w:sz w:val="28"/>
          <w:szCs w:val="28"/>
        </w:rPr>
        <w:t xml:space="preserve">организации и работы патрульно-маневренных групп </w:t>
      </w:r>
      <w:r w:rsidRPr="002B04E6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2B04E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B04E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F4B44" w:rsidRDefault="003F4B44" w:rsidP="003F4B44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B04E6">
        <w:rPr>
          <w:rFonts w:ascii="Times New Roman" w:hAnsi="Times New Roman" w:cs="Times New Roman"/>
          <w:b/>
          <w:noProof/>
          <w:sz w:val="28"/>
          <w:szCs w:val="28"/>
        </w:rPr>
        <w:t>Саракташского района Оренбургской области</w:t>
      </w:r>
    </w:p>
    <w:p w:rsidR="003F4B44" w:rsidRPr="002B04E6" w:rsidRDefault="003F4B44" w:rsidP="003F4B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B44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1.</w:t>
      </w:r>
      <w:r w:rsidRPr="00694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орядок организации и работы патрульно-маневренных групп </w:t>
      </w:r>
      <w:r w:rsidRPr="00295D8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703CCC">
        <w:rPr>
          <w:rFonts w:ascii="Times New Roman" w:hAnsi="Times New Roman" w:cs="Times New Roman"/>
          <w:sz w:val="28"/>
          <w:szCs w:val="28"/>
        </w:rPr>
        <w:t>Каиров</w:t>
      </w:r>
      <w:r w:rsidRPr="00295D82">
        <w:rPr>
          <w:rFonts w:ascii="Times New Roman" w:hAnsi="Times New Roman" w:cs="Times New Roman"/>
          <w:sz w:val="28"/>
          <w:szCs w:val="28"/>
        </w:rPr>
        <w:t>ский сельсовет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Саракташского</w:t>
      </w:r>
      <w:r w:rsidRPr="005E1A78">
        <w:rPr>
          <w:rFonts w:ascii="Times New Roman" w:hAnsi="Times New Roman" w:cs="Times New Roman"/>
          <w:noProof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Порядок) разработан в целях повышения эффективности работы органов управления и сил муниципального звена территориальной подсистемы Оренбургской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3F4B44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857">
        <w:rPr>
          <w:rFonts w:ascii="Times New Roman" w:hAnsi="Times New Roman" w:cs="Times New Roman"/>
          <w:sz w:val="28"/>
          <w:szCs w:val="28"/>
        </w:rPr>
        <w:t xml:space="preserve">Патрульно-маневренные </w:t>
      </w:r>
      <w:r>
        <w:rPr>
          <w:rFonts w:ascii="Times New Roman" w:hAnsi="Times New Roman" w:cs="Times New Roman"/>
          <w:sz w:val="28"/>
          <w:szCs w:val="28"/>
        </w:rPr>
        <w:t>группы создаются в каждом населё</w:t>
      </w:r>
      <w:r w:rsidRPr="00694857">
        <w:rPr>
          <w:rFonts w:ascii="Times New Roman" w:hAnsi="Times New Roman" w:cs="Times New Roman"/>
          <w:sz w:val="28"/>
          <w:szCs w:val="28"/>
        </w:rPr>
        <w:t xml:space="preserve">нном пункте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Количество зависит от числа насел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4857">
        <w:rPr>
          <w:rFonts w:ascii="Times New Roman" w:hAnsi="Times New Roman" w:cs="Times New Roman"/>
          <w:sz w:val="28"/>
          <w:szCs w:val="28"/>
        </w:rPr>
        <w:t>нных пунктов и степени пожарной опасности.</w:t>
      </w:r>
    </w:p>
    <w:p w:rsidR="003F4B44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  <w:r w:rsidRPr="00694857">
        <w:rPr>
          <w:rFonts w:ascii="Times New Roman" w:hAnsi="Times New Roman" w:cs="Times New Roman"/>
          <w:sz w:val="28"/>
          <w:szCs w:val="28"/>
        </w:rPr>
        <w:tab/>
        <w:t xml:space="preserve">Состав патрульно-маневренной группы определяется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Рекомендуемый состав: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глава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или работник населенного пункта, </w:t>
      </w:r>
      <w:r w:rsidRPr="00694857">
        <w:rPr>
          <w:rFonts w:ascii="Times New Roman" w:hAnsi="Times New Roman" w:cs="Times New Roman"/>
          <w:sz w:val="28"/>
          <w:szCs w:val="28"/>
        </w:rPr>
        <w:t>назначенный им;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водитель;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староста населенного пункта;</w:t>
      </w:r>
    </w:p>
    <w:p w:rsidR="00507DEE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члены подразделен</w:t>
      </w:r>
      <w:r w:rsidR="00507DEE">
        <w:rPr>
          <w:rFonts w:ascii="Times New Roman" w:hAnsi="Times New Roman" w:cs="Times New Roman"/>
          <w:sz w:val="28"/>
          <w:szCs w:val="28"/>
        </w:rPr>
        <w:t>ий добровольной пожарной охраны;</w:t>
      </w:r>
    </w:p>
    <w:p w:rsidR="003F4B44" w:rsidRPr="00694857" w:rsidRDefault="00507DEE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B44" w:rsidRPr="00694857">
        <w:rPr>
          <w:rFonts w:ascii="Times New Roman" w:hAnsi="Times New Roman" w:cs="Times New Roman"/>
          <w:sz w:val="28"/>
          <w:szCs w:val="28"/>
        </w:rPr>
        <w:t xml:space="preserve"> волонтеры.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  <w:r w:rsidRPr="00694857">
        <w:rPr>
          <w:rFonts w:ascii="Times New Roman" w:hAnsi="Times New Roman" w:cs="Times New Roman"/>
          <w:sz w:val="28"/>
          <w:szCs w:val="28"/>
        </w:rPr>
        <w:tab/>
        <w:t>Основными задачами патрульной группы являются: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94857">
        <w:rPr>
          <w:rFonts w:ascii="Times New Roman" w:hAnsi="Times New Roman" w:cs="Times New Roman"/>
          <w:sz w:val="28"/>
          <w:szCs w:val="28"/>
        </w:rPr>
        <w:t xml:space="preserve"> загораний (горения) травы, стерни на территории </w:t>
      </w:r>
      <w:r w:rsidR="00703CCC">
        <w:rPr>
          <w:rFonts w:ascii="Times New Roman" w:hAnsi="Times New Roman" w:cs="Times New Roman"/>
          <w:sz w:val="28"/>
          <w:szCs w:val="28"/>
        </w:rPr>
        <w:t>Каиров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94857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lastRenderedPageBreak/>
        <w:t>-   принятие решения о необходимости привлечения дополнительных сил и средств;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>-   передача информации в ЕДДС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 w:cs="Times New Roman"/>
          <w:sz w:val="28"/>
          <w:szCs w:val="28"/>
        </w:rPr>
        <w:t>;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Pr="00694857">
        <w:rPr>
          <w:rFonts w:ascii="Times New Roman" w:hAnsi="Times New Roman" w:cs="Times New Roman"/>
          <w:sz w:val="28"/>
          <w:szCs w:val="28"/>
        </w:rPr>
        <w:t>факта возгорания, первичное определение возможной причины его возникновения, с дальнейшей передачей информации в надзорные органы.</w:t>
      </w:r>
    </w:p>
    <w:p w:rsidR="003F4B44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48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94857">
        <w:rPr>
          <w:rFonts w:ascii="Times New Roman" w:hAnsi="Times New Roman" w:cs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  <w:r w:rsidRPr="00694857">
        <w:rPr>
          <w:rFonts w:ascii="Times New Roman" w:hAnsi="Times New Roman" w:cs="Times New Roman"/>
          <w:sz w:val="28"/>
          <w:szCs w:val="28"/>
        </w:rPr>
        <w:tab/>
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</w:t>
      </w:r>
      <w:r>
        <w:rPr>
          <w:rFonts w:ascii="Times New Roman" w:hAnsi="Times New Roman" w:cs="Times New Roman"/>
          <w:sz w:val="28"/>
          <w:szCs w:val="28"/>
        </w:rPr>
        <w:t>5-ти</w:t>
      </w:r>
      <w:r w:rsidRPr="00694857">
        <w:rPr>
          <w:rFonts w:ascii="Times New Roman" w:hAnsi="Times New Roman" w:cs="Times New Roman"/>
          <w:sz w:val="28"/>
          <w:szCs w:val="28"/>
        </w:rPr>
        <w:t xml:space="preserve"> километровой зоне от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(объектов экономики)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857">
        <w:rPr>
          <w:rFonts w:ascii="Times New Roman" w:hAnsi="Times New Roman" w:cs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69485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94857">
        <w:rPr>
          <w:rFonts w:ascii="Times New Roman" w:hAnsi="Times New Roman" w:cs="Times New Roman"/>
          <w:sz w:val="28"/>
          <w:szCs w:val="28"/>
        </w:rPr>
        <w:t xml:space="preserve"> области с момента получения информации о выявленной термической точке.</w:t>
      </w:r>
    </w:p>
    <w:p w:rsidR="003F4B44" w:rsidRPr="00694857" w:rsidRDefault="003F4B44" w:rsidP="003F4B4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94857">
        <w:rPr>
          <w:rFonts w:ascii="Times New Roman" w:hAnsi="Times New Roman" w:cs="Times New Roman"/>
          <w:sz w:val="28"/>
          <w:szCs w:val="28"/>
        </w:rPr>
        <w:t>.</w:t>
      </w:r>
      <w:r w:rsidRPr="00694857">
        <w:rPr>
          <w:rFonts w:ascii="Times New Roman" w:hAnsi="Times New Roman" w:cs="Times New Roman"/>
          <w:sz w:val="28"/>
          <w:szCs w:val="28"/>
        </w:rPr>
        <w:tab/>
        <w:t>По результа</w:t>
      </w:r>
      <w:r>
        <w:rPr>
          <w:rFonts w:ascii="Times New Roman" w:hAnsi="Times New Roman" w:cs="Times New Roman"/>
          <w:sz w:val="28"/>
          <w:szCs w:val="28"/>
        </w:rPr>
        <w:t>там отработки термических точек</w:t>
      </w:r>
      <w:r w:rsidRPr="00694857">
        <w:rPr>
          <w:rFonts w:ascii="Times New Roman" w:hAnsi="Times New Roman" w:cs="Times New Roman"/>
          <w:sz w:val="28"/>
          <w:szCs w:val="28"/>
        </w:rPr>
        <w:t xml:space="preserve"> старший патрульно-маневренной группы </w:t>
      </w:r>
      <w:r>
        <w:rPr>
          <w:rFonts w:ascii="Times New Roman" w:hAnsi="Times New Roman" w:cs="Times New Roman"/>
          <w:sz w:val="28"/>
          <w:szCs w:val="28"/>
        </w:rPr>
        <w:t>сообщает в ЕДДС района.</w:t>
      </w:r>
    </w:p>
    <w:p w:rsidR="003F4B44" w:rsidRDefault="003F4B44" w:rsidP="003F4B44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3F4B44" w:rsidRPr="00753849" w:rsidRDefault="003F4B44" w:rsidP="003F4B44">
      <w:pPr>
        <w:jc w:val="center"/>
        <w:rPr>
          <w:b/>
          <w:sz w:val="28"/>
          <w:szCs w:val="28"/>
        </w:rPr>
      </w:pPr>
    </w:p>
    <w:p w:rsidR="00797308" w:rsidRPr="008E150E" w:rsidRDefault="003F4B44" w:rsidP="00797308">
      <w:pPr>
        <w:shd w:val="clear" w:color="auto" w:fill="FFFFFF"/>
        <w:ind w:left="489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308" w:rsidRPr="008E150E">
        <w:rPr>
          <w:sz w:val="28"/>
          <w:szCs w:val="28"/>
        </w:rPr>
        <w:lastRenderedPageBreak/>
        <w:t>Приложение</w:t>
      </w:r>
      <w:r w:rsidR="00797308">
        <w:rPr>
          <w:sz w:val="28"/>
          <w:szCs w:val="28"/>
        </w:rPr>
        <w:t xml:space="preserve"> № 2</w:t>
      </w:r>
    </w:p>
    <w:p w:rsidR="00797308" w:rsidRDefault="00797308" w:rsidP="00797308">
      <w:pPr>
        <w:ind w:left="5200" w:hanging="304"/>
        <w:jc w:val="both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администрации</w:t>
      </w:r>
    </w:p>
    <w:p w:rsidR="00797308" w:rsidRPr="008E150E" w:rsidRDefault="00797308" w:rsidP="00797308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Каироского сельсовета</w:t>
      </w:r>
    </w:p>
    <w:p w:rsidR="00797308" w:rsidRPr="008E150E" w:rsidRDefault="00797308" w:rsidP="00797308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от </w:t>
      </w:r>
      <w:r w:rsidR="00507DEE">
        <w:rPr>
          <w:sz w:val="28"/>
          <w:szCs w:val="28"/>
        </w:rPr>
        <w:t>04</w:t>
      </w:r>
      <w:r>
        <w:rPr>
          <w:sz w:val="28"/>
          <w:szCs w:val="28"/>
        </w:rPr>
        <w:t>.06.20</w:t>
      </w:r>
      <w:r w:rsidR="00507DEE">
        <w:rPr>
          <w:sz w:val="28"/>
          <w:szCs w:val="28"/>
        </w:rPr>
        <w:t>20 №</w:t>
      </w:r>
      <w:r>
        <w:rPr>
          <w:sz w:val="28"/>
          <w:szCs w:val="28"/>
        </w:rPr>
        <w:t xml:space="preserve"> </w:t>
      </w:r>
      <w:r w:rsidR="00507DEE">
        <w:rPr>
          <w:sz w:val="28"/>
          <w:szCs w:val="28"/>
        </w:rPr>
        <w:t>60</w:t>
      </w:r>
      <w:r>
        <w:rPr>
          <w:sz w:val="28"/>
          <w:szCs w:val="28"/>
        </w:rPr>
        <w:t>-п</w:t>
      </w:r>
    </w:p>
    <w:p w:rsidR="00797308" w:rsidRPr="00550F78" w:rsidRDefault="00797308" w:rsidP="00797308">
      <w:pPr>
        <w:pStyle w:val="a4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97308" w:rsidRPr="005E1A78" w:rsidRDefault="00797308" w:rsidP="0079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97308" w:rsidRDefault="00797308" w:rsidP="0079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78">
        <w:rPr>
          <w:rFonts w:ascii="Times New Roman" w:hAnsi="Times New Roman" w:cs="Times New Roman"/>
          <w:b/>
          <w:sz w:val="28"/>
          <w:szCs w:val="28"/>
        </w:rPr>
        <w:t xml:space="preserve">патрульно-маневренных групп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Каировского </w:t>
      </w:r>
      <w:r w:rsidRPr="005E1A78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r w:rsidRPr="005E1A78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797308" w:rsidRDefault="00797308" w:rsidP="00797308">
      <w:pPr>
        <w:pStyle w:val="a4"/>
        <w:jc w:val="center"/>
        <w:rPr>
          <w:b/>
        </w:rPr>
      </w:pPr>
    </w:p>
    <w:p w:rsidR="00797308" w:rsidRPr="005E1A78" w:rsidRDefault="00797308" w:rsidP="00797308">
      <w:pPr>
        <w:pStyle w:val="a4"/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84"/>
        <w:gridCol w:w="3700"/>
        <w:gridCol w:w="3289"/>
      </w:tblGrid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№ групп 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>
              <w:rPr>
                <w:rStyle w:val="FontStyle19"/>
                <w:spacing w:val="-5"/>
                <w:sz w:val="28"/>
                <w:szCs w:val="28"/>
              </w:rPr>
              <w:t>Населё</w:t>
            </w:r>
            <w:r w:rsidRPr="00A91592">
              <w:rPr>
                <w:rStyle w:val="FontStyle19"/>
                <w:spacing w:val="-5"/>
                <w:sz w:val="28"/>
                <w:szCs w:val="28"/>
              </w:rPr>
              <w:t>нные пункты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Ф</w:t>
            </w:r>
            <w:r>
              <w:rPr>
                <w:rStyle w:val="FontStyle19"/>
                <w:spacing w:val="-5"/>
                <w:sz w:val="28"/>
                <w:szCs w:val="28"/>
              </w:rPr>
              <w:t>И</w:t>
            </w:r>
            <w:r w:rsidRPr="00A91592">
              <w:rPr>
                <w:rStyle w:val="FontStyle19"/>
                <w:spacing w:val="-5"/>
                <w:sz w:val="28"/>
                <w:szCs w:val="28"/>
              </w:rPr>
              <w:t>О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>
              <w:rPr>
                <w:rStyle w:val="FontStyle19"/>
                <w:spacing w:val="-5"/>
                <w:sz w:val="28"/>
                <w:szCs w:val="28"/>
              </w:rPr>
              <w:t>патрульного</w:t>
            </w:r>
            <w:r w:rsidRPr="00A91592">
              <w:rPr>
                <w:rStyle w:val="FontStyle19"/>
                <w:spacing w:val="-5"/>
                <w:sz w:val="28"/>
                <w:szCs w:val="28"/>
              </w:rPr>
              <w:t xml:space="preserve"> </w:t>
            </w:r>
            <w:r>
              <w:rPr>
                <w:rStyle w:val="FontStyle19"/>
                <w:spacing w:val="-5"/>
                <w:sz w:val="28"/>
                <w:szCs w:val="28"/>
              </w:rPr>
              <w:t>, должность в группе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Должность</w:t>
            </w: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/>
                <w:bCs/>
                <w:spacing w:val="-5"/>
                <w:sz w:val="28"/>
                <w:szCs w:val="28"/>
              </w:rPr>
              <w:t>село</w:t>
            </w:r>
          </w:p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/>
                <w:bCs/>
                <w:spacing w:val="-5"/>
                <w:sz w:val="28"/>
                <w:szCs w:val="28"/>
              </w:rPr>
              <w:t xml:space="preserve">Каировка   д.Назаровка    </w:t>
            </w:r>
          </w:p>
          <w:p w:rsidR="00797308" w:rsidRDefault="00797308" w:rsidP="00703CCC"/>
          <w:p w:rsidR="00797308" w:rsidRPr="00BD7171" w:rsidRDefault="00797308" w:rsidP="00703CCC"/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Кажаев О.М</w:t>
            </w: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 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р</w:t>
            </w: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уководитель группы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глава 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>Каировского</w:t>
            </w: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сельсовета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Крыков С.П.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</w:t>
            </w: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лен группы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>водитель администрации сельсовета</w:t>
            </w: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507DEE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Гайворонский И.З.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Fonts w:ascii="Times New Roman" w:hAnsi="Times New Roman" w:cs="Times New Roman"/>
                <w:sz w:val="28"/>
                <w:szCs w:val="28"/>
              </w:rPr>
              <w:t>житель села,  волонтер</w:t>
            </w: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(по согласованию)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/>
                <w:bCs/>
                <w:spacing w:val="-5"/>
                <w:sz w:val="28"/>
                <w:szCs w:val="28"/>
              </w:rPr>
              <w:t xml:space="preserve">село 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/>
                <w:bCs/>
                <w:spacing w:val="-5"/>
                <w:sz w:val="28"/>
                <w:szCs w:val="28"/>
              </w:rPr>
              <w:t>Екатериновка  д.Ладыгино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507DEE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Семенова Ю.В.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 р</w:t>
            </w: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уководитель группы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E07708" w:rsidRDefault="00507DEE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житель</w:t>
            </w:r>
            <w:r w:rsidR="00797308"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с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>ела , волонтер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>(по согласованию)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Дешина И.Н., Бобров А.А. 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члены группы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r w:rsidRPr="00E07708">
              <w:rPr>
                <w:rFonts w:ascii="Times New Roman" w:hAnsi="Times New Roman" w:cs="Times New Roman"/>
                <w:sz w:val="28"/>
                <w:szCs w:val="28"/>
              </w:rPr>
              <w:t xml:space="preserve"> села,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(по согласованию)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/>
                <w:bCs/>
                <w:spacing w:val="-5"/>
                <w:sz w:val="28"/>
                <w:szCs w:val="28"/>
              </w:rPr>
              <w:t>деревни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/>
                <w:bCs/>
                <w:spacing w:val="-5"/>
                <w:sz w:val="28"/>
                <w:szCs w:val="28"/>
              </w:rPr>
              <w:t>Смочилино Нехорошевка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Лебедева Л.П., </w:t>
            </w:r>
          </w:p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руководитель группы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староста д.Смочилино</w:t>
            </w: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>(по согласованию)</w:t>
            </w:r>
          </w:p>
        </w:tc>
      </w:tr>
      <w:tr w:rsidR="00797308" w:rsidTr="007973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Pr="00A91592" w:rsidRDefault="00797308" w:rsidP="00703CCC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Шутова В.М.,</w:t>
            </w:r>
          </w:p>
          <w:p w:rsidR="00797308" w:rsidRPr="00A91592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Fonts w:ascii="Times New Roman" w:hAnsi="Times New Roman" w:cs="Times New Roman"/>
                <w:sz w:val="28"/>
                <w:szCs w:val="28"/>
              </w:rPr>
              <w:t xml:space="preserve">житель села,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 xml:space="preserve"> </w:t>
            </w:r>
          </w:p>
          <w:p w:rsidR="007973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E07708">
              <w:rPr>
                <w:rStyle w:val="FontStyle20"/>
                <w:bCs/>
                <w:spacing w:val="-5"/>
                <w:sz w:val="28"/>
                <w:szCs w:val="28"/>
              </w:rPr>
              <w:t>(по согласованию)</w:t>
            </w:r>
          </w:p>
          <w:p w:rsidR="00797308" w:rsidRPr="00E07708" w:rsidRDefault="00797308" w:rsidP="00703CCC">
            <w:pPr>
              <w:pStyle w:val="a6"/>
              <w:jc w:val="center"/>
              <w:rPr>
                <w:rStyle w:val="FontStyle20"/>
                <w:bCs/>
                <w:spacing w:val="-5"/>
                <w:sz w:val="28"/>
                <w:szCs w:val="28"/>
              </w:rPr>
            </w:pPr>
          </w:p>
        </w:tc>
      </w:tr>
    </w:tbl>
    <w:p w:rsidR="00797308" w:rsidRDefault="00797308" w:rsidP="00797308"/>
    <w:p w:rsidR="00797308" w:rsidRPr="00753849" w:rsidRDefault="00797308" w:rsidP="00797308">
      <w:pPr>
        <w:jc w:val="center"/>
        <w:rPr>
          <w:b/>
          <w:sz w:val="28"/>
          <w:szCs w:val="28"/>
        </w:rPr>
      </w:pPr>
    </w:p>
    <w:p w:rsidR="00431869" w:rsidRPr="00AF1D39" w:rsidRDefault="00431869" w:rsidP="00A26D4D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sectPr w:rsidR="00431869" w:rsidRPr="00A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2AC2"/>
    <w:rsid w:val="000C08E9"/>
    <w:rsid w:val="000E0C00"/>
    <w:rsid w:val="001726C8"/>
    <w:rsid w:val="001A4A54"/>
    <w:rsid w:val="001D2C89"/>
    <w:rsid w:val="002E33D6"/>
    <w:rsid w:val="003C3832"/>
    <w:rsid w:val="003F4B44"/>
    <w:rsid w:val="00431869"/>
    <w:rsid w:val="00465726"/>
    <w:rsid w:val="004D02A4"/>
    <w:rsid w:val="00507DEE"/>
    <w:rsid w:val="00565C2C"/>
    <w:rsid w:val="00635897"/>
    <w:rsid w:val="006358B1"/>
    <w:rsid w:val="00703CCC"/>
    <w:rsid w:val="00743617"/>
    <w:rsid w:val="00780733"/>
    <w:rsid w:val="00797308"/>
    <w:rsid w:val="007C7B89"/>
    <w:rsid w:val="00911477"/>
    <w:rsid w:val="00916316"/>
    <w:rsid w:val="009B7AB0"/>
    <w:rsid w:val="00A26D4D"/>
    <w:rsid w:val="00A45955"/>
    <w:rsid w:val="00AF1D39"/>
    <w:rsid w:val="00B5689D"/>
    <w:rsid w:val="00B64B2D"/>
    <w:rsid w:val="00BB0914"/>
    <w:rsid w:val="00C03454"/>
    <w:rsid w:val="00C13303"/>
    <w:rsid w:val="00CD2C73"/>
    <w:rsid w:val="00CD6773"/>
    <w:rsid w:val="00DD15BB"/>
    <w:rsid w:val="00DE6EAC"/>
    <w:rsid w:val="00E011A7"/>
    <w:rsid w:val="00F526AF"/>
    <w:rsid w:val="00F83191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8DE69-FCB1-4401-B86E-01A007A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2">
    <w:name w:val="Body Text Indent 2"/>
    <w:basedOn w:val="a"/>
    <w:link w:val="20"/>
    <w:rsid w:val="000E0C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E0C00"/>
    <w:rPr>
      <w:rFonts w:ascii="Arial" w:hAnsi="Arial" w:cs="Arial"/>
    </w:rPr>
  </w:style>
  <w:style w:type="character" w:customStyle="1" w:styleId="a3">
    <w:name w:val="Без интервала Знак"/>
    <w:link w:val="a4"/>
    <w:locked/>
    <w:rsid w:val="000E0C00"/>
    <w:rPr>
      <w:rFonts w:ascii="Calibri" w:eastAsia="Calibri" w:hAnsi="Calibri" w:cs="Calibri"/>
      <w:lang w:val="ru-RU" w:eastAsia="ru-RU" w:bidi="ar-SA"/>
    </w:rPr>
  </w:style>
  <w:style w:type="paragraph" w:styleId="a4">
    <w:name w:val="No Spacing"/>
    <w:link w:val="a3"/>
    <w:qFormat/>
    <w:rsid w:val="000E0C00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E0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79730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97308"/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7973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79730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2020-06-10T10:15:00Z</cp:lastPrinted>
  <dcterms:created xsi:type="dcterms:W3CDTF">2020-06-11T07:23:00Z</dcterms:created>
  <dcterms:modified xsi:type="dcterms:W3CDTF">2020-06-11T07:23:00Z</dcterms:modified>
</cp:coreProperties>
</file>