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F3" w:rsidRPr="000D60F3" w:rsidRDefault="000D60F3" w:rsidP="00891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D60F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7515" cy="76454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F3" w:rsidRPr="000D60F3" w:rsidRDefault="000D60F3" w:rsidP="008911D7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0D60F3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0D60F3" w:rsidRPr="000D60F3" w:rsidRDefault="000D60F3" w:rsidP="008911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D60F3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0D60F3" w:rsidRPr="000D60F3" w:rsidRDefault="000D60F3" w:rsidP="00891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0F3" w:rsidRPr="000D60F3" w:rsidRDefault="000D60F3" w:rsidP="00891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0F3" w:rsidRPr="000D60F3" w:rsidRDefault="000D60F3" w:rsidP="00891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0F3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E2016" w:rsidRPr="000D60F3" w:rsidRDefault="000D60F3" w:rsidP="008911D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0D60F3">
        <w:rPr>
          <w:rFonts w:ascii="Times New Roman" w:hAnsi="Times New Roman" w:cs="Times New Roman"/>
          <w:b/>
          <w:sz w:val="32"/>
          <w:szCs w:val="32"/>
        </w:rPr>
        <w:t>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  <w:r w:rsidRPr="000D60F3">
        <w:rPr>
          <w:rFonts w:ascii="Times New Roman" w:hAnsi="Times New Roman" w:cs="Times New Roman"/>
          <w:b/>
          <w:sz w:val="32"/>
          <w:szCs w:val="32"/>
        </w:rPr>
        <w:t>_______________________________</w:t>
      </w:r>
    </w:p>
    <w:p w:rsidR="000D60F3" w:rsidRDefault="000D60F3" w:rsidP="0089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21D" w:rsidRPr="00920478" w:rsidRDefault="00920478" w:rsidP="0089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01</w:t>
      </w:r>
      <w:r w:rsidR="00142F77" w:rsidRPr="00920478">
        <w:rPr>
          <w:rFonts w:ascii="Times New Roman" w:hAnsi="Times New Roman" w:cs="Times New Roman"/>
          <w:sz w:val="28"/>
          <w:szCs w:val="28"/>
        </w:rPr>
        <w:t>.0</w:t>
      </w:r>
      <w:r w:rsidRPr="00920478">
        <w:rPr>
          <w:rFonts w:ascii="Times New Roman" w:hAnsi="Times New Roman" w:cs="Times New Roman"/>
          <w:sz w:val="28"/>
          <w:szCs w:val="28"/>
        </w:rPr>
        <w:t>8</w:t>
      </w:r>
      <w:r w:rsidR="00A50AF1" w:rsidRPr="00920478">
        <w:rPr>
          <w:rFonts w:ascii="Times New Roman" w:hAnsi="Times New Roman" w:cs="Times New Roman"/>
          <w:sz w:val="28"/>
          <w:szCs w:val="28"/>
        </w:rPr>
        <w:t>.2020</w:t>
      </w:r>
      <w:r w:rsidR="00A50AF1" w:rsidRPr="00920478">
        <w:rPr>
          <w:rFonts w:ascii="Times New Roman" w:hAnsi="Times New Roman" w:cs="Times New Roman"/>
          <w:sz w:val="28"/>
          <w:szCs w:val="28"/>
        </w:rPr>
        <w:tab/>
      </w:r>
      <w:r w:rsidR="00A50AF1" w:rsidRPr="00920478">
        <w:rPr>
          <w:rFonts w:ascii="Times New Roman" w:hAnsi="Times New Roman" w:cs="Times New Roman"/>
          <w:sz w:val="28"/>
          <w:szCs w:val="28"/>
        </w:rPr>
        <w:tab/>
      </w:r>
      <w:r w:rsidR="008911D7" w:rsidRPr="009204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AF1" w:rsidRPr="00920478">
        <w:rPr>
          <w:rFonts w:ascii="Times New Roman" w:hAnsi="Times New Roman" w:cs="Times New Roman"/>
          <w:sz w:val="28"/>
          <w:szCs w:val="28"/>
        </w:rPr>
        <w:tab/>
        <w:t xml:space="preserve">          с. Каировка</w:t>
      </w:r>
      <w:r w:rsidR="00A37F72" w:rsidRPr="009204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0AF1" w:rsidRPr="009204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7F72" w:rsidRPr="00920478">
        <w:rPr>
          <w:rFonts w:ascii="Times New Roman" w:hAnsi="Times New Roman" w:cs="Times New Roman"/>
          <w:sz w:val="28"/>
          <w:szCs w:val="28"/>
        </w:rPr>
        <w:t xml:space="preserve">№ </w:t>
      </w:r>
      <w:r w:rsidR="009E76A3" w:rsidRPr="00920478">
        <w:rPr>
          <w:rFonts w:ascii="Times New Roman" w:hAnsi="Times New Roman" w:cs="Times New Roman"/>
          <w:sz w:val="28"/>
          <w:szCs w:val="28"/>
        </w:rPr>
        <w:t>74</w:t>
      </w:r>
      <w:r w:rsidR="005B421D" w:rsidRPr="00920478">
        <w:rPr>
          <w:rFonts w:ascii="Times New Roman" w:hAnsi="Times New Roman" w:cs="Times New Roman"/>
          <w:sz w:val="28"/>
          <w:szCs w:val="28"/>
        </w:rPr>
        <w:t>-п</w:t>
      </w:r>
    </w:p>
    <w:p w:rsidR="008911D7" w:rsidRPr="001A73E7" w:rsidRDefault="008911D7" w:rsidP="008911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421D" w:rsidRDefault="005B421D" w:rsidP="000D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</w:t>
      </w:r>
    </w:p>
    <w:p w:rsidR="005B421D" w:rsidRDefault="005B421D" w:rsidP="000D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</w:t>
      </w:r>
    </w:p>
    <w:p w:rsidR="006C3DF1" w:rsidRDefault="005B421D" w:rsidP="000D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50AF1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C3DF1" w:rsidRDefault="005B421D" w:rsidP="000E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 годы»</w:t>
      </w:r>
    </w:p>
    <w:p w:rsidR="000E2016" w:rsidRPr="006C3DF1" w:rsidRDefault="000E2016" w:rsidP="000E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>В целях обеспечения устойчивого и эффективного функционирования экономики муниципального образования</w:t>
      </w:r>
      <w:r w:rsidR="005B421D">
        <w:rPr>
          <w:rFonts w:ascii="Times New Roman" w:hAnsi="Times New Roman" w:cs="Times New Roman"/>
          <w:sz w:val="28"/>
          <w:szCs w:val="28"/>
        </w:rPr>
        <w:t xml:space="preserve"> </w:t>
      </w:r>
      <w:r w:rsidR="001A73E7">
        <w:rPr>
          <w:rFonts w:ascii="Times New Roman" w:hAnsi="Times New Roman" w:cs="Times New Roman"/>
          <w:sz w:val="28"/>
          <w:szCs w:val="28"/>
        </w:rPr>
        <w:t>Каировский</w:t>
      </w:r>
      <w:r w:rsidR="005B421D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B421D">
        <w:rPr>
          <w:rFonts w:ascii="Times New Roman" w:hAnsi="Times New Roman" w:cs="Times New Roman"/>
          <w:sz w:val="28"/>
          <w:szCs w:val="28"/>
        </w:rPr>
        <w:t xml:space="preserve"> Саракташского</w:t>
      </w:r>
      <w:r w:rsidRPr="006C3D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счет рационального использования энергетических ресурсов и перевода экономики на энергосберегающий путь развития, в соответствии с Федеральным законом от 23.11.2009г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муниципального образования </w:t>
      </w:r>
      <w:r w:rsidR="001A73E7">
        <w:rPr>
          <w:rFonts w:ascii="Times New Roman" w:hAnsi="Times New Roman" w:cs="Times New Roman"/>
          <w:sz w:val="28"/>
          <w:szCs w:val="28"/>
        </w:rPr>
        <w:t>Каировский</w:t>
      </w:r>
      <w:r w:rsidR="005B421D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>сельсовет</w:t>
      </w:r>
      <w:r w:rsidR="005B421D">
        <w:rPr>
          <w:rFonts w:ascii="Times New Roman" w:hAnsi="Times New Roman" w:cs="Times New Roman"/>
          <w:sz w:val="28"/>
          <w:szCs w:val="28"/>
        </w:rPr>
        <w:t xml:space="preserve"> 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6C3DF1" w:rsidRPr="006C3DF1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50C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11D7" w:rsidRPr="00550C1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07E7F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Pr="00550C1D">
        <w:rPr>
          <w:rFonts w:ascii="Times New Roman" w:hAnsi="Times New Roman" w:cs="Times New Roman"/>
          <w:sz w:val="28"/>
          <w:szCs w:val="28"/>
        </w:rPr>
        <w:t>программ</w:t>
      </w:r>
      <w:r w:rsidR="008911D7" w:rsidRPr="00550C1D">
        <w:rPr>
          <w:rFonts w:ascii="Times New Roman" w:hAnsi="Times New Roman" w:cs="Times New Roman"/>
          <w:sz w:val="28"/>
          <w:szCs w:val="28"/>
        </w:rPr>
        <w:t>у</w:t>
      </w:r>
      <w:r w:rsidRPr="00550C1D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на территории муниципального образования </w:t>
      </w:r>
      <w:r w:rsidR="001A73E7" w:rsidRPr="00550C1D">
        <w:rPr>
          <w:rFonts w:ascii="Times New Roman" w:hAnsi="Times New Roman" w:cs="Times New Roman"/>
          <w:sz w:val="28"/>
          <w:szCs w:val="28"/>
        </w:rPr>
        <w:t>Каировский</w:t>
      </w:r>
      <w:r w:rsidR="005B421D" w:rsidRPr="00550C1D">
        <w:rPr>
          <w:rFonts w:ascii="Times New Roman" w:hAnsi="Times New Roman" w:cs="Times New Roman"/>
          <w:sz w:val="28"/>
          <w:szCs w:val="28"/>
        </w:rPr>
        <w:t xml:space="preserve"> </w:t>
      </w:r>
      <w:r w:rsidRPr="00550C1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B421D" w:rsidRPr="00550C1D">
        <w:rPr>
          <w:rFonts w:ascii="Times New Roman" w:hAnsi="Times New Roman" w:cs="Times New Roman"/>
          <w:sz w:val="28"/>
          <w:szCs w:val="28"/>
        </w:rPr>
        <w:t>Саракташского</w:t>
      </w:r>
      <w:r w:rsidRPr="00550C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C3DF1">
        <w:rPr>
          <w:rFonts w:ascii="Times New Roman" w:hAnsi="Times New Roman" w:cs="Times New Roman"/>
          <w:sz w:val="28"/>
          <w:szCs w:val="28"/>
        </w:rPr>
        <w:t xml:space="preserve"> Оренбургской области на 2020-2024 годы»</w:t>
      </w:r>
      <w:r w:rsidR="009C2A21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6C3DF1">
        <w:rPr>
          <w:rFonts w:ascii="Times New Roman" w:hAnsi="Times New Roman" w:cs="Times New Roman"/>
          <w:sz w:val="28"/>
          <w:szCs w:val="28"/>
        </w:rPr>
        <w:t>.</w:t>
      </w:r>
    </w:p>
    <w:p w:rsidR="00107E7F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7E7F" w:rsidRPr="00F87D6F">
        <w:rPr>
          <w:rFonts w:ascii="Times New Roman" w:hAnsi="Times New Roman"/>
          <w:color w:val="000000"/>
          <w:sz w:val="28"/>
          <w:szCs w:val="28"/>
        </w:rPr>
        <w:t>Н</w:t>
      </w:r>
      <w:r w:rsidR="00107E7F" w:rsidRPr="00F87D6F"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r w:rsidR="00107E7F">
        <w:rPr>
          <w:rFonts w:ascii="Times New Roman" w:hAnsi="Times New Roman"/>
          <w:sz w:val="28"/>
          <w:szCs w:val="28"/>
        </w:rPr>
        <w:t>Каировского</w:t>
      </w:r>
      <w:r w:rsidR="00107E7F" w:rsidRPr="00F87D6F">
        <w:rPr>
          <w:rFonts w:ascii="Times New Roman" w:hAnsi="Times New Roman"/>
          <w:sz w:val="28"/>
          <w:szCs w:val="28"/>
        </w:rPr>
        <w:t xml:space="preserve"> сельсовета</w:t>
      </w:r>
      <w:r w:rsidR="00107E7F">
        <w:rPr>
          <w:rFonts w:ascii="Times New Roman" w:hAnsi="Times New Roman"/>
          <w:sz w:val="28"/>
          <w:szCs w:val="28"/>
        </w:rPr>
        <w:t xml:space="preserve"> в сети Интернет</w:t>
      </w:r>
      <w:r w:rsidR="00107E7F" w:rsidRPr="006C3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F1" w:rsidRDefault="006C3DF1" w:rsidP="00107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 w:rsidR="00F17870">
        <w:rPr>
          <w:rFonts w:ascii="Times New Roman" w:hAnsi="Times New Roman" w:cs="Times New Roman"/>
          <w:sz w:val="28"/>
          <w:szCs w:val="28"/>
        </w:rPr>
        <w:t>п</w:t>
      </w:r>
      <w:r w:rsidRPr="006C3DF1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F17870">
        <w:rPr>
          <w:rFonts w:ascii="Times New Roman" w:hAnsi="Times New Roman" w:cs="Times New Roman"/>
          <w:sz w:val="28"/>
          <w:szCs w:val="28"/>
        </w:rPr>
        <w:t>.</w:t>
      </w:r>
    </w:p>
    <w:p w:rsidR="00F17870" w:rsidRDefault="00F17870" w:rsidP="008911D7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870" w:rsidRDefault="00F17870" w:rsidP="008911D7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870" w:rsidRPr="000E2016" w:rsidRDefault="00F17870" w:rsidP="008911D7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870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787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</w:t>
      </w:r>
      <w:r w:rsidRPr="006C3D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421D">
        <w:rPr>
          <w:rFonts w:ascii="Times New Roman" w:hAnsi="Times New Roman" w:cs="Times New Roman"/>
          <w:sz w:val="28"/>
          <w:szCs w:val="28"/>
        </w:rPr>
        <w:t xml:space="preserve"> </w:t>
      </w:r>
      <w:r w:rsidR="00AC0E74">
        <w:rPr>
          <w:rFonts w:ascii="Times New Roman" w:hAnsi="Times New Roman" w:cs="Times New Roman"/>
          <w:sz w:val="28"/>
          <w:szCs w:val="28"/>
        </w:rPr>
        <w:t>О.М. Кажаев</w:t>
      </w:r>
    </w:p>
    <w:p w:rsidR="000E2016" w:rsidRDefault="000E2016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Разослано:  прокуратуре района, </w:t>
      </w:r>
      <w:r w:rsidR="00107E7F">
        <w:rPr>
          <w:rFonts w:ascii="Times New Roman" w:hAnsi="Times New Roman" w:cs="Times New Roman"/>
          <w:sz w:val="28"/>
          <w:szCs w:val="28"/>
        </w:rPr>
        <w:t>сайт сельсовета,</w:t>
      </w:r>
      <w:r w:rsidRPr="006C3DF1">
        <w:rPr>
          <w:rFonts w:ascii="Times New Roman" w:hAnsi="Times New Roman" w:cs="Times New Roman"/>
          <w:sz w:val="28"/>
          <w:szCs w:val="28"/>
        </w:rPr>
        <w:t xml:space="preserve"> в дело</w:t>
      </w:r>
      <w:r w:rsidR="00107E7F">
        <w:rPr>
          <w:rFonts w:ascii="Times New Roman" w:hAnsi="Times New Roman" w:cs="Times New Roman"/>
          <w:sz w:val="28"/>
          <w:szCs w:val="28"/>
        </w:rPr>
        <w:t>.</w:t>
      </w:r>
    </w:p>
    <w:p w:rsidR="00107E7F" w:rsidRDefault="00107E7F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Default="00107E7F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 xml:space="preserve">Каировский сельсовет  </w:t>
      </w: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107E7F" w:rsidRPr="00107E7F" w:rsidRDefault="00107E7F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107E7F" w:rsidRPr="00C140AD" w:rsidRDefault="00C140AD" w:rsidP="00107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0478">
        <w:rPr>
          <w:rFonts w:ascii="Times New Roman" w:hAnsi="Times New Roman" w:cs="Times New Roman"/>
          <w:sz w:val="28"/>
          <w:szCs w:val="28"/>
        </w:rPr>
        <w:t>01 августа</w:t>
      </w:r>
      <w:r w:rsidR="00107E7F" w:rsidRPr="00C140AD">
        <w:rPr>
          <w:rFonts w:ascii="Times New Roman" w:hAnsi="Times New Roman" w:cs="Times New Roman"/>
          <w:sz w:val="28"/>
          <w:szCs w:val="28"/>
        </w:rPr>
        <w:t xml:space="preserve"> 2020г.  № 74-п</w:t>
      </w: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C140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7F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ЦЕЛЕВАЯ </w:t>
      </w:r>
      <w:r w:rsidRPr="00107E7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07E7F" w:rsidRDefault="00107E7F" w:rsidP="00C140A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ЭНЕРГОСБЕРЕЖЕНИЯ И ПОВЫШЕНИЯ ЭНЕРГЕТИЧЕСКОЙ ЭФФЕКТИВНОСТИ»</w:t>
      </w:r>
    </w:p>
    <w:p w:rsidR="00107E7F" w:rsidRPr="00107E7F" w:rsidRDefault="00107E7F" w:rsidP="00C140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7F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107E7F" w:rsidRDefault="00107E7F" w:rsidP="00C140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7F">
        <w:rPr>
          <w:rFonts w:ascii="Times New Roman" w:hAnsi="Times New Roman" w:cs="Times New Roman"/>
          <w:b/>
          <w:sz w:val="28"/>
          <w:szCs w:val="28"/>
        </w:rPr>
        <w:t>Каировский сельсовет</w:t>
      </w:r>
      <w:r w:rsidR="00C140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E7F" w:rsidRPr="00107E7F" w:rsidRDefault="00107E7F" w:rsidP="00C140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7F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07E7F" w:rsidRPr="00107E7F" w:rsidRDefault="00C140AD" w:rsidP="00C140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07E7F" w:rsidRPr="00107E7F">
        <w:rPr>
          <w:rFonts w:ascii="Times New Roman" w:hAnsi="Times New Roman" w:cs="Times New Roman"/>
          <w:b/>
          <w:sz w:val="28"/>
          <w:szCs w:val="28"/>
        </w:rPr>
        <w:t xml:space="preserve"> 2020-202</w:t>
      </w:r>
      <w:r w:rsidR="00107E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07E7F" w:rsidRPr="00107E7F">
        <w:rPr>
          <w:rFonts w:ascii="Times New Roman" w:hAnsi="Times New Roman" w:cs="Times New Roman"/>
          <w:b/>
          <w:sz w:val="28"/>
          <w:szCs w:val="28"/>
        </w:rPr>
        <w:t>»</w:t>
      </w: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107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7F" w:rsidRPr="00107E7F" w:rsidRDefault="00107E7F" w:rsidP="00C1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>с. Каировка</w:t>
      </w:r>
    </w:p>
    <w:p w:rsidR="00107E7F" w:rsidRDefault="00107E7F" w:rsidP="00C1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E7F">
        <w:rPr>
          <w:rFonts w:ascii="Times New Roman" w:hAnsi="Times New Roman" w:cs="Times New Roman"/>
          <w:sz w:val="28"/>
          <w:szCs w:val="28"/>
        </w:rPr>
        <w:t>2020г.</w:t>
      </w:r>
    </w:p>
    <w:p w:rsidR="006C3DF1" w:rsidRPr="006C3DF1" w:rsidRDefault="006C3DF1" w:rsidP="0089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0A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6C3DF1">
        <w:rPr>
          <w:rFonts w:ascii="Times New Roman" w:hAnsi="Times New Roman" w:cs="Times New Roman"/>
          <w:sz w:val="28"/>
          <w:szCs w:val="28"/>
        </w:rPr>
        <w:t xml:space="preserve">. </w:t>
      </w:r>
      <w:r w:rsidR="00C140AD" w:rsidRPr="00C140AD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9461" w:type="dxa"/>
        <w:tblInd w:w="-110" w:type="dxa"/>
        <w:tblCellMar>
          <w:top w:w="5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813"/>
        <w:gridCol w:w="6648"/>
      </w:tblGrid>
      <w:tr w:rsidR="00C140AD" w:rsidRPr="006C3DF1" w:rsidTr="00C140AD">
        <w:trPr>
          <w:trHeight w:val="129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C140AD">
            <w:pPr>
              <w:spacing w:after="0" w:line="240" w:lineRule="auto"/>
              <w:ind w:left="5" w:righ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Каировский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 2020-2024 годы» </w:t>
            </w:r>
          </w:p>
        </w:tc>
      </w:tr>
      <w:tr w:rsidR="00C140AD" w:rsidRPr="006C3DF1" w:rsidTr="00C140AD">
        <w:trPr>
          <w:trHeight w:val="125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и ответственный исполнитель программы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C140AD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Каировский сельсовет Саракташского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>района Оренбургской области</w:t>
            </w:r>
          </w:p>
        </w:tc>
      </w:tr>
      <w:tr w:rsidR="00C140AD" w:rsidRPr="006C3DF1" w:rsidTr="00C140AD">
        <w:trPr>
          <w:trHeight w:val="78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Default="00C140AD" w:rsidP="00C140AD">
            <w:pPr>
              <w:spacing w:after="0" w:line="240" w:lineRule="auto"/>
              <w:ind w:left="5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C140AD" w:rsidRPr="006C3DF1" w:rsidRDefault="00C140AD" w:rsidP="00C140AD">
            <w:pPr>
              <w:spacing w:after="0" w:line="240" w:lineRule="auto"/>
              <w:ind w:left="5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Федерации;  </w:t>
            </w:r>
          </w:p>
          <w:p w:rsidR="00C140AD" w:rsidRPr="006C3DF1" w:rsidRDefault="00C140AD" w:rsidP="00C140AD">
            <w:pPr>
              <w:spacing w:after="0" w:line="240" w:lineRule="auto"/>
              <w:ind w:left="5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новление Правительства РФ от 31.12.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2009 г.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C140AD" w:rsidRPr="006C3DF1" w:rsidRDefault="00C140AD" w:rsidP="00C140AD">
            <w:pPr>
              <w:spacing w:after="0" w:line="240" w:lineRule="auto"/>
              <w:ind w:left="5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31.12.2009 г. № 1830-р «План мероприятий по энергосбережению и повышению энергетической эффективности в </w:t>
            </w:r>
          </w:p>
          <w:p w:rsidR="00C140AD" w:rsidRPr="006C3DF1" w:rsidRDefault="00C140AD" w:rsidP="008911D7">
            <w:pPr>
              <w:spacing w:after="0" w:line="240" w:lineRule="auto"/>
              <w:ind w:left="5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C140AD" w:rsidRPr="006C3DF1" w:rsidRDefault="00B14086" w:rsidP="00B14086">
            <w:pPr>
              <w:spacing w:after="0" w:line="240" w:lineRule="auto"/>
              <w:ind w:left="5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 </w:t>
            </w:r>
          </w:p>
          <w:p w:rsidR="00C140AD" w:rsidRPr="006C3DF1" w:rsidRDefault="00C140AD" w:rsidP="008911D7">
            <w:pPr>
              <w:spacing w:after="0" w:line="240" w:lineRule="auto"/>
              <w:ind w:left="5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B1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0AD" w:rsidRPr="006C3DF1" w:rsidTr="00C140AD">
        <w:trPr>
          <w:trHeight w:val="156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B14086" w:rsidP="00B14086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>беспечение рационального использования энергетических ресурсов за счет реализации мероприятий по энергосбережению и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энергетической эффективности;</w:t>
            </w:r>
          </w:p>
          <w:p w:rsidR="00B14086" w:rsidRDefault="00B14086" w:rsidP="00B14086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>нижение расходов местного бюджета на 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4086" w:rsidRPr="006C3DF1" w:rsidRDefault="00C140AD" w:rsidP="00B14086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86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энергетических ресурсов; </w:t>
            </w:r>
          </w:p>
          <w:p w:rsidR="00B14086" w:rsidRPr="006C3DF1" w:rsidRDefault="00B14086" w:rsidP="00B1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нижение потерь энергоресурсов; </w:t>
            </w:r>
          </w:p>
          <w:p w:rsidR="00C140AD" w:rsidRPr="006C3DF1" w:rsidRDefault="00B14086" w:rsidP="00B14086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>лучшение экологической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0AD" w:rsidRPr="006C3DF1" w:rsidTr="00C140AD">
        <w:trPr>
          <w:trHeight w:val="34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организационных мероприятий по энергосбережению и повышению энергетической эффективности; </w:t>
            </w:r>
          </w:p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приборами учета используемых энергетических ресурсов; </w:t>
            </w:r>
          </w:p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еплоснабжения; </w:t>
            </w:r>
          </w:p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электроснабжения; </w:t>
            </w:r>
          </w:p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водоснабжения и водоотведения; </w:t>
            </w:r>
          </w:p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меньшение потребления энергии и связанных с этим затрат по муниципальным контрактам. </w:t>
            </w:r>
          </w:p>
        </w:tc>
      </w:tr>
      <w:tr w:rsidR="00C140AD" w:rsidRPr="006C3DF1" w:rsidTr="00C140AD">
        <w:trPr>
          <w:trHeight w:val="94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2020 – 2024 годы  </w:t>
            </w:r>
          </w:p>
          <w:p w:rsidR="00C140AD" w:rsidRPr="006C3DF1" w:rsidRDefault="00B14086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реализуется в один этап </w:t>
            </w:r>
          </w:p>
        </w:tc>
      </w:tr>
      <w:tr w:rsidR="00C140AD" w:rsidRPr="006C3DF1" w:rsidTr="00C140AD">
        <w:trPr>
          <w:trHeight w:val="94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0AD" w:rsidRPr="006C3DF1" w:rsidRDefault="00C140AD" w:rsidP="00B14086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Каировский 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C140AD" w:rsidRPr="006C3DF1" w:rsidTr="00C140AD">
        <w:trPr>
          <w:trHeight w:val="402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B14086" w:rsidP="00B1408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объемы финансирования программы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AD" w:rsidRPr="006C3DF1" w:rsidRDefault="00B14086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сточник финансирования Программы – бюджет муниципального образования </w:t>
            </w:r>
            <w:r w:rsidR="00C140AD">
              <w:rPr>
                <w:rFonts w:ascii="Times New Roman" w:hAnsi="Times New Roman" w:cs="Times New Roman"/>
                <w:sz w:val="28"/>
                <w:szCs w:val="28"/>
              </w:rPr>
              <w:t xml:space="preserve"> Каировский 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C140AD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области.</w:t>
            </w:r>
          </w:p>
          <w:p w:rsidR="00C140AD" w:rsidRPr="00920478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-</w:t>
            </w:r>
            <w:r w:rsidRPr="00920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920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C140AD" w:rsidRPr="00920478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 руб.; </w:t>
            </w:r>
          </w:p>
          <w:p w:rsidR="00C140AD" w:rsidRPr="00920478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>2021 год – 0,0 руб</w:t>
            </w:r>
          </w:p>
          <w:p w:rsidR="00C140AD" w:rsidRPr="00920478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>2022 год – 0,0 руб.;</w:t>
            </w:r>
          </w:p>
          <w:p w:rsidR="00C140AD" w:rsidRPr="00920478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>2023 год – 0,0 руб.;</w:t>
            </w:r>
          </w:p>
          <w:p w:rsidR="00C140AD" w:rsidRPr="00920478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8">
              <w:rPr>
                <w:rFonts w:ascii="Times New Roman" w:hAnsi="Times New Roman" w:cs="Times New Roman"/>
                <w:sz w:val="28"/>
                <w:szCs w:val="28"/>
              </w:rPr>
              <w:t>2024 год - 0,0 руб.</w:t>
            </w:r>
          </w:p>
          <w:p w:rsidR="00C140AD" w:rsidRPr="006C3DF1" w:rsidRDefault="00C140AD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      </w:r>
          </w:p>
        </w:tc>
      </w:tr>
      <w:tr w:rsidR="00C140AD" w:rsidRPr="006C3DF1" w:rsidTr="00C140AD">
        <w:trPr>
          <w:trHeight w:val="435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455CB8" w:rsidP="008911D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</w:t>
            </w:r>
            <w:r w:rsidR="00B14086">
              <w:rPr>
                <w:rFonts w:ascii="Times New Roman" w:hAnsi="Times New Roman" w:cs="Times New Roman"/>
                <w:sz w:val="28"/>
                <w:szCs w:val="28"/>
              </w:rPr>
              <w:t>аемые результаты реализации программы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AD" w:rsidRPr="006C3DF1" w:rsidRDefault="00C140AD" w:rsidP="008911D7">
            <w:pPr>
              <w:spacing w:after="0" w:line="240" w:lineRule="auto"/>
              <w:ind w:left="5" w:right="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C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нижение нагрузки по оплате энергоносителей на местный бюджет; </w:t>
            </w:r>
          </w:p>
          <w:p w:rsidR="00C140AD" w:rsidRPr="006C3DF1" w:rsidRDefault="00455CB8" w:rsidP="00455C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полного учета потребления энергетических ресурсов; </w:t>
            </w:r>
          </w:p>
          <w:p w:rsidR="00455CB8" w:rsidRDefault="00455CB8" w:rsidP="00455C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удельных показателей энергопотребления; </w:t>
            </w:r>
          </w:p>
          <w:p w:rsidR="00C140AD" w:rsidRPr="006C3DF1" w:rsidRDefault="00C140AD" w:rsidP="00455C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аличие актов энергетических обследований и энергетических паспортов; </w:t>
            </w:r>
          </w:p>
          <w:p w:rsidR="00C140AD" w:rsidRPr="006C3DF1" w:rsidRDefault="00455CB8" w:rsidP="00455C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экономию электрической, тепловой </w:t>
            </w:r>
          </w:p>
          <w:p w:rsidR="00C140AD" w:rsidRPr="006C3DF1" w:rsidRDefault="00C140AD" w:rsidP="008911D7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(топливо) энергии; </w:t>
            </w:r>
          </w:p>
          <w:p w:rsidR="00C140AD" w:rsidRPr="006C3DF1" w:rsidRDefault="00455CB8" w:rsidP="00455C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реконструкции уличного освещения позволит снизить затраты на техническое обслуживание на 15-20 %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140AD" w:rsidRPr="006C3DF1">
              <w:rPr>
                <w:rFonts w:ascii="Times New Roman" w:hAnsi="Times New Roman" w:cs="Times New Roman"/>
                <w:sz w:val="28"/>
                <w:szCs w:val="28"/>
              </w:rPr>
              <w:t>на оплату потребляемой электроэнергии на 20-25 %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3DF1" w:rsidRPr="006C3DF1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0D5B90" w:rsidRDefault="00455CB8" w:rsidP="008911D7">
      <w:pPr>
        <w:pStyle w:val="1"/>
        <w:tabs>
          <w:tab w:val="center" w:pos="2161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6C3DF1" w:rsidRPr="000D5B9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Характеристика</w:t>
      </w:r>
      <w:r w:rsidR="006C3DF1" w:rsidRPr="000D5B90">
        <w:rPr>
          <w:rFonts w:ascii="Times New Roman" w:hAnsi="Times New Roman" w:cs="Times New Roman"/>
          <w:color w:val="auto"/>
        </w:rPr>
        <w:t xml:space="preserve"> проблемы</w:t>
      </w:r>
    </w:p>
    <w:p w:rsidR="006C3DF1" w:rsidRPr="006C3DF1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6C3DF1" w:rsidRPr="006C3DF1" w:rsidRDefault="006C3DF1" w:rsidP="008911D7">
      <w:pPr>
        <w:spacing w:after="0" w:line="240" w:lineRule="auto"/>
        <w:ind w:left="-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 </w:t>
      </w:r>
    </w:p>
    <w:p w:rsidR="006C3DF1" w:rsidRPr="006C3DF1" w:rsidRDefault="006C3DF1" w:rsidP="008911D7">
      <w:pPr>
        <w:spacing w:after="0" w:line="240" w:lineRule="auto"/>
        <w:ind w:left="-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 </w:t>
      </w:r>
    </w:p>
    <w:p w:rsidR="006C3DF1" w:rsidRPr="006C3DF1" w:rsidRDefault="006C3DF1" w:rsidP="008911D7">
      <w:pPr>
        <w:spacing w:after="0" w:line="240" w:lineRule="auto"/>
        <w:ind w:left="-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Реализация политики энергосбережения на территории муниципального образования 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="00046BDA">
        <w:rPr>
          <w:rFonts w:ascii="Times New Roman" w:hAnsi="Times New Roman" w:cs="Times New Roman"/>
          <w:sz w:val="28"/>
          <w:szCs w:val="28"/>
        </w:rPr>
        <w:t>Каировский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 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 </w:t>
      </w:r>
    </w:p>
    <w:p w:rsidR="006C3DF1" w:rsidRPr="006C3DF1" w:rsidRDefault="006C3DF1" w:rsidP="008911D7">
      <w:pPr>
        <w:spacing w:after="0" w:line="240" w:lineRule="auto"/>
        <w:ind w:left="-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lastRenderedPageBreak/>
        <w:t xml:space="preserve"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 </w:t>
      </w:r>
    </w:p>
    <w:p w:rsidR="006C3DF1" w:rsidRPr="006C3DF1" w:rsidRDefault="006C3DF1" w:rsidP="008911D7">
      <w:pPr>
        <w:spacing w:after="0" w:line="240" w:lineRule="auto"/>
        <w:ind w:left="-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</w:t>
      </w:r>
    </w:p>
    <w:p w:rsidR="006C3DF1" w:rsidRPr="006C3DF1" w:rsidRDefault="006C3DF1" w:rsidP="008911D7">
      <w:pPr>
        <w:spacing w:after="0" w:line="240" w:lineRule="auto"/>
        <w:ind w:left="-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 </w:t>
      </w:r>
    </w:p>
    <w:p w:rsidR="006C3DF1" w:rsidRPr="006C3DF1" w:rsidRDefault="00455CB8" w:rsidP="00455CB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проведение энергетических обследований; </w:t>
      </w:r>
    </w:p>
    <w:p w:rsidR="006C3DF1" w:rsidRPr="006C3DF1" w:rsidRDefault="00455CB8" w:rsidP="00455CB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приборный учет энергетических ресурсов; </w:t>
      </w:r>
    </w:p>
    <w:p w:rsidR="006C3DF1" w:rsidRPr="006C3DF1" w:rsidRDefault="00455CB8" w:rsidP="00455C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6C3DF1" w:rsidRPr="006C3DF1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Основными преимуществами решения проблемы энергосбережения программно-целевым методом являются: </w:t>
      </w:r>
    </w:p>
    <w:p w:rsidR="006C3DF1" w:rsidRPr="006C3DF1" w:rsidRDefault="00455CB8" w:rsidP="00455C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комплексный подход к решению задачи энергосбережения и координация действий по ее решению; </w:t>
      </w:r>
    </w:p>
    <w:p w:rsidR="006C3DF1" w:rsidRPr="006C3DF1" w:rsidRDefault="00455CB8" w:rsidP="00455C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распределение полномочий и ответственности исполнителей мероприятий Программы; </w:t>
      </w:r>
    </w:p>
    <w:p w:rsidR="006C3DF1" w:rsidRPr="006C3DF1" w:rsidRDefault="00455CB8" w:rsidP="00455C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эффективное планирование и мониторинг результатов реализации Программы; </w:t>
      </w:r>
    </w:p>
    <w:p w:rsidR="006C3DF1" w:rsidRPr="006C3DF1" w:rsidRDefault="00455CB8" w:rsidP="00455C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DF1" w:rsidRPr="006C3DF1">
        <w:rPr>
          <w:rFonts w:ascii="Times New Roman" w:hAnsi="Times New Roman" w:cs="Times New Roman"/>
          <w:sz w:val="28"/>
          <w:szCs w:val="28"/>
        </w:rPr>
        <w:t>целевое финансирование комплекса энергосберегающих мероприятий.</w:t>
      </w:r>
    </w:p>
    <w:p w:rsidR="006C3DF1" w:rsidRPr="006C3DF1" w:rsidRDefault="006C3DF1" w:rsidP="0089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Основным риском, связанным с реализацией Программы, является следующий фактор: </w:t>
      </w:r>
    </w:p>
    <w:p w:rsidR="006C3DF1" w:rsidRPr="006C3DF1" w:rsidRDefault="00455CB8" w:rsidP="00455C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ограниченность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 источников финансирования програм</w:t>
      </w:r>
      <w:r>
        <w:rPr>
          <w:rFonts w:ascii="Times New Roman" w:hAnsi="Times New Roman" w:cs="Times New Roman"/>
          <w:sz w:val="28"/>
          <w:szCs w:val="28"/>
        </w:rPr>
        <w:t>мных мероприятий и неразвитость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 механизмов привлечения средств на финансирование энергосберегающих мероприятий;  </w:t>
      </w:r>
    </w:p>
    <w:p w:rsidR="006C3DF1" w:rsidRPr="006C3DF1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r w:rsidR="00046BDA">
        <w:rPr>
          <w:rFonts w:ascii="Times New Roman" w:hAnsi="Times New Roman" w:cs="Times New Roman"/>
          <w:sz w:val="28"/>
          <w:szCs w:val="28"/>
        </w:rPr>
        <w:t>Каировский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области. </w:t>
      </w:r>
    </w:p>
    <w:p w:rsidR="006C3DF1" w:rsidRPr="006C3DF1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Default="00806C1B" w:rsidP="00806C1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806C1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C1B">
        <w:rPr>
          <w:rFonts w:ascii="Times New Roman" w:hAnsi="Times New Roman" w:cs="Times New Roman"/>
          <w:sz w:val="28"/>
          <w:szCs w:val="28"/>
        </w:rPr>
        <w:t xml:space="preserve"> </w:t>
      </w:r>
      <w:r w:rsidR="006C3DF1" w:rsidRPr="00806C1B">
        <w:rPr>
          <w:rFonts w:ascii="Times New Roman" w:hAnsi="Times New Roman" w:cs="Times New Roman"/>
          <w:sz w:val="28"/>
          <w:szCs w:val="28"/>
        </w:rPr>
        <w:t>Факторы, влияющие на процессы энергосбережения в сельском поселении</w:t>
      </w:r>
    </w:p>
    <w:p w:rsidR="00806C1B" w:rsidRPr="006C3DF1" w:rsidRDefault="00806C1B" w:rsidP="00806C1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  <w:r w:rsidR="00806C1B">
        <w:rPr>
          <w:rFonts w:ascii="Times New Roman" w:hAnsi="Times New Roman" w:cs="Times New Roman"/>
          <w:sz w:val="28"/>
          <w:szCs w:val="28"/>
        </w:rPr>
        <w:t>–</w:t>
      </w:r>
      <w:r w:rsidRPr="006C3DF1">
        <w:rPr>
          <w:rFonts w:ascii="Times New Roman" w:hAnsi="Times New Roman" w:cs="Times New Roman"/>
          <w:sz w:val="28"/>
          <w:szCs w:val="28"/>
        </w:rPr>
        <w:t xml:space="preserve"> </w:t>
      </w:r>
      <w:r w:rsidR="00806C1B">
        <w:rPr>
          <w:rFonts w:ascii="Times New Roman" w:hAnsi="Times New Roman" w:cs="Times New Roman"/>
          <w:sz w:val="28"/>
          <w:szCs w:val="28"/>
        </w:rPr>
        <w:t xml:space="preserve">это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комплекс мер или действий, предпринимаемых для обеспечения более эффективного использования  ресурсов. </w:t>
      </w:r>
    </w:p>
    <w:p w:rsidR="006C3DF1" w:rsidRPr="006C3DF1" w:rsidRDefault="006C3DF1" w:rsidP="008911D7">
      <w:pPr>
        <w:spacing w:after="0" w:line="24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Факторы, стимулирующие процессы энергосбережения: </w:t>
      </w:r>
    </w:p>
    <w:p w:rsidR="006C3DF1" w:rsidRPr="006C3DF1" w:rsidRDefault="00806C1B" w:rsidP="00806C1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рост стоимости энергоресурсов; </w:t>
      </w:r>
    </w:p>
    <w:p w:rsidR="006C3DF1" w:rsidRPr="006C3DF1" w:rsidRDefault="00806C1B" w:rsidP="00806C1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повышение качества и количества приборов учета энергоресурсов, автоматизация процессов энергопотребления; </w:t>
      </w:r>
    </w:p>
    <w:p w:rsidR="006C3DF1" w:rsidRPr="006C3DF1" w:rsidRDefault="00806C1B" w:rsidP="00806C1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повышение качества эксплуатации жилищного фонда. </w:t>
      </w: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Цель энергосбережения - это повышение энергоэффективности во всех отраслях на территории муниципального образования 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="00313B98">
        <w:rPr>
          <w:rFonts w:ascii="Times New Roman" w:hAnsi="Times New Roman" w:cs="Times New Roman"/>
          <w:sz w:val="28"/>
          <w:szCs w:val="28"/>
        </w:rPr>
        <w:t>Каировский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 Саракташског</w:t>
      </w:r>
      <w:r w:rsidRPr="006C3DF1">
        <w:rPr>
          <w:rFonts w:ascii="Times New Roman" w:hAnsi="Times New Roman" w:cs="Times New Roman"/>
          <w:sz w:val="28"/>
          <w:szCs w:val="28"/>
        </w:rPr>
        <w:t xml:space="preserve">о района Оренбургской области. </w:t>
      </w: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06C1B">
        <w:rPr>
          <w:rFonts w:ascii="Times New Roman" w:hAnsi="Times New Roman" w:cs="Times New Roman"/>
          <w:sz w:val="28"/>
          <w:szCs w:val="28"/>
        </w:rPr>
        <w:t>а</w:t>
      </w:r>
      <w:r w:rsidRPr="006C3DF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313B98">
        <w:rPr>
          <w:rFonts w:ascii="Times New Roman" w:hAnsi="Times New Roman" w:cs="Times New Roman"/>
          <w:sz w:val="28"/>
          <w:szCs w:val="28"/>
        </w:rPr>
        <w:t>Каировский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- определить, какими мерами необходимо осуществить повышение энергоэффективности. </w:t>
      </w:r>
    </w:p>
    <w:p w:rsidR="006C3DF1" w:rsidRPr="006C3DF1" w:rsidRDefault="006C3DF1" w:rsidP="008911D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C3DF1" w:rsidRPr="00806C1B" w:rsidRDefault="00806C1B" w:rsidP="00806C1B">
      <w:pPr>
        <w:spacing w:after="0" w:line="240" w:lineRule="auto"/>
        <w:ind w:left="705" w:right="-3"/>
        <w:jc w:val="center"/>
        <w:rPr>
          <w:rFonts w:ascii="Times New Roman" w:hAnsi="Times New Roman" w:cs="Times New Roman"/>
          <w:sz w:val="28"/>
          <w:szCs w:val="28"/>
        </w:rPr>
      </w:pPr>
      <w:r w:rsidRPr="00806C1B">
        <w:rPr>
          <w:rFonts w:ascii="Times New Roman" w:hAnsi="Times New Roman" w:cs="Times New Roman"/>
          <w:sz w:val="28"/>
          <w:szCs w:val="28"/>
        </w:rPr>
        <w:t xml:space="preserve">2.2. </w:t>
      </w:r>
      <w:r w:rsidR="006C3DF1" w:rsidRPr="00806C1B">
        <w:rPr>
          <w:rFonts w:ascii="Times New Roman" w:hAnsi="Times New Roman" w:cs="Times New Roman"/>
          <w:sz w:val="28"/>
          <w:szCs w:val="28"/>
        </w:rPr>
        <w:t>Основные направления энергосбережения</w:t>
      </w:r>
    </w:p>
    <w:p w:rsidR="006C3DF1" w:rsidRPr="006C3DF1" w:rsidRDefault="006C3DF1" w:rsidP="008911D7">
      <w:pPr>
        <w:spacing w:after="0" w:line="240" w:lineRule="auto"/>
        <w:ind w:left="1125" w:right="3392"/>
        <w:rPr>
          <w:rFonts w:ascii="Times New Roman" w:eastAsia="Segoe UI Symbol" w:hAnsi="Times New Roman" w:cs="Times New Roman"/>
          <w:sz w:val="28"/>
          <w:szCs w:val="28"/>
        </w:rPr>
      </w:pPr>
    </w:p>
    <w:p w:rsidR="006C3DF1" w:rsidRPr="006C3DF1" w:rsidRDefault="00806C1B" w:rsidP="00806C1B">
      <w:pPr>
        <w:spacing w:after="0" w:line="240" w:lineRule="auto"/>
        <w:ind w:left="345" w:right="3392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Поведенческое энергосбережение:</w:t>
      </w: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806C1B" w:rsidRPr="00806C1B" w:rsidRDefault="00806C1B" w:rsidP="0080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C1B">
        <w:rPr>
          <w:rFonts w:ascii="Times New Roman" w:hAnsi="Times New Roman" w:cs="Times New Roman"/>
          <w:sz w:val="28"/>
          <w:szCs w:val="28"/>
        </w:rPr>
        <w:t>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6C3DF1" w:rsidRPr="006C3DF1" w:rsidRDefault="00806C1B" w:rsidP="0080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C1B">
        <w:rPr>
          <w:rFonts w:ascii="Times New Roman" w:hAnsi="Times New Roman" w:cs="Times New Roman"/>
          <w:sz w:val="28"/>
          <w:szCs w:val="28"/>
        </w:rPr>
        <w:t>Создание системы контроля потребления энергоресурсов</w:t>
      </w: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В основу такой системы контроля должен быть положен документ, регистрирующий энергоэффективность объекта </w:t>
      </w:r>
      <w:r w:rsidR="00806C1B">
        <w:rPr>
          <w:rFonts w:ascii="Times New Roman" w:hAnsi="Times New Roman" w:cs="Times New Roman"/>
          <w:sz w:val="28"/>
          <w:szCs w:val="28"/>
        </w:rPr>
        <w:t>-</w:t>
      </w:r>
      <w:r w:rsidRPr="006C3DF1">
        <w:rPr>
          <w:rFonts w:ascii="Times New Roman" w:hAnsi="Times New Roman" w:cs="Times New Roman"/>
          <w:sz w:val="28"/>
          <w:szCs w:val="28"/>
        </w:rPr>
        <w:t xml:space="preserve"> энергетический паспорт. Главной мотивацией при введении энергетических паспортов на территории муниципального образования 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="00B41D58">
        <w:rPr>
          <w:rFonts w:ascii="Times New Roman" w:hAnsi="Times New Roman" w:cs="Times New Roman"/>
          <w:sz w:val="28"/>
          <w:szCs w:val="28"/>
        </w:rPr>
        <w:t>Каировский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 </w:t>
      </w:r>
    </w:p>
    <w:p w:rsidR="006C3DF1" w:rsidRPr="006C3DF1" w:rsidRDefault="006C3DF1" w:rsidP="008911D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C3DF1" w:rsidRPr="00503DFB" w:rsidRDefault="00806C1B" w:rsidP="00806C1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503DFB">
        <w:rPr>
          <w:rFonts w:ascii="Times New Roman" w:hAnsi="Times New Roman" w:cs="Times New Roman"/>
          <w:sz w:val="28"/>
          <w:szCs w:val="28"/>
        </w:rPr>
        <w:t xml:space="preserve">2.3. </w:t>
      </w:r>
      <w:r w:rsidR="006C3DF1" w:rsidRPr="00503DFB">
        <w:rPr>
          <w:rFonts w:ascii="Times New Roman" w:hAnsi="Times New Roman" w:cs="Times New Roman"/>
          <w:sz w:val="28"/>
          <w:szCs w:val="28"/>
        </w:rPr>
        <w:t>Энергосбережение в муниципальных учреждениях</w:t>
      </w:r>
    </w:p>
    <w:p w:rsidR="006C3DF1" w:rsidRPr="006C3DF1" w:rsidRDefault="006C3DF1" w:rsidP="008911D7">
      <w:pPr>
        <w:tabs>
          <w:tab w:val="center" w:pos="3878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503DFB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энергетических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обследований, ведение энергетических паспортов  в муниципальных организациях; </w:t>
      </w:r>
    </w:p>
    <w:p w:rsidR="006C3DF1" w:rsidRPr="006C3DF1" w:rsidRDefault="006C3DF1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установить и обеспечить соблюдение нормативов затрат топлива и энергии, лимитов потребления энергетических ресурсов; </w:t>
      </w:r>
    </w:p>
    <w:p w:rsidR="006C3DF1" w:rsidRPr="006C3DF1" w:rsidRDefault="006C3DF1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обеспечить приборами учета коммунальных ресурсов и устройствами регулирования потребления тепловой энергии; </w:t>
      </w:r>
    </w:p>
    <w:p w:rsidR="006C3DF1" w:rsidRPr="006C3DF1" w:rsidRDefault="00503DFB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повысить тепловую защиту </w:t>
      </w:r>
      <w:r w:rsidR="006C3DF1" w:rsidRPr="006C3DF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даний, строений,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сооружений при капитальном ремонте, утепление зданий, строений, сооружений; </w:t>
      </w:r>
    </w:p>
    <w:p w:rsidR="006C3DF1" w:rsidRPr="006C3DF1" w:rsidRDefault="006C3DF1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энергосбережение; </w:t>
      </w:r>
    </w:p>
    <w:p w:rsidR="006C3DF1" w:rsidRPr="006C3DF1" w:rsidRDefault="006C3DF1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повысить энергетическую эффективность систем освещения зданий, строений, сооружений; </w:t>
      </w:r>
    </w:p>
    <w:p w:rsidR="006C3DF1" w:rsidRPr="006C3DF1" w:rsidRDefault="006C3DF1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произвести закупку энергопотребляющего оборудования высоких классов энергетической эффективности; </w:t>
      </w:r>
    </w:p>
    <w:p w:rsidR="006C3DF1" w:rsidRPr="006C3DF1" w:rsidRDefault="006C3DF1" w:rsidP="008911D7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осуществлять контроль и мониторинг за реализацией энергосервисных контрактов. </w:t>
      </w:r>
    </w:p>
    <w:p w:rsidR="006C3DF1" w:rsidRPr="006C3DF1" w:rsidRDefault="006C3DF1" w:rsidP="008911D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C3DF1" w:rsidRPr="00503DFB" w:rsidRDefault="00503DFB" w:rsidP="00503DF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503DFB">
        <w:rPr>
          <w:rFonts w:ascii="Times New Roman" w:hAnsi="Times New Roman" w:cs="Times New Roman"/>
          <w:sz w:val="28"/>
          <w:szCs w:val="28"/>
        </w:rPr>
        <w:t xml:space="preserve">2. 4. </w:t>
      </w:r>
      <w:r w:rsidR="006C3DF1" w:rsidRPr="00503DFB">
        <w:rPr>
          <w:rFonts w:ascii="Times New Roman" w:hAnsi="Times New Roman" w:cs="Times New Roman"/>
          <w:sz w:val="28"/>
          <w:szCs w:val="28"/>
        </w:rPr>
        <w:t>Муниципальные закупки</w:t>
      </w:r>
    </w:p>
    <w:p w:rsidR="006C3DF1" w:rsidRPr="006C3DF1" w:rsidRDefault="006C3DF1" w:rsidP="008911D7">
      <w:pPr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- отказ от закупок товаров для муниципальных нужд, имеющих низкую энергоэффективность; </w:t>
      </w:r>
    </w:p>
    <w:p w:rsidR="006C3DF1" w:rsidRPr="006C3DF1" w:rsidRDefault="006C3DF1" w:rsidP="008911D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C3DF1" w:rsidRPr="00503DFB" w:rsidRDefault="00503DFB" w:rsidP="00503DFB">
      <w:pPr>
        <w:tabs>
          <w:tab w:val="center" w:pos="1134"/>
        </w:tabs>
        <w:spacing w:after="0" w:line="240" w:lineRule="auto"/>
        <w:ind w:left="2836"/>
        <w:rPr>
          <w:rFonts w:ascii="Times New Roman" w:hAnsi="Times New Roman" w:cs="Times New Roman"/>
          <w:sz w:val="28"/>
          <w:szCs w:val="28"/>
        </w:rPr>
      </w:pPr>
      <w:r w:rsidRPr="00503DFB">
        <w:rPr>
          <w:rFonts w:ascii="Times New Roman" w:hAnsi="Times New Roman" w:cs="Times New Roman"/>
          <w:sz w:val="28"/>
          <w:szCs w:val="28"/>
        </w:rPr>
        <w:t xml:space="preserve">2.5. </w:t>
      </w:r>
      <w:r w:rsidR="006C3DF1" w:rsidRPr="00503DFB">
        <w:rPr>
          <w:rFonts w:ascii="Times New Roman" w:hAnsi="Times New Roman" w:cs="Times New Roman"/>
          <w:sz w:val="28"/>
          <w:szCs w:val="28"/>
        </w:rPr>
        <w:t>Энергосбережение в жилых домах</w:t>
      </w:r>
    </w:p>
    <w:p w:rsidR="006C3DF1" w:rsidRPr="006C3DF1" w:rsidRDefault="006C3DF1" w:rsidP="008911D7">
      <w:pPr>
        <w:tabs>
          <w:tab w:val="center" w:pos="2929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Мероприятия по повышению эффективности использования энергии в жилищном фонде: </w:t>
      </w:r>
    </w:p>
    <w:p w:rsidR="006C3DF1" w:rsidRPr="006C3DF1" w:rsidRDefault="006C3DF1" w:rsidP="008911D7">
      <w:pPr>
        <w:numPr>
          <w:ilvl w:val="2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 </w:t>
      </w:r>
    </w:p>
    <w:p w:rsidR="006C3DF1" w:rsidRPr="006C3DF1" w:rsidRDefault="006C3DF1" w:rsidP="008911D7">
      <w:pPr>
        <w:numPr>
          <w:ilvl w:val="2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обеспечить доступ населения муниципального образования к информации по энергосбережению. </w:t>
      </w:r>
    </w:p>
    <w:p w:rsidR="006C3DF1" w:rsidRPr="006C3DF1" w:rsidRDefault="006C3DF1" w:rsidP="008911D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C3DF1" w:rsidRPr="00503DFB" w:rsidRDefault="00503DFB" w:rsidP="00503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DFB">
        <w:rPr>
          <w:rFonts w:ascii="Times New Roman" w:hAnsi="Times New Roman" w:cs="Times New Roman"/>
          <w:sz w:val="28"/>
          <w:szCs w:val="28"/>
        </w:rPr>
        <w:t xml:space="preserve">2.6. </w:t>
      </w:r>
      <w:r w:rsidR="006C3DF1" w:rsidRPr="00503DFB">
        <w:rPr>
          <w:rFonts w:ascii="Times New Roman" w:hAnsi="Times New Roman" w:cs="Times New Roman"/>
          <w:sz w:val="28"/>
          <w:szCs w:val="28"/>
        </w:rPr>
        <w:t>Система коммунальной инфраструктуры</w:t>
      </w:r>
    </w:p>
    <w:p w:rsidR="006C3DF1" w:rsidRPr="006C3DF1" w:rsidRDefault="006C3DF1" w:rsidP="008911D7">
      <w:pPr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</w:t>
      </w:r>
      <w:r w:rsidR="00022C64">
        <w:rPr>
          <w:rFonts w:ascii="Times New Roman" w:hAnsi="Times New Roman" w:cs="Times New Roman"/>
          <w:sz w:val="28"/>
          <w:szCs w:val="28"/>
        </w:rPr>
        <w:t>Каировский</w:t>
      </w:r>
      <w:r w:rsidR="00CC468A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включают в себя: </w:t>
      </w:r>
    </w:p>
    <w:p w:rsidR="006C3DF1" w:rsidRPr="006C3DF1" w:rsidRDefault="006C3DF1" w:rsidP="008911D7">
      <w:pPr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проведение энергетического аудита; </w:t>
      </w:r>
    </w:p>
    <w:p w:rsidR="006C3DF1" w:rsidRPr="006C3DF1" w:rsidRDefault="006C3DF1" w:rsidP="008911D7">
      <w:pPr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 права муниципальной собственности на такие бесхозяйные объекты недвижимого имущества; </w:t>
      </w:r>
    </w:p>
    <w:p w:rsidR="006C3DF1" w:rsidRPr="006C3DF1" w:rsidRDefault="006C3DF1" w:rsidP="008911D7">
      <w:pPr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 источника компенсации возникающих при их эксплуатации нормативных потерь энергетических ресурсов (включая тепловую энергию, электрическую </w:t>
      </w:r>
      <w:r w:rsidRPr="006C3DF1">
        <w:rPr>
          <w:rFonts w:ascii="Times New Roman" w:hAnsi="Times New Roman" w:cs="Times New Roman"/>
          <w:sz w:val="28"/>
          <w:szCs w:val="28"/>
        </w:rPr>
        <w:lastRenderedPageBreak/>
        <w:t xml:space="preserve">энергию), в частности за счет включения расходов на компенсацию данных потерь в тариф организации, управляющей такими объектами. </w:t>
      </w:r>
    </w:p>
    <w:p w:rsidR="006C3DF1" w:rsidRPr="006C3DF1" w:rsidRDefault="006C3DF1" w:rsidP="008911D7">
      <w:pPr>
        <w:spacing w:after="0" w:line="240" w:lineRule="auto"/>
        <w:ind w:left="33"/>
        <w:jc w:val="center"/>
        <w:rPr>
          <w:rFonts w:ascii="Times New Roman" w:hAnsi="Times New Roman" w:cs="Times New Roman"/>
          <w:sz w:val="28"/>
          <w:szCs w:val="28"/>
        </w:rPr>
      </w:pPr>
    </w:p>
    <w:p w:rsidR="006C3DF1" w:rsidRPr="00CC468A" w:rsidRDefault="00E8615C" w:rsidP="008911D7">
      <w:pPr>
        <w:pStyle w:val="1"/>
        <w:tabs>
          <w:tab w:val="center" w:pos="1845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6C3DF1" w:rsidRPr="00CC468A">
        <w:rPr>
          <w:rFonts w:ascii="Times New Roman" w:hAnsi="Times New Roman" w:cs="Times New Roman"/>
          <w:color w:val="auto"/>
        </w:rPr>
        <w:t xml:space="preserve">. Цели </w:t>
      </w:r>
      <w:r>
        <w:rPr>
          <w:rFonts w:ascii="Times New Roman" w:hAnsi="Times New Roman" w:cs="Times New Roman"/>
          <w:color w:val="auto"/>
        </w:rPr>
        <w:t>п</w:t>
      </w:r>
      <w:r w:rsidR="006C3DF1" w:rsidRPr="00CC468A">
        <w:rPr>
          <w:rFonts w:ascii="Times New Roman" w:hAnsi="Times New Roman" w:cs="Times New Roman"/>
          <w:color w:val="auto"/>
        </w:rPr>
        <w:t>рограммы</w:t>
      </w:r>
    </w:p>
    <w:p w:rsidR="006C3DF1" w:rsidRPr="006C3DF1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numPr>
          <w:ilvl w:val="0"/>
          <w:numId w:val="29"/>
        </w:numPr>
        <w:spacing w:after="0" w:line="240" w:lineRule="auto"/>
        <w:ind w:right="5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</w:t>
      </w:r>
    </w:p>
    <w:p w:rsidR="006C3DF1" w:rsidRPr="006C3DF1" w:rsidRDefault="006C3DF1" w:rsidP="008911D7">
      <w:pPr>
        <w:numPr>
          <w:ilvl w:val="0"/>
          <w:numId w:val="29"/>
        </w:numPr>
        <w:spacing w:after="0" w:line="240" w:lineRule="auto"/>
        <w:ind w:right="59" w:firstLine="557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снижение расходов местного бюджета на оплату энергетических ресурсов;  </w:t>
      </w:r>
      <w:r w:rsidRPr="006C3DF1">
        <w:rPr>
          <w:rFonts w:ascii="Times New Roman" w:hAnsi="Times New Roman" w:cs="Times New Roman"/>
          <w:sz w:val="28"/>
          <w:szCs w:val="28"/>
        </w:rPr>
        <w:tab/>
      </w:r>
    </w:p>
    <w:p w:rsidR="00E8615C" w:rsidRDefault="006C3DF1" w:rsidP="008911D7">
      <w:pPr>
        <w:numPr>
          <w:ilvl w:val="0"/>
          <w:numId w:val="29"/>
        </w:numPr>
        <w:spacing w:after="0" w:line="240" w:lineRule="auto"/>
        <w:ind w:right="5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 xml:space="preserve"> снижение потерь энергоре</w:t>
      </w:r>
      <w:r w:rsidR="00E8615C">
        <w:rPr>
          <w:rFonts w:ascii="Times New Roman" w:hAnsi="Times New Roman" w:cs="Times New Roman"/>
          <w:sz w:val="28"/>
          <w:szCs w:val="28"/>
        </w:rPr>
        <w:t xml:space="preserve">сурсов; </w:t>
      </w:r>
    </w:p>
    <w:p w:rsidR="006C3DF1" w:rsidRPr="00E8615C" w:rsidRDefault="00E8615C" w:rsidP="00E8615C">
      <w:pPr>
        <w:spacing w:after="0" w:line="240" w:lineRule="auto"/>
        <w:ind w:left="567"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E8615C">
        <w:rPr>
          <w:rFonts w:ascii="Times New Roman" w:hAnsi="Times New Roman" w:cs="Times New Roman"/>
          <w:sz w:val="28"/>
          <w:szCs w:val="28"/>
        </w:rPr>
        <w:t xml:space="preserve">улучшение экологической ситуации. </w:t>
      </w:r>
    </w:p>
    <w:p w:rsidR="006C3DF1" w:rsidRPr="006C3DF1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CC468A" w:rsidRDefault="00E8615C" w:rsidP="008911D7">
      <w:pPr>
        <w:pStyle w:val="1"/>
        <w:tabs>
          <w:tab w:val="center" w:pos="1945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C3DF1" w:rsidRPr="00CC468A">
        <w:rPr>
          <w:rFonts w:ascii="Times New Roman" w:hAnsi="Times New Roman" w:cs="Times New Roman"/>
          <w:color w:val="auto"/>
        </w:rPr>
        <w:t xml:space="preserve">. Задачи </w:t>
      </w:r>
      <w:r>
        <w:rPr>
          <w:rFonts w:ascii="Times New Roman" w:hAnsi="Times New Roman" w:cs="Times New Roman"/>
          <w:color w:val="auto"/>
        </w:rPr>
        <w:t>п</w:t>
      </w:r>
      <w:r w:rsidR="006C3DF1" w:rsidRPr="00CC468A">
        <w:rPr>
          <w:rFonts w:ascii="Times New Roman" w:hAnsi="Times New Roman" w:cs="Times New Roman"/>
          <w:color w:val="auto"/>
        </w:rPr>
        <w:t>рограммы</w:t>
      </w:r>
    </w:p>
    <w:p w:rsidR="006C3DF1" w:rsidRPr="00CC468A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в ходе реализации Программы необходимо решить следующие задачи: </w:t>
      </w:r>
    </w:p>
    <w:p w:rsidR="006C3DF1" w:rsidRPr="006C3DF1" w:rsidRDefault="006C3DF1" w:rsidP="008911D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6C3DF1" w:rsidRPr="006C3DF1" w:rsidRDefault="006C3DF1" w:rsidP="008911D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оснащение приборами учета используемых энергетических ресурсов; </w:t>
      </w:r>
    </w:p>
    <w:p w:rsidR="006C3DF1" w:rsidRPr="006C3DF1" w:rsidRDefault="006C3DF1" w:rsidP="008911D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теплоснабжения; </w:t>
      </w:r>
    </w:p>
    <w:p w:rsidR="006C3DF1" w:rsidRPr="006C3DF1" w:rsidRDefault="006C3DF1" w:rsidP="008911D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электроснабжения; </w:t>
      </w:r>
    </w:p>
    <w:p w:rsidR="006C3DF1" w:rsidRPr="006C3DF1" w:rsidRDefault="006C3DF1" w:rsidP="008911D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водоснабжения и водоотведения;  - уменьшение потребления энергии и связанных с этим затрат по муниципальным контрактам. </w:t>
      </w:r>
    </w:p>
    <w:p w:rsidR="006C3DF1" w:rsidRDefault="006C3DF1" w:rsidP="00E8615C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 </w:t>
      </w:r>
    </w:p>
    <w:p w:rsidR="006C3DF1" w:rsidRPr="006C3DF1" w:rsidRDefault="006C3DF1" w:rsidP="00E8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CC468A" w:rsidRDefault="006C3DF1" w:rsidP="008911D7">
      <w:pPr>
        <w:pStyle w:val="1"/>
        <w:tabs>
          <w:tab w:val="center" w:pos="3296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 w:rsidRPr="00CC468A">
        <w:rPr>
          <w:rFonts w:ascii="Times New Roman" w:hAnsi="Times New Roman" w:cs="Times New Roman"/>
          <w:color w:val="auto"/>
        </w:rPr>
        <w:t>5. Мероприятия по реализации Программы</w:t>
      </w:r>
    </w:p>
    <w:p w:rsidR="006C3DF1" w:rsidRPr="006C3DF1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Мероприятия по реализации муниципальной целевой программы «Энергосбережение и повышение энергетической эффективности  на территории муниципального образования </w:t>
      </w:r>
      <w:r w:rsidR="00022C64">
        <w:rPr>
          <w:rFonts w:ascii="Times New Roman" w:hAnsi="Times New Roman" w:cs="Times New Roman"/>
          <w:sz w:val="28"/>
          <w:szCs w:val="28"/>
        </w:rPr>
        <w:t>Каировский</w:t>
      </w:r>
      <w:r w:rsidRPr="006C3DF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C468A">
        <w:rPr>
          <w:rFonts w:ascii="Times New Roman" w:hAnsi="Times New Roman" w:cs="Times New Roman"/>
          <w:sz w:val="28"/>
          <w:szCs w:val="28"/>
        </w:rPr>
        <w:t xml:space="preserve"> 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2020-2024 годы»: </w:t>
      </w: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1" w:type="dxa"/>
        <w:tblInd w:w="-239" w:type="dxa"/>
        <w:tblCellMar>
          <w:top w:w="129" w:type="dxa"/>
          <w:left w:w="45" w:type="dxa"/>
          <w:right w:w="24" w:type="dxa"/>
        </w:tblCellMar>
        <w:tblLook w:val="04A0" w:firstRow="1" w:lastRow="0" w:firstColumn="1" w:lastColumn="0" w:noHBand="0" w:noVBand="1"/>
      </w:tblPr>
      <w:tblGrid>
        <w:gridCol w:w="490"/>
        <w:gridCol w:w="2654"/>
        <w:gridCol w:w="1000"/>
        <w:gridCol w:w="2377"/>
        <w:gridCol w:w="746"/>
        <w:gridCol w:w="27"/>
        <w:gridCol w:w="652"/>
        <w:gridCol w:w="681"/>
        <w:gridCol w:w="674"/>
        <w:gridCol w:w="10"/>
        <w:gridCol w:w="680"/>
      </w:tblGrid>
      <w:tr w:rsidR="006C3DF1" w:rsidRPr="00E8615C" w:rsidTr="006C3DF1">
        <w:trPr>
          <w:trHeight w:val="71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  <w:p w:rsidR="006C3DF1" w:rsidRPr="00E8615C" w:rsidRDefault="006C3DF1" w:rsidP="008911D7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 ния 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164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годам (тыс. руб.) </w:t>
            </w:r>
          </w:p>
        </w:tc>
      </w:tr>
      <w:tr w:rsidR="006C3DF1" w:rsidRPr="00E8615C" w:rsidTr="00353DB3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35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35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35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C3DF1" w:rsidRPr="00E8615C" w:rsidRDefault="006C3DF1" w:rsidP="0035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C3DF1" w:rsidRPr="00E8615C" w:rsidTr="006C3DF1">
        <w:trPr>
          <w:trHeight w:val="28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353DB3">
            <w:pPr>
              <w:spacing w:after="0" w:line="240" w:lineRule="auto"/>
              <w:ind w:left="34"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население </w:t>
            </w:r>
            <w:r w:rsidR="0035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потребителей) о требованиях законодательства по оснащению приборами учета водо-, тепло-, </w:t>
            </w:r>
            <w:r w:rsidR="00353D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лектро-, газопотребления (изготовление информационных </w:t>
            </w:r>
          </w:p>
          <w:p w:rsidR="006C3DF1" w:rsidRPr="00E8615C" w:rsidRDefault="006C3DF1" w:rsidP="00353DB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стендов)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</w:p>
          <w:p w:rsidR="006C3DF1" w:rsidRPr="00E8615C" w:rsidRDefault="006C3DF1" w:rsidP="008911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287B3E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64" w:rsidRPr="00E8615C">
              <w:rPr>
                <w:rFonts w:ascii="Times New Roman" w:hAnsi="Times New Roman" w:cs="Times New Roman"/>
                <w:sz w:val="24"/>
                <w:szCs w:val="24"/>
              </w:rPr>
              <w:t>Каировский</w:t>
            </w:r>
            <w:r w:rsidR="00287B3E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Саракташского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3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6C3DF1" w:rsidRPr="00E8615C" w:rsidTr="006C3DF1">
        <w:trPr>
          <w:trHeight w:val="181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353DB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распространение 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т.д.),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6C3DF1" w:rsidRPr="00E8615C" w:rsidRDefault="006C3DF1" w:rsidP="008911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64" w:rsidRPr="00E8615C">
              <w:rPr>
                <w:rFonts w:ascii="Times New Roman" w:hAnsi="Times New Roman" w:cs="Times New Roman"/>
                <w:sz w:val="24"/>
                <w:szCs w:val="24"/>
              </w:rPr>
              <w:t>Каировский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Саракташског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о района Оренбургской области</w:t>
            </w:r>
          </w:p>
        </w:tc>
        <w:tc>
          <w:tcPr>
            <w:tcW w:w="3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6C3DF1" w:rsidRPr="00E8615C" w:rsidTr="006C3DF1">
        <w:trPr>
          <w:trHeight w:val="70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353DB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энергетических обследований зданий, строений, сооружений, принадлежащих на праве собственности или ином законном основании организациям с участием государства или муниципального образования (далее здания, строения, сооружения), введение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паспортов зданий, сбор и анализ информации об энергопотреблении зданий, строений, сооружений,  в том числе их  ранжирование по удельному энергопотреблению и очередности проведения мероприятий по энергосбережению.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</w:p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DF1" w:rsidRPr="00E8615C" w:rsidRDefault="006C3DF1" w:rsidP="008911D7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34" w:rsidRPr="00E8615C">
              <w:rPr>
                <w:rFonts w:ascii="Times New Roman" w:hAnsi="Times New Roman" w:cs="Times New Roman"/>
                <w:sz w:val="24"/>
                <w:szCs w:val="24"/>
              </w:rPr>
              <w:t>Каировский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Саракташского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района Оренбургской области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DF1" w:rsidRPr="00E8615C" w:rsidRDefault="006C3DF1" w:rsidP="008911D7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1" w:rsidRPr="00E8615C" w:rsidTr="006C3DF1">
        <w:trPr>
          <w:trHeight w:val="26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35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систем освещения здания администрации сельского поселения (замена ламп накаливания энергосберегающими лампами)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</w:p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44" w:rsidRPr="00E8615C">
              <w:rPr>
                <w:rFonts w:ascii="Times New Roman" w:hAnsi="Times New Roman" w:cs="Times New Roman"/>
                <w:sz w:val="24"/>
                <w:szCs w:val="24"/>
              </w:rPr>
              <w:t>Каировский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CC468A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Саракташского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1" w:rsidRPr="00E8615C" w:rsidTr="006C3DF1">
        <w:trPr>
          <w:trHeight w:val="26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353DB3" w:rsidRDefault="006C3DF1" w:rsidP="0035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энергетической эффективности систем уличного освещения </w:t>
            </w:r>
            <w:r w:rsidR="00353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C3DF1" w:rsidRPr="00E8615C" w:rsidRDefault="006C3DF1" w:rsidP="0035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3344" w:rsidRPr="00E8615C">
              <w:rPr>
                <w:rFonts w:ascii="Times New Roman" w:hAnsi="Times New Roman" w:cs="Times New Roman"/>
                <w:sz w:val="24"/>
                <w:szCs w:val="24"/>
              </w:rPr>
              <w:t>Каировка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D3344" w:rsidRPr="00E8615C">
              <w:rPr>
                <w:rFonts w:ascii="Times New Roman" w:hAnsi="Times New Roman" w:cs="Times New Roman"/>
                <w:sz w:val="24"/>
                <w:szCs w:val="24"/>
              </w:rPr>
              <w:t>Екатериновка, д.Ладыгино, д.Назаровка, д.Нехорошевка, д.Смочилино</w:t>
            </w:r>
            <w:r w:rsidR="0035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(замена ламп накаливания энергосберегающими лампами)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44" w:rsidRPr="00E8615C">
              <w:rPr>
                <w:rFonts w:ascii="Times New Roman" w:hAnsi="Times New Roman" w:cs="Times New Roman"/>
                <w:sz w:val="24"/>
                <w:szCs w:val="24"/>
              </w:rPr>
              <w:t>Каировский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Саракташского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1" w:rsidRPr="00E8615C" w:rsidTr="006C3DF1">
        <w:trPr>
          <w:trHeight w:val="181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35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сетей уличного освещения с заменой светильников и современных датчиков включения и выключение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6C3DF1" w:rsidRPr="00E8615C" w:rsidRDefault="006C3DF1" w:rsidP="0089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6C3DF1" w:rsidRPr="00E8615C" w:rsidRDefault="006C3DF1" w:rsidP="008911D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44" w:rsidRPr="00E8615C">
              <w:rPr>
                <w:rFonts w:ascii="Times New Roman" w:hAnsi="Times New Roman" w:cs="Times New Roman"/>
                <w:sz w:val="24"/>
                <w:szCs w:val="24"/>
              </w:rPr>
              <w:t>Каировский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685A7C"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Саракташского</w:t>
            </w:r>
            <w:r w:rsidRPr="00E861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6C3DF1" w:rsidRPr="00E8615C" w:rsidRDefault="006C3DF1" w:rsidP="008911D7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A3" w:rsidRDefault="009E76A3" w:rsidP="008911D7">
      <w:pPr>
        <w:pStyle w:val="1"/>
        <w:tabs>
          <w:tab w:val="center" w:pos="2828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</w:p>
    <w:p w:rsidR="006C3DF1" w:rsidRPr="00685A7C" w:rsidRDefault="006C3DF1" w:rsidP="008911D7">
      <w:pPr>
        <w:pStyle w:val="1"/>
        <w:tabs>
          <w:tab w:val="center" w:pos="2828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 w:rsidRPr="00685A7C">
        <w:rPr>
          <w:rFonts w:ascii="Times New Roman" w:hAnsi="Times New Roman" w:cs="Times New Roman"/>
          <w:color w:val="auto"/>
        </w:rPr>
        <w:t>6. Механизм реализации Программы</w:t>
      </w:r>
    </w:p>
    <w:p w:rsidR="006C3DF1" w:rsidRPr="00685A7C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муниципального образования 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="00F46689">
        <w:rPr>
          <w:rFonts w:ascii="Times New Roman" w:hAnsi="Times New Roman" w:cs="Times New Roman"/>
          <w:sz w:val="28"/>
          <w:szCs w:val="28"/>
        </w:rPr>
        <w:t>Каировский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>сельсовет</w:t>
      </w:r>
      <w:r w:rsidR="00685A7C">
        <w:rPr>
          <w:rFonts w:ascii="Times New Roman" w:hAnsi="Times New Roman" w:cs="Times New Roman"/>
          <w:sz w:val="28"/>
          <w:szCs w:val="28"/>
        </w:rPr>
        <w:t xml:space="preserve"> 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Программы является Администрация муниципального образования 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="00F46689">
        <w:rPr>
          <w:rFonts w:ascii="Times New Roman" w:hAnsi="Times New Roman" w:cs="Times New Roman"/>
          <w:sz w:val="28"/>
          <w:szCs w:val="28"/>
        </w:rPr>
        <w:t>Каировский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85A7C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6C3DF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области. </w:t>
      </w: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>Заказчик контролирует своевременность и качество выполнения мероприятий, вносит предложения по внесению изменений, приостановлению или п</w:t>
      </w:r>
      <w:r w:rsidR="00353DB3">
        <w:rPr>
          <w:rFonts w:ascii="Times New Roman" w:hAnsi="Times New Roman" w:cs="Times New Roman"/>
          <w:sz w:val="28"/>
          <w:szCs w:val="28"/>
        </w:rPr>
        <w:t xml:space="preserve">рекращению действия Программы. </w:t>
      </w:r>
    </w:p>
    <w:p w:rsidR="006C3DF1" w:rsidRPr="006C3DF1" w:rsidRDefault="006C3DF1" w:rsidP="008911D7">
      <w:pPr>
        <w:spacing w:after="0" w:line="240" w:lineRule="auto"/>
        <w:ind w:left="70"/>
        <w:jc w:val="center"/>
        <w:rPr>
          <w:rFonts w:ascii="Times New Roman" w:hAnsi="Times New Roman" w:cs="Times New Roman"/>
          <w:sz w:val="28"/>
          <w:szCs w:val="28"/>
        </w:rPr>
      </w:pPr>
    </w:p>
    <w:p w:rsidR="006C3DF1" w:rsidRPr="00685A7C" w:rsidRDefault="006C3DF1" w:rsidP="008911D7">
      <w:pPr>
        <w:pStyle w:val="1"/>
        <w:tabs>
          <w:tab w:val="center" w:pos="2890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 w:rsidRPr="00685A7C">
        <w:rPr>
          <w:rFonts w:ascii="Times New Roman" w:hAnsi="Times New Roman" w:cs="Times New Roman"/>
          <w:color w:val="auto"/>
        </w:rPr>
        <w:t>7. Ресурсное обеспечение Программы</w:t>
      </w:r>
    </w:p>
    <w:p w:rsidR="006C3DF1" w:rsidRPr="00685A7C" w:rsidRDefault="006C3DF1" w:rsidP="0089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</w:t>
      </w:r>
      <w:r w:rsidR="0058744D">
        <w:rPr>
          <w:rFonts w:ascii="Times New Roman" w:hAnsi="Times New Roman" w:cs="Times New Roman"/>
          <w:sz w:val="28"/>
          <w:szCs w:val="28"/>
        </w:rPr>
        <w:t xml:space="preserve"> средства бюджета администрации</w:t>
      </w:r>
      <w:r w:rsidRPr="006C3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DF1" w:rsidRPr="00920478" w:rsidRDefault="006C3DF1" w:rsidP="008911D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программы составляет – </w:t>
      </w:r>
      <w:r w:rsidR="00920478">
        <w:rPr>
          <w:rFonts w:ascii="Times New Roman" w:hAnsi="Times New Roman" w:cs="Times New Roman"/>
          <w:sz w:val="28"/>
          <w:szCs w:val="28"/>
        </w:rPr>
        <w:t>____</w:t>
      </w:r>
      <w:r w:rsidRPr="006C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78">
        <w:rPr>
          <w:rFonts w:ascii="Times New Roman" w:hAnsi="Times New Roman" w:cs="Times New Roman"/>
          <w:b/>
          <w:sz w:val="28"/>
          <w:szCs w:val="28"/>
        </w:rPr>
        <w:t>тыс.руб.</w:t>
      </w:r>
      <w:r w:rsidRPr="00920478">
        <w:rPr>
          <w:rFonts w:ascii="Times New Roman" w:hAnsi="Times New Roman" w:cs="Times New Roman"/>
          <w:sz w:val="28"/>
          <w:szCs w:val="28"/>
        </w:rPr>
        <w:t xml:space="preserve"> в том числе по годам: </w:t>
      </w:r>
    </w:p>
    <w:p w:rsidR="006C3DF1" w:rsidRPr="00920478" w:rsidRDefault="006C3DF1" w:rsidP="0089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2020 год –  0,0  тыс.руб;</w:t>
      </w:r>
    </w:p>
    <w:p w:rsidR="006C3DF1" w:rsidRPr="00920478" w:rsidRDefault="006C3DF1" w:rsidP="0089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2021 год –   0,0 тыс.руб;</w:t>
      </w:r>
    </w:p>
    <w:p w:rsidR="006C3DF1" w:rsidRPr="00920478" w:rsidRDefault="006C3DF1" w:rsidP="0089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2022 год –   0,0тыс.руб;</w:t>
      </w:r>
    </w:p>
    <w:p w:rsidR="006C3DF1" w:rsidRPr="00920478" w:rsidRDefault="006C3DF1" w:rsidP="0089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2023 год –   0,0 тыс.руб;</w:t>
      </w:r>
    </w:p>
    <w:p w:rsidR="006C3DF1" w:rsidRPr="00920478" w:rsidRDefault="006C3DF1" w:rsidP="0089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2024 год –  0,0  тыс.руб</w:t>
      </w:r>
    </w:p>
    <w:p w:rsidR="00287B3E" w:rsidRDefault="00287B3E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</w:r>
    </w:p>
    <w:p w:rsidR="006C3DF1" w:rsidRPr="006C3DF1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 Объемы расходов на выполнение мероприятий Программы определяются при формировании бюджета муниципального образования 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="008B5200">
        <w:rPr>
          <w:rFonts w:ascii="Times New Roman" w:hAnsi="Times New Roman" w:cs="Times New Roman"/>
          <w:sz w:val="28"/>
          <w:szCs w:val="28"/>
        </w:rPr>
        <w:t>Каировский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85A7C">
        <w:rPr>
          <w:rFonts w:ascii="Times New Roman" w:hAnsi="Times New Roman" w:cs="Times New Roman"/>
          <w:sz w:val="28"/>
          <w:szCs w:val="28"/>
        </w:rPr>
        <w:t xml:space="preserve"> Саракташского</w:t>
      </w:r>
      <w:r w:rsidRPr="006C3D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очередной финансовый год и плановый период. </w:t>
      </w:r>
    </w:p>
    <w:p w:rsidR="006C3DF1" w:rsidRPr="006C3DF1" w:rsidRDefault="006C3DF1" w:rsidP="008911D7">
      <w:pPr>
        <w:spacing w:after="0" w:line="240" w:lineRule="auto"/>
        <w:ind w:left="753"/>
        <w:jc w:val="center"/>
        <w:rPr>
          <w:rFonts w:ascii="Times New Roman" w:hAnsi="Times New Roman" w:cs="Times New Roman"/>
          <w:sz w:val="28"/>
          <w:szCs w:val="28"/>
        </w:rPr>
      </w:pPr>
    </w:p>
    <w:p w:rsidR="006C3DF1" w:rsidRDefault="006C3DF1" w:rsidP="008911D7">
      <w:pPr>
        <w:pStyle w:val="1"/>
        <w:tabs>
          <w:tab w:val="right" w:pos="9636"/>
        </w:tabs>
        <w:spacing w:before="0" w:line="240" w:lineRule="auto"/>
        <w:ind w:left="-15"/>
        <w:jc w:val="center"/>
        <w:rPr>
          <w:rFonts w:ascii="Times New Roman" w:hAnsi="Times New Roman" w:cs="Times New Roman"/>
          <w:color w:val="auto"/>
        </w:rPr>
      </w:pPr>
      <w:r w:rsidRPr="00685A7C">
        <w:rPr>
          <w:rFonts w:ascii="Times New Roman" w:hAnsi="Times New Roman" w:cs="Times New Roman"/>
          <w:color w:val="auto"/>
        </w:rPr>
        <w:t>8. Оценка социально-экономической эффективности реализации Программы</w:t>
      </w:r>
    </w:p>
    <w:p w:rsidR="00685A7C" w:rsidRPr="00685A7C" w:rsidRDefault="00685A7C" w:rsidP="008911D7">
      <w:pPr>
        <w:spacing w:after="0" w:line="240" w:lineRule="auto"/>
      </w:pPr>
    </w:p>
    <w:p w:rsidR="006C3DF1" w:rsidRPr="006C3DF1" w:rsidRDefault="006C3DF1" w:rsidP="0089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планируется достичь следующих результатов: </w:t>
      </w:r>
    </w:p>
    <w:p w:rsidR="006C3DF1" w:rsidRPr="006C3DF1" w:rsidRDefault="009E76A3" w:rsidP="009E76A3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F1" w:rsidRPr="006C3DF1">
        <w:rPr>
          <w:rFonts w:ascii="Times New Roman" w:hAnsi="Times New Roman" w:cs="Times New Roman"/>
          <w:sz w:val="28"/>
          <w:szCs w:val="28"/>
        </w:rPr>
        <w:t>наличия в органе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энергетических паспортов,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опливно-энергетических балансов,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 энергетических обследований, </w:t>
      </w:r>
      <w:r w:rsidR="006C3DF1" w:rsidRPr="006C3DF1">
        <w:rPr>
          <w:rFonts w:ascii="Times New Roman" w:hAnsi="Times New Roman" w:cs="Times New Roman"/>
          <w:sz w:val="28"/>
          <w:szCs w:val="28"/>
        </w:rPr>
        <w:t xml:space="preserve">установленных нормативов и лимитов энергопотребления; </w:t>
      </w:r>
    </w:p>
    <w:p w:rsidR="006C3DF1" w:rsidRPr="006C3DF1" w:rsidRDefault="006C3DF1" w:rsidP="009E76A3">
      <w:pPr>
        <w:spacing w:after="0" w:line="240" w:lineRule="auto"/>
        <w:ind w:left="426" w:right="19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- установка приборов учёта холодной воды. </w:t>
      </w: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даст дополнительные эффекты в виде: </w:t>
      </w:r>
    </w:p>
    <w:p w:rsidR="006C3DF1" w:rsidRPr="006C3DF1" w:rsidRDefault="006C3DF1" w:rsidP="008911D7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</w:t>
      </w:r>
    </w:p>
    <w:p w:rsidR="006C3DF1" w:rsidRPr="006C3DF1" w:rsidRDefault="006C3DF1" w:rsidP="008911D7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 </w:t>
      </w: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</w:t>
      </w:r>
      <w:r w:rsidR="009E76A3">
        <w:rPr>
          <w:rFonts w:ascii="Times New Roman" w:hAnsi="Times New Roman" w:cs="Times New Roman"/>
          <w:sz w:val="28"/>
          <w:szCs w:val="28"/>
        </w:rPr>
        <w:t xml:space="preserve">роприятия по энергосбережению. </w:t>
      </w:r>
    </w:p>
    <w:p w:rsidR="006C3DF1" w:rsidRPr="006C3DF1" w:rsidRDefault="006C3DF1" w:rsidP="008911D7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 </w:t>
      </w:r>
    </w:p>
    <w:p w:rsidR="006C3DF1" w:rsidRPr="006C3DF1" w:rsidRDefault="006C3DF1" w:rsidP="009E76A3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Выполнение программы позволит обеспечить более комфортные условия проживания населения муниципального образования </w:t>
      </w:r>
      <w:r w:rsidR="008B5200">
        <w:rPr>
          <w:rFonts w:ascii="Times New Roman" w:hAnsi="Times New Roman" w:cs="Times New Roman"/>
          <w:sz w:val="28"/>
          <w:szCs w:val="28"/>
        </w:rPr>
        <w:t>Каировский</w:t>
      </w:r>
      <w:r w:rsidR="00685A7C">
        <w:rPr>
          <w:rFonts w:ascii="Times New Roman" w:hAnsi="Times New Roman" w:cs="Times New Roman"/>
          <w:sz w:val="28"/>
          <w:szCs w:val="28"/>
        </w:rPr>
        <w:t xml:space="preserve"> </w:t>
      </w:r>
      <w:r w:rsidRPr="006C3DF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85A7C">
        <w:rPr>
          <w:rFonts w:ascii="Times New Roman" w:hAnsi="Times New Roman" w:cs="Times New Roman"/>
          <w:sz w:val="28"/>
          <w:szCs w:val="28"/>
        </w:rPr>
        <w:t>Саракташского</w:t>
      </w:r>
      <w:r w:rsidRPr="006C3D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путем повышения качества предоставляемых коммунальных услуг и сокращение затрат на тепло-энергоресурсы.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</w:p>
    <w:p w:rsidR="006C3DF1" w:rsidRPr="006C3DF1" w:rsidRDefault="006C3DF1" w:rsidP="008911D7">
      <w:pPr>
        <w:spacing w:after="0" w:line="240" w:lineRule="auto"/>
        <w:ind w:left="70"/>
        <w:jc w:val="center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8911D7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F1">
        <w:rPr>
          <w:rFonts w:ascii="Times New Roman" w:hAnsi="Times New Roman" w:cs="Times New Roman"/>
          <w:b/>
          <w:sz w:val="28"/>
          <w:szCs w:val="28"/>
        </w:rPr>
        <w:t>9. Ожидаемые конечные результаты от реализации программных мероприятий.</w:t>
      </w:r>
    </w:p>
    <w:p w:rsidR="006C3DF1" w:rsidRPr="006C3DF1" w:rsidRDefault="006C3DF1" w:rsidP="008911D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:rsidR="006C3DF1" w:rsidRPr="006C3DF1" w:rsidRDefault="006C3DF1" w:rsidP="009E76A3">
      <w:pPr>
        <w:tabs>
          <w:tab w:val="center" w:pos="4353"/>
        </w:tabs>
        <w:spacing w:after="0" w:line="240" w:lineRule="auto"/>
        <w:ind w:left="-15" w:firstLine="724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должно быть обеспечено: 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проведены мероприятия по информационному обеспечению и пропаганде энергосбережения; 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проведены энергетические обследования как основы определения уровня использования электроэнергии, ведение энергетических паспортов; 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>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</w:t>
      </w:r>
      <w:r w:rsidR="009E76A3">
        <w:rPr>
          <w:rFonts w:ascii="Times New Roman" w:hAnsi="Times New Roman" w:cs="Times New Roman"/>
          <w:sz w:val="28"/>
          <w:szCs w:val="28"/>
        </w:rPr>
        <w:t>пливно-энергетических ресурсов;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экономия электрической, тепловой (топливо), газовой (отопление газом) энергии;  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снижены расходы местного бюджета на оплату электрической, тепловой (топливо) энергии и газа; 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:rsidR="006C3DF1" w:rsidRPr="006C3DF1" w:rsidRDefault="006C3DF1" w:rsidP="008911D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переход на приборный учет при расчетах населения; </w:t>
      </w:r>
    </w:p>
    <w:p w:rsidR="009A788F" w:rsidRPr="008911D7" w:rsidRDefault="006C3DF1" w:rsidP="008911D7">
      <w:pPr>
        <w:spacing w:after="0" w:line="240" w:lineRule="auto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исходя из отношения показателей целей  Программы к показателям  непосредственных результатов реализации программных мероприятий. </w:t>
      </w:r>
    </w:p>
    <w:sectPr w:rsidR="009A788F" w:rsidRPr="008911D7" w:rsidSect="00146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A6" w:rsidRDefault="00192BA6" w:rsidP="00B8117E">
      <w:pPr>
        <w:spacing w:after="0" w:line="240" w:lineRule="auto"/>
      </w:pPr>
      <w:r>
        <w:separator/>
      </w:r>
    </w:p>
  </w:endnote>
  <w:endnote w:type="continuationSeparator" w:id="0">
    <w:p w:rsidR="00192BA6" w:rsidRDefault="00192BA6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A6" w:rsidRDefault="00192BA6" w:rsidP="00B8117E">
      <w:pPr>
        <w:spacing w:after="0" w:line="240" w:lineRule="auto"/>
      </w:pPr>
      <w:r>
        <w:separator/>
      </w:r>
    </w:p>
  </w:footnote>
  <w:footnote w:type="continuationSeparator" w:id="0">
    <w:p w:rsidR="00192BA6" w:rsidRDefault="00192BA6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54601B2"/>
    <w:multiLevelType w:val="hybridMultilevel"/>
    <w:tmpl w:val="8ED27040"/>
    <w:lvl w:ilvl="0" w:tplc="AB7C4A74">
      <w:start w:val="1"/>
      <w:numFmt w:val="bullet"/>
      <w:lvlText w:val="-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A5E4C7CE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E25EF50A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2C68FD8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D7AFDBE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B7EE4CC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FC8AC06E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8089CD8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B628C710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58E"/>
    <w:multiLevelType w:val="hybridMultilevel"/>
    <w:tmpl w:val="32DEE62C"/>
    <w:lvl w:ilvl="0" w:tplc="C8480D7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CE472E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80E67E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210CA0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1AEACEC8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FA4924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714D1FC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6576F1E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C0CF8A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B052EE"/>
    <w:multiLevelType w:val="hybridMultilevel"/>
    <w:tmpl w:val="54F6C9F0"/>
    <w:lvl w:ilvl="0" w:tplc="A1F82D6C">
      <w:start w:val="1"/>
      <w:numFmt w:val="bullet"/>
      <w:lvlText w:val="•"/>
      <w:lvlJc w:val="left"/>
      <w:pPr>
        <w:ind w:left="1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46A44C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128ABF3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7F0697E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5FED7B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1C44D92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F98309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BB850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6368A9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14070F"/>
    <w:multiLevelType w:val="hybridMultilevel"/>
    <w:tmpl w:val="DB9C9AD8"/>
    <w:lvl w:ilvl="0" w:tplc="B78849E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D44E02E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FD8E9D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ECAED3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E86A2F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EE4A447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6724DF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6D2232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71B254E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41C2EC2"/>
    <w:multiLevelType w:val="hybridMultilevel"/>
    <w:tmpl w:val="FE4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2CCB"/>
    <w:multiLevelType w:val="hybridMultilevel"/>
    <w:tmpl w:val="50704FDE"/>
    <w:lvl w:ilvl="0" w:tplc="8CC618E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8B42C5E">
      <w:start w:val="1"/>
      <w:numFmt w:val="bullet"/>
      <w:lvlText w:val="o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A9875DA">
      <w:start w:val="1"/>
      <w:numFmt w:val="bullet"/>
      <w:lvlRestart w:val="0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6A230C6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BA2280A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72A0BFE8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BF56CD92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03B2309E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E30E912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86AFD"/>
    <w:multiLevelType w:val="hybridMultilevel"/>
    <w:tmpl w:val="7554A038"/>
    <w:lvl w:ilvl="0" w:tplc="F2844082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9F64D4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66C8CA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E27ADFB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DA05610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0470976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6201DEA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8CE0D7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C605AC2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C1B1D55"/>
    <w:multiLevelType w:val="hybridMultilevel"/>
    <w:tmpl w:val="E3609ECC"/>
    <w:lvl w:ilvl="0" w:tplc="8E7EFCA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626E81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B8AD066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52249AE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CD56104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DF86D6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14AF14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6D66D7E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95AEF4C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903325D"/>
    <w:multiLevelType w:val="hybridMultilevel"/>
    <w:tmpl w:val="BC14FE4A"/>
    <w:lvl w:ilvl="0" w:tplc="FCC6BFF4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542A5F4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938D2A2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0CBA9992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ED6E204C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0ECE58E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31480510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FA848B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201E98FC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C6D42F4"/>
    <w:multiLevelType w:val="hybridMultilevel"/>
    <w:tmpl w:val="B7B2D1F0"/>
    <w:lvl w:ilvl="0" w:tplc="6ADE530A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6BC788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180246F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24A9B2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E464685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9170EDF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130768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C5B2B9F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3894DAB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25FA5"/>
    <w:multiLevelType w:val="hybridMultilevel"/>
    <w:tmpl w:val="182EE336"/>
    <w:lvl w:ilvl="0" w:tplc="4C747CC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4544D72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A92ABEA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BAE8E40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4A4A628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FB8ABA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CCC42C0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24A6357C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7BA3216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E553CF2"/>
    <w:multiLevelType w:val="hybridMultilevel"/>
    <w:tmpl w:val="81668C5E"/>
    <w:lvl w:ilvl="0" w:tplc="98A80BAE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53874C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42F8A4A2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6E1CA9BE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8E098B4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B9E489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A184CEE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6EC28C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ED14B75A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477F4"/>
    <w:multiLevelType w:val="multilevel"/>
    <w:tmpl w:val="909AFDAE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3256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 w:val="0"/>
      </w:rPr>
    </w:lvl>
  </w:abstractNum>
  <w:abstractNum w:abstractNumId="28">
    <w:nsid w:val="77F53D42"/>
    <w:multiLevelType w:val="hybridMultilevel"/>
    <w:tmpl w:val="B9160AFA"/>
    <w:lvl w:ilvl="0" w:tplc="9766AE3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C9CAC7AA">
      <w:start w:val="1"/>
      <w:numFmt w:val="bullet"/>
      <w:lvlText w:val="o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2801B8E">
      <w:start w:val="1"/>
      <w:numFmt w:val="bullet"/>
      <w:lvlRestart w:val="0"/>
      <w:lvlText w:val="-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856A9C12">
      <w:start w:val="1"/>
      <w:numFmt w:val="bullet"/>
      <w:lvlText w:val="•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9AED372">
      <w:start w:val="1"/>
      <w:numFmt w:val="bullet"/>
      <w:lvlText w:val="o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4C68BECE">
      <w:start w:val="1"/>
      <w:numFmt w:val="bullet"/>
      <w:lvlText w:val="▪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2E8A58A">
      <w:start w:val="1"/>
      <w:numFmt w:val="bullet"/>
      <w:lvlText w:val="•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36CA3E16">
      <w:start w:val="1"/>
      <w:numFmt w:val="bullet"/>
      <w:lvlText w:val="o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462ED96">
      <w:start w:val="1"/>
      <w:numFmt w:val="bullet"/>
      <w:lvlText w:val="▪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C841FE2"/>
    <w:multiLevelType w:val="hybridMultilevel"/>
    <w:tmpl w:val="9F40D224"/>
    <w:lvl w:ilvl="0" w:tplc="35707F2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A9CDE54">
      <w:start w:val="1"/>
      <w:numFmt w:val="bullet"/>
      <w:lvlText w:val="o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B73E5352">
      <w:start w:val="1"/>
      <w:numFmt w:val="bullet"/>
      <w:lvlRestart w:val="0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D0E1198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584EFB4E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927AE81A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D8FE1AE8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76457F4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7DAF5DC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D80637B"/>
    <w:multiLevelType w:val="hybridMultilevel"/>
    <w:tmpl w:val="4ED81EC6"/>
    <w:lvl w:ilvl="0" w:tplc="FC42164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CBA804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54EB4C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BDA03A6E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1C6669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E820552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54EBD56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DBC2AF2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CE6EEDE8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5"/>
  </w:num>
  <w:num w:numId="15">
    <w:abstractNumId w:val="14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6"/>
  </w:num>
  <w:num w:numId="21">
    <w:abstractNumId w:val="19"/>
  </w:num>
  <w:num w:numId="22">
    <w:abstractNumId w:val="17"/>
  </w:num>
  <w:num w:numId="23">
    <w:abstractNumId w:val="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10"/>
  </w:num>
  <w:num w:numId="28">
    <w:abstractNumId w:val="29"/>
  </w:num>
  <w:num w:numId="29">
    <w:abstractNumId w:val="21"/>
  </w:num>
  <w:num w:numId="30">
    <w:abstractNumId w:val="22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0612D"/>
    <w:rsid w:val="00011B39"/>
    <w:rsid w:val="00021C3D"/>
    <w:rsid w:val="00022C64"/>
    <w:rsid w:val="000257B8"/>
    <w:rsid w:val="000268EF"/>
    <w:rsid w:val="00030734"/>
    <w:rsid w:val="000333E2"/>
    <w:rsid w:val="000419A0"/>
    <w:rsid w:val="00042004"/>
    <w:rsid w:val="00046BDA"/>
    <w:rsid w:val="00050AF5"/>
    <w:rsid w:val="00051413"/>
    <w:rsid w:val="000546EF"/>
    <w:rsid w:val="00057C0C"/>
    <w:rsid w:val="000602DD"/>
    <w:rsid w:val="00066D0D"/>
    <w:rsid w:val="00083C62"/>
    <w:rsid w:val="00086958"/>
    <w:rsid w:val="000943E9"/>
    <w:rsid w:val="00095B4A"/>
    <w:rsid w:val="000C5925"/>
    <w:rsid w:val="000D159A"/>
    <w:rsid w:val="000D5B90"/>
    <w:rsid w:val="000D60F3"/>
    <w:rsid w:val="000E2016"/>
    <w:rsid w:val="000E7519"/>
    <w:rsid w:val="000F406F"/>
    <w:rsid w:val="00107E7F"/>
    <w:rsid w:val="0012708B"/>
    <w:rsid w:val="00127949"/>
    <w:rsid w:val="00127EAC"/>
    <w:rsid w:val="00142F77"/>
    <w:rsid w:val="001469F8"/>
    <w:rsid w:val="00146EDF"/>
    <w:rsid w:val="001616F9"/>
    <w:rsid w:val="00161DF5"/>
    <w:rsid w:val="00172A38"/>
    <w:rsid w:val="00191C2A"/>
    <w:rsid w:val="00192BA6"/>
    <w:rsid w:val="001A0958"/>
    <w:rsid w:val="001A5B4A"/>
    <w:rsid w:val="001A71CE"/>
    <w:rsid w:val="001A73E7"/>
    <w:rsid w:val="001C2A90"/>
    <w:rsid w:val="001C441B"/>
    <w:rsid w:val="001C4666"/>
    <w:rsid w:val="001E1402"/>
    <w:rsid w:val="001E5599"/>
    <w:rsid w:val="001F150D"/>
    <w:rsid w:val="002119D5"/>
    <w:rsid w:val="00215A69"/>
    <w:rsid w:val="00232FB1"/>
    <w:rsid w:val="00234CF9"/>
    <w:rsid w:val="0023755E"/>
    <w:rsid w:val="00241BA6"/>
    <w:rsid w:val="002536F0"/>
    <w:rsid w:val="00256160"/>
    <w:rsid w:val="00273D3C"/>
    <w:rsid w:val="00287B3E"/>
    <w:rsid w:val="00290E9F"/>
    <w:rsid w:val="002945FA"/>
    <w:rsid w:val="00296344"/>
    <w:rsid w:val="002A7167"/>
    <w:rsid w:val="002B58DF"/>
    <w:rsid w:val="002C1126"/>
    <w:rsid w:val="002C672D"/>
    <w:rsid w:val="002D0498"/>
    <w:rsid w:val="002D65AA"/>
    <w:rsid w:val="002E130D"/>
    <w:rsid w:val="003050C4"/>
    <w:rsid w:val="003077C1"/>
    <w:rsid w:val="00313B98"/>
    <w:rsid w:val="00321517"/>
    <w:rsid w:val="003267AE"/>
    <w:rsid w:val="00327541"/>
    <w:rsid w:val="0033595E"/>
    <w:rsid w:val="00336C3C"/>
    <w:rsid w:val="00353DB3"/>
    <w:rsid w:val="003634EB"/>
    <w:rsid w:val="00367352"/>
    <w:rsid w:val="00384DAC"/>
    <w:rsid w:val="00385D90"/>
    <w:rsid w:val="00387B4B"/>
    <w:rsid w:val="00391FC9"/>
    <w:rsid w:val="00392CBE"/>
    <w:rsid w:val="00396EFE"/>
    <w:rsid w:val="00397DE1"/>
    <w:rsid w:val="00397E4F"/>
    <w:rsid w:val="003C236F"/>
    <w:rsid w:val="003C5C93"/>
    <w:rsid w:val="003D6067"/>
    <w:rsid w:val="003D646B"/>
    <w:rsid w:val="003E4FA2"/>
    <w:rsid w:val="003E5793"/>
    <w:rsid w:val="003F25B5"/>
    <w:rsid w:val="00401F02"/>
    <w:rsid w:val="0041221A"/>
    <w:rsid w:val="00414235"/>
    <w:rsid w:val="00434057"/>
    <w:rsid w:val="00435CD1"/>
    <w:rsid w:val="0044543B"/>
    <w:rsid w:val="00451C57"/>
    <w:rsid w:val="00455CB8"/>
    <w:rsid w:val="004602FF"/>
    <w:rsid w:val="0048047A"/>
    <w:rsid w:val="0049233B"/>
    <w:rsid w:val="00494F79"/>
    <w:rsid w:val="004B59F1"/>
    <w:rsid w:val="004D2A8E"/>
    <w:rsid w:val="004E25FC"/>
    <w:rsid w:val="004E4A01"/>
    <w:rsid w:val="004F0619"/>
    <w:rsid w:val="004F1AE1"/>
    <w:rsid w:val="004F48A6"/>
    <w:rsid w:val="00503DFB"/>
    <w:rsid w:val="00510646"/>
    <w:rsid w:val="00532175"/>
    <w:rsid w:val="00532B51"/>
    <w:rsid w:val="00533649"/>
    <w:rsid w:val="00537F9F"/>
    <w:rsid w:val="00540161"/>
    <w:rsid w:val="005455B6"/>
    <w:rsid w:val="00550C1D"/>
    <w:rsid w:val="005546D1"/>
    <w:rsid w:val="00561345"/>
    <w:rsid w:val="00565A4A"/>
    <w:rsid w:val="005755E3"/>
    <w:rsid w:val="00584862"/>
    <w:rsid w:val="0058744D"/>
    <w:rsid w:val="00593425"/>
    <w:rsid w:val="005963AA"/>
    <w:rsid w:val="005B421D"/>
    <w:rsid w:val="005B475F"/>
    <w:rsid w:val="005C6A88"/>
    <w:rsid w:val="005C72B9"/>
    <w:rsid w:val="005D586E"/>
    <w:rsid w:val="005E7857"/>
    <w:rsid w:val="005E79C0"/>
    <w:rsid w:val="005F48EE"/>
    <w:rsid w:val="0062184C"/>
    <w:rsid w:val="00626412"/>
    <w:rsid w:val="00626CE7"/>
    <w:rsid w:val="00632388"/>
    <w:rsid w:val="00635876"/>
    <w:rsid w:val="00641CDF"/>
    <w:rsid w:val="00651F9B"/>
    <w:rsid w:val="00653A89"/>
    <w:rsid w:val="00663268"/>
    <w:rsid w:val="00684E1F"/>
    <w:rsid w:val="00685480"/>
    <w:rsid w:val="00685A7C"/>
    <w:rsid w:val="006A18CC"/>
    <w:rsid w:val="006A7307"/>
    <w:rsid w:val="006B30C4"/>
    <w:rsid w:val="006B4AE1"/>
    <w:rsid w:val="006C0EDF"/>
    <w:rsid w:val="006C3DF1"/>
    <w:rsid w:val="006C4E3B"/>
    <w:rsid w:val="006C6293"/>
    <w:rsid w:val="006C681C"/>
    <w:rsid w:val="006C7BF3"/>
    <w:rsid w:val="006C7C32"/>
    <w:rsid w:val="006D4284"/>
    <w:rsid w:val="006E090C"/>
    <w:rsid w:val="006E114A"/>
    <w:rsid w:val="006E499A"/>
    <w:rsid w:val="006E53D6"/>
    <w:rsid w:val="006E64C2"/>
    <w:rsid w:val="006F3BB6"/>
    <w:rsid w:val="00700A69"/>
    <w:rsid w:val="00701F91"/>
    <w:rsid w:val="007038AB"/>
    <w:rsid w:val="007412B9"/>
    <w:rsid w:val="0074339D"/>
    <w:rsid w:val="00754394"/>
    <w:rsid w:val="0078042A"/>
    <w:rsid w:val="00782200"/>
    <w:rsid w:val="00790A27"/>
    <w:rsid w:val="007918E2"/>
    <w:rsid w:val="007A0CBF"/>
    <w:rsid w:val="007A6854"/>
    <w:rsid w:val="007B5822"/>
    <w:rsid w:val="007B5869"/>
    <w:rsid w:val="007C63FA"/>
    <w:rsid w:val="007D2DE6"/>
    <w:rsid w:val="007D3344"/>
    <w:rsid w:val="007E22BB"/>
    <w:rsid w:val="007E3E39"/>
    <w:rsid w:val="007F2C29"/>
    <w:rsid w:val="00801C1C"/>
    <w:rsid w:val="00804AE6"/>
    <w:rsid w:val="00806C1B"/>
    <w:rsid w:val="00831435"/>
    <w:rsid w:val="00842E42"/>
    <w:rsid w:val="008450AC"/>
    <w:rsid w:val="0084520F"/>
    <w:rsid w:val="0085337B"/>
    <w:rsid w:val="008673B2"/>
    <w:rsid w:val="00876A27"/>
    <w:rsid w:val="0088068E"/>
    <w:rsid w:val="008911D7"/>
    <w:rsid w:val="0089348E"/>
    <w:rsid w:val="0089422E"/>
    <w:rsid w:val="00895B78"/>
    <w:rsid w:val="008A62EA"/>
    <w:rsid w:val="008B050B"/>
    <w:rsid w:val="008B5200"/>
    <w:rsid w:val="008C0692"/>
    <w:rsid w:val="008C3FC0"/>
    <w:rsid w:val="008D1D5F"/>
    <w:rsid w:val="008D377D"/>
    <w:rsid w:val="008D67B0"/>
    <w:rsid w:val="008E00BA"/>
    <w:rsid w:val="008F18FE"/>
    <w:rsid w:val="008F1A0E"/>
    <w:rsid w:val="0090640A"/>
    <w:rsid w:val="009119C9"/>
    <w:rsid w:val="0091486D"/>
    <w:rsid w:val="00915190"/>
    <w:rsid w:val="00920478"/>
    <w:rsid w:val="0092301C"/>
    <w:rsid w:val="00941459"/>
    <w:rsid w:val="00941FDF"/>
    <w:rsid w:val="00942A19"/>
    <w:rsid w:val="0097441C"/>
    <w:rsid w:val="00986A74"/>
    <w:rsid w:val="009A0A16"/>
    <w:rsid w:val="009A2315"/>
    <w:rsid w:val="009A42BD"/>
    <w:rsid w:val="009A788F"/>
    <w:rsid w:val="009B31FD"/>
    <w:rsid w:val="009C2A21"/>
    <w:rsid w:val="009D18BF"/>
    <w:rsid w:val="009D2A63"/>
    <w:rsid w:val="009D34DC"/>
    <w:rsid w:val="009E76A3"/>
    <w:rsid w:val="009F2F91"/>
    <w:rsid w:val="00A01337"/>
    <w:rsid w:val="00A062E9"/>
    <w:rsid w:val="00A07FFC"/>
    <w:rsid w:val="00A12113"/>
    <w:rsid w:val="00A20DA7"/>
    <w:rsid w:val="00A23DE4"/>
    <w:rsid w:val="00A265EA"/>
    <w:rsid w:val="00A355DC"/>
    <w:rsid w:val="00A36CE3"/>
    <w:rsid w:val="00A37F72"/>
    <w:rsid w:val="00A44296"/>
    <w:rsid w:val="00A50AF1"/>
    <w:rsid w:val="00A5374C"/>
    <w:rsid w:val="00A73907"/>
    <w:rsid w:val="00A7529C"/>
    <w:rsid w:val="00A806CB"/>
    <w:rsid w:val="00A9105A"/>
    <w:rsid w:val="00AA5E34"/>
    <w:rsid w:val="00AA7C5A"/>
    <w:rsid w:val="00AB45A6"/>
    <w:rsid w:val="00AC0E74"/>
    <w:rsid w:val="00AC1276"/>
    <w:rsid w:val="00AC335F"/>
    <w:rsid w:val="00AC38BE"/>
    <w:rsid w:val="00AD6A45"/>
    <w:rsid w:val="00AD6D31"/>
    <w:rsid w:val="00AF3A96"/>
    <w:rsid w:val="00AF43C2"/>
    <w:rsid w:val="00B14086"/>
    <w:rsid w:val="00B171EF"/>
    <w:rsid w:val="00B17A79"/>
    <w:rsid w:val="00B17FCE"/>
    <w:rsid w:val="00B20F34"/>
    <w:rsid w:val="00B41D58"/>
    <w:rsid w:val="00B5001D"/>
    <w:rsid w:val="00B53F06"/>
    <w:rsid w:val="00B62DA5"/>
    <w:rsid w:val="00B63BF7"/>
    <w:rsid w:val="00B657F9"/>
    <w:rsid w:val="00B8117E"/>
    <w:rsid w:val="00B93955"/>
    <w:rsid w:val="00BB61D4"/>
    <w:rsid w:val="00BC400F"/>
    <w:rsid w:val="00BD61CD"/>
    <w:rsid w:val="00BE68EB"/>
    <w:rsid w:val="00BF3DA8"/>
    <w:rsid w:val="00C05341"/>
    <w:rsid w:val="00C10035"/>
    <w:rsid w:val="00C140AD"/>
    <w:rsid w:val="00C21E08"/>
    <w:rsid w:val="00C21EED"/>
    <w:rsid w:val="00C229B3"/>
    <w:rsid w:val="00C408B6"/>
    <w:rsid w:val="00C548B6"/>
    <w:rsid w:val="00C72786"/>
    <w:rsid w:val="00C75BB4"/>
    <w:rsid w:val="00C8201C"/>
    <w:rsid w:val="00C8209F"/>
    <w:rsid w:val="00C95C9C"/>
    <w:rsid w:val="00CC468A"/>
    <w:rsid w:val="00CE0D4F"/>
    <w:rsid w:val="00CE54ED"/>
    <w:rsid w:val="00CF0483"/>
    <w:rsid w:val="00CF2A8D"/>
    <w:rsid w:val="00D01E1E"/>
    <w:rsid w:val="00D033C5"/>
    <w:rsid w:val="00D03ECC"/>
    <w:rsid w:val="00D04626"/>
    <w:rsid w:val="00D20D24"/>
    <w:rsid w:val="00D248D1"/>
    <w:rsid w:val="00D30990"/>
    <w:rsid w:val="00D32BD3"/>
    <w:rsid w:val="00D34276"/>
    <w:rsid w:val="00D35159"/>
    <w:rsid w:val="00D40993"/>
    <w:rsid w:val="00D438BA"/>
    <w:rsid w:val="00D46BEB"/>
    <w:rsid w:val="00D578B6"/>
    <w:rsid w:val="00D65E73"/>
    <w:rsid w:val="00D724D0"/>
    <w:rsid w:val="00D73873"/>
    <w:rsid w:val="00D778E5"/>
    <w:rsid w:val="00D854BA"/>
    <w:rsid w:val="00DB2E4F"/>
    <w:rsid w:val="00DB3D7A"/>
    <w:rsid w:val="00DD05CB"/>
    <w:rsid w:val="00DE37A2"/>
    <w:rsid w:val="00DF6A5D"/>
    <w:rsid w:val="00DF6B9E"/>
    <w:rsid w:val="00E01EC6"/>
    <w:rsid w:val="00E1367A"/>
    <w:rsid w:val="00E154C9"/>
    <w:rsid w:val="00E203D2"/>
    <w:rsid w:val="00E21861"/>
    <w:rsid w:val="00E31AD0"/>
    <w:rsid w:val="00E40B66"/>
    <w:rsid w:val="00E40DA9"/>
    <w:rsid w:val="00E604EA"/>
    <w:rsid w:val="00E6053B"/>
    <w:rsid w:val="00E60D79"/>
    <w:rsid w:val="00E70B6F"/>
    <w:rsid w:val="00E7510C"/>
    <w:rsid w:val="00E7743D"/>
    <w:rsid w:val="00E8615C"/>
    <w:rsid w:val="00EA3A50"/>
    <w:rsid w:val="00EA5616"/>
    <w:rsid w:val="00EB16B6"/>
    <w:rsid w:val="00EB4732"/>
    <w:rsid w:val="00EB64CB"/>
    <w:rsid w:val="00EB6C2C"/>
    <w:rsid w:val="00EB6EC1"/>
    <w:rsid w:val="00EB707C"/>
    <w:rsid w:val="00EB79B1"/>
    <w:rsid w:val="00EC53FC"/>
    <w:rsid w:val="00EC5DE0"/>
    <w:rsid w:val="00EC7DA1"/>
    <w:rsid w:val="00ED1755"/>
    <w:rsid w:val="00ED7E39"/>
    <w:rsid w:val="00EE099F"/>
    <w:rsid w:val="00EE2E83"/>
    <w:rsid w:val="00EE3130"/>
    <w:rsid w:val="00EE5605"/>
    <w:rsid w:val="00EF376D"/>
    <w:rsid w:val="00EF57FE"/>
    <w:rsid w:val="00F03CE3"/>
    <w:rsid w:val="00F07634"/>
    <w:rsid w:val="00F17870"/>
    <w:rsid w:val="00F308DB"/>
    <w:rsid w:val="00F365ED"/>
    <w:rsid w:val="00F419A9"/>
    <w:rsid w:val="00F44F9F"/>
    <w:rsid w:val="00F46689"/>
    <w:rsid w:val="00F60455"/>
    <w:rsid w:val="00F627B9"/>
    <w:rsid w:val="00F62CC0"/>
    <w:rsid w:val="00F6325A"/>
    <w:rsid w:val="00F657DF"/>
    <w:rsid w:val="00F66C63"/>
    <w:rsid w:val="00F8132D"/>
    <w:rsid w:val="00F84CC6"/>
    <w:rsid w:val="00FA1A4F"/>
    <w:rsid w:val="00FA5D8F"/>
    <w:rsid w:val="00FB63F5"/>
    <w:rsid w:val="00FB6A83"/>
    <w:rsid w:val="00FB6FE3"/>
    <w:rsid w:val="00FC163F"/>
    <w:rsid w:val="00FE2F0B"/>
    <w:rsid w:val="00FE55EB"/>
    <w:rsid w:val="00FF05F1"/>
    <w:rsid w:val="00FF3A3C"/>
    <w:rsid w:val="00FF5BE9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7E447-E8C9-49BB-AA0D-3420CEF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3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3FC"/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65E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99"/>
    <w:semiHidden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20D24"/>
  </w:style>
  <w:style w:type="paragraph" w:styleId="af3">
    <w:name w:val="header"/>
    <w:basedOn w:val="a"/>
    <w:link w:val="af4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9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9B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d">
    <w:name w:val="Схема документа Знак"/>
    <w:basedOn w:val="a0"/>
    <w:link w:val="afe"/>
    <w:semiHidden/>
    <w:rsid w:val="009B31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semiHidden/>
    <w:unhideWhenUsed/>
    <w:rsid w:val="009B31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2">
    <w:name w:val="FR2"/>
    <w:rsid w:val="009B31F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western">
    <w:name w:val="western"/>
    <w:basedOn w:val="a"/>
    <w:rsid w:val="009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62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2020-08-07T05:21:00Z</cp:lastPrinted>
  <dcterms:created xsi:type="dcterms:W3CDTF">2020-08-17T04:51:00Z</dcterms:created>
  <dcterms:modified xsi:type="dcterms:W3CDTF">2020-08-17T04:51:00Z</dcterms:modified>
</cp:coreProperties>
</file>