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2C" w:rsidRDefault="00F061EE" w:rsidP="001F3EB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B542C7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2C" w:rsidRPr="00BF6EAB" w:rsidRDefault="002F262C" w:rsidP="001F3EB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2F262C" w:rsidRPr="00BF6EAB" w:rsidRDefault="002F262C" w:rsidP="001F3EB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2F262C" w:rsidRPr="00BF6EAB" w:rsidRDefault="002F262C" w:rsidP="001F3EB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F262C" w:rsidRPr="00BF6EAB" w:rsidRDefault="002F262C" w:rsidP="001F3EB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F262C" w:rsidRPr="00BF6EAB" w:rsidRDefault="002F262C" w:rsidP="001F3EB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2F262C" w:rsidRPr="00BF6EAB" w:rsidRDefault="002F262C" w:rsidP="001F3EB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F262C" w:rsidRPr="00BF6EAB" w:rsidRDefault="002F262C" w:rsidP="001F3EB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Arial" w:hAnsi="Arial" w:cs="Arial"/>
          <w:szCs w:val="20"/>
        </w:rPr>
      </w:pPr>
    </w:p>
    <w:p w:rsidR="002F262C" w:rsidRPr="00AC0C14" w:rsidRDefault="00230941" w:rsidP="001F3EB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AC0C14">
        <w:rPr>
          <w:rFonts w:ascii="Times New Roman" w:hAnsi="Times New Roman"/>
          <w:sz w:val="28"/>
          <w:szCs w:val="28"/>
        </w:rPr>
        <w:t>12</w:t>
      </w:r>
      <w:r w:rsidR="002F262C" w:rsidRPr="00AC0C14">
        <w:rPr>
          <w:rFonts w:ascii="Times New Roman" w:hAnsi="Times New Roman"/>
          <w:sz w:val="28"/>
          <w:szCs w:val="28"/>
        </w:rPr>
        <w:t>.1</w:t>
      </w:r>
      <w:r w:rsidRPr="00AC0C14">
        <w:rPr>
          <w:rFonts w:ascii="Times New Roman" w:hAnsi="Times New Roman"/>
          <w:sz w:val="28"/>
          <w:szCs w:val="28"/>
        </w:rPr>
        <w:t>1</w:t>
      </w:r>
      <w:r w:rsidR="002F262C" w:rsidRPr="00AC0C14">
        <w:rPr>
          <w:rFonts w:ascii="Times New Roman" w:hAnsi="Times New Roman"/>
          <w:sz w:val="28"/>
          <w:szCs w:val="28"/>
        </w:rPr>
        <w:t xml:space="preserve">.2021 </w:t>
      </w:r>
      <w:r w:rsidR="002F262C" w:rsidRPr="00AC0C14">
        <w:rPr>
          <w:rFonts w:ascii="Times New Roman" w:hAnsi="Times New Roman"/>
          <w:sz w:val="28"/>
          <w:szCs w:val="28"/>
        </w:rPr>
        <w:tab/>
      </w:r>
      <w:r w:rsidR="002F262C" w:rsidRPr="00AC0C14">
        <w:rPr>
          <w:rFonts w:ascii="Times New Roman" w:hAnsi="Times New Roman"/>
          <w:sz w:val="28"/>
          <w:szCs w:val="28"/>
        </w:rPr>
        <w:tab/>
      </w:r>
      <w:r w:rsidR="002F262C" w:rsidRPr="00AC0C14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2F262C" w:rsidRPr="00AC0C14">
        <w:rPr>
          <w:rFonts w:ascii="Times New Roman" w:hAnsi="Times New Roman"/>
          <w:sz w:val="28"/>
          <w:szCs w:val="28"/>
        </w:rPr>
        <w:tab/>
      </w:r>
      <w:r w:rsidR="002F262C" w:rsidRPr="00AC0C14">
        <w:rPr>
          <w:rFonts w:ascii="Times New Roman" w:hAnsi="Times New Roman"/>
          <w:sz w:val="28"/>
          <w:szCs w:val="28"/>
        </w:rPr>
        <w:tab/>
      </w:r>
      <w:r w:rsidR="002F262C" w:rsidRPr="00AC0C14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="002F262C" w:rsidRPr="00AC0C14">
        <w:rPr>
          <w:rFonts w:ascii="Times New Roman" w:hAnsi="Times New Roman"/>
          <w:sz w:val="28"/>
          <w:szCs w:val="28"/>
        </w:rPr>
        <w:t>№ 1</w:t>
      </w:r>
      <w:r w:rsidR="00835420" w:rsidRPr="00AC0C14">
        <w:rPr>
          <w:rFonts w:ascii="Times New Roman" w:hAnsi="Times New Roman"/>
          <w:sz w:val="28"/>
          <w:szCs w:val="28"/>
        </w:rPr>
        <w:t>8</w:t>
      </w:r>
      <w:r w:rsidR="002F262C" w:rsidRPr="00AC0C14">
        <w:rPr>
          <w:rFonts w:ascii="Times New Roman" w:hAnsi="Times New Roman"/>
          <w:sz w:val="28"/>
          <w:szCs w:val="28"/>
        </w:rPr>
        <w:t>-р</w:t>
      </w:r>
    </w:p>
    <w:p w:rsidR="002F262C" w:rsidRPr="00AC0C14" w:rsidRDefault="002F262C" w:rsidP="001F3EB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F262C" w:rsidRDefault="002F262C" w:rsidP="001F3E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835420" w:rsidRDefault="00835420" w:rsidP="001F3EB1">
      <w:pPr>
        <w:pStyle w:val="p8"/>
        <w:shd w:val="clear" w:color="auto" w:fill="FFFFFF"/>
        <w:spacing w:before="0" w:beforeAutospacing="0" w:after="0" w:afterAutospacing="0"/>
        <w:ind w:left="1560" w:right="1132"/>
        <w:jc w:val="both"/>
        <w:rPr>
          <w:bCs/>
          <w:color w:val="000000"/>
          <w:sz w:val="28"/>
          <w:szCs w:val="28"/>
        </w:rPr>
      </w:pPr>
      <w:r w:rsidRPr="00835420">
        <w:rPr>
          <w:bCs/>
          <w:color w:val="000000"/>
          <w:sz w:val="28"/>
          <w:szCs w:val="28"/>
        </w:rPr>
        <w:t xml:space="preserve">Об утверждении Положения о взаимодействии ответственных лиц за предупреждение коррупции при осуществлении закупок в администрации </w:t>
      </w:r>
      <w:r>
        <w:rPr>
          <w:bCs/>
          <w:color w:val="000000"/>
          <w:sz w:val="28"/>
          <w:szCs w:val="28"/>
        </w:rPr>
        <w:t>Каиро</w:t>
      </w:r>
      <w:r w:rsidR="00F57154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ского</w:t>
      </w:r>
      <w:r w:rsidRPr="00835420">
        <w:rPr>
          <w:bCs/>
          <w:color w:val="000000"/>
          <w:sz w:val="28"/>
          <w:szCs w:val="28"/>
        </w:rPr>
        <w:t xml:space="preserve">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DB22BB" w:rsidRDefault="00DB22BB" w:rsidP="001F3EB1">
      <w:pPr>
        <w:pStyle w:val="p8"/>
        <w:shd w:val="clear" w:color="auto" w:fill="FFFFFF"/>
        <w:spacing w:before="0" w:beforeAutospacing="0" w:after="0" w:afterAutospacing="0"/>
        <w:ind w:left="1560" w:right="1132"/>
        <w:jc w:val="both"/>
        <w:rPr>
          <w:bCs/>
          <w:color w:val="000000"/>
          <w:sz w:val="28"/>
          <w:szCs w:val="28"/>
        </w:rPr>
      </w:pPr>
    </w:p>
    <w:p w:rsidR="00DB22BB" w:rsidRPr="00835420" w:rsidRDefault="00DB22BB" w:rsidP="001F3EB1">
      <w:pPr>
        <w:pStyle w:val="p8"/>
        <w:shd w:val="clear" w:color="auto" w:fill="FFFFFF"/>
        <w:spacing w:before="0" w:beforeAutospacing="0" w:after="0" w:afterAutospacing="0"/>
        <w:ind w:left="1560" w:right="1132"/>
        <w:jc w:val="both"/>
        <w:rPr>
          <w:bCs/>
          <w:color w:val="000000"/>
          <w:sz w:val="28"/>
          <w:szCs w:val="28"/>
        </w:rPr>
      </w:pPr>
    </w:p>
    <w:p w:rsidR="00835420" w:rsidRPr="00835420" w:rsidRDefault="00835420" w:rsidP="00DB22BB">
      <w:pPr>
        <w:pStyle w:val="ac"/>
        <w:tabs>
          <w:tab w:val="left" w:pos="1134"/>
        </w:tabs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835420">
        <w:rPr>
          <w:color w:val="000000"/>
          <w:sz w:val="28"/>
          <w:szCs w:val="28"/>
        </w:rPr>
        <w:t>В соответствии с Федеральными законами от 25.12.2008 № 273-ФЗ «О противодействии коррупции», от 02.03.2007 №25-ФЗ «О муниципальной службе в Российской Федерации»,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DB22BB">
        <w:rPr>
          <w:color w:val="000000"/>
          <w:sz w:val="28"/>
          <w:szCs w:val="28"/>
        </w:rPr>
        <w:t xml:space="preserve"> </w:t>
      </w:r>
      <w:r w:rsidRPr="00835420">
        <w:rPr>
          <w:color w:val="000000"/>
          <w:sz w:val="28"/>
          <w:szCs w:val="28"/>
        </w:rPr>
        <w:t xml:space="preserve">в целях исполнения плана мероприятий по противодействию коррупции при осуществлению закупок товаров, работ, услуг для обеспечения муниципальных нужд в </w:t>
      </w:r>
      <w:r w:rsidRPr="00835420">
        <w:rPr>
          <w:bCs/>
          <w:color w:val="000000"/>
          <w:sz w:val="28"/>
          <w:szCs w:val="28"/>
        </w:rPr>
        <w:t>а</w:t>
      </w:r>
      <w:r w:rsidRPr="00835420">
        <w:rPr>
          <w:sz w:val="28"/>
          <w:szCs w:val="28"/>
        </w:rPr>
        <w:t xml:space="preserve">дминистрации муниципального образования </w:t>
      </w:r>
      <w:r w:rsidR="00DB22BB">
        <w:rPr>
          <w:sz w:val="28"/>
          <w:szCs w:val="28"/>
        </w:rPr>
        <w:t>Каировский</w:t>
      </w:r>
      <w:r w:rsidRPr="00835420">
        <w:rPr>
          <w:sz w:val="28"/>
          <w:szCs w:val="28"/>
        </w:rPr>
        <w:t xml:space="preserve"> сельсовет Саракташского района Оренбургской области</w:t>
      </w:r>
      <w:r w:rsidR="00627B7D">
        <w:rPr>
          <w:sz w:val="28"/>
          <w:szCs w:val="28"/>
        </w:rPr>
        <w:t>, утвердженного постановление администрации Каировского сельсовета от 05.02.2021 № 13-п</w:t>
      </w:r>
    </w:p>
    <w:p w:rsidR="00835420" w:rsidRPr="00835420" w:rsidRDefault="00835420" w:rsidP="001F3EB1">
      <w:pPr>
        <w:pStyle w:val="ac"/>
        <w:spacing w:before="0" w:beforeAutospacing="0" w:after="0" w:afterAutospacing="0"/>
        <w:jc w:val="both"/>
      </w:pPr>
    </w:p>
    <w:p w:rsidR="00835420" w:rsidRPr="00835420" w:rsidRDefault="00835420" w:rsidP="00DB22BB">
      <w:pPr>
        <w:pStyle w:val="ac"/>
        <w:tabs>
          <w:tab w:val="left" w:pos="765"/>
          <w:tab w:val="left" w:pos="1134"/>
        </w:tabs>
        <w:spacing w:before="0" w:beforeAutospacing="0" w:after="0" w:afterAutospacing="0"/>
        <w:ind w:right="-2" w:firstLine="746"/>
        <w:jc w:val="both"/>
      </w:pPr>
      <w:r w:rsidRPr="00835420">
        <w:rPr>
          <w:color w:val="000000"/>
          <w:sz w:val="28"/>
          <w:szCs w:val="28"/>
        </w:rPr>
        <w:t xml:space="preserve">1. Утвердить </w:t>
      </w:r>
      <w:r w:rsidRPr="00835420">
        <w:rPr>
          <w:bCs/>
          <w:color w:val="000000"/>
          <w:sz w:val="28"/>
          <w:szCs w:val="28"/>
        </w:rPr>
        <w:t xml:space="preserve">Положение о взаимодействии ответственных лиц за предупреждение коррупции при осуществлении закупок в администрации </w:t>
      </w:r>
      <w:r w:rsidR="00627B7D">
        <w:rPr>
          <w:bCs/>
          <w:color w:val="000000"/>
          <w:sz w:val="28"/>
          <w:szCs w:val="28"/>
        </w:rPr>
        <w:t>Каироского</w:t>
      </w:r>
      <w:r w:rsidRPr="00835420">
        <w:rPr>
          <w:bCs/>
          <w:color w:val="000000"/>
          <w:sz w:val="28"/>
          <w:szCs w:val="28"/>
        </w:rPr>
        <w:t xml:space="preserve"> сельсовета Саракташского района Оренбургской области с иными должностными лицами (специ</w:t>
      </w:r>
      <w:r w:rsidR="00627B7D">
        <w:rPr>
          <w:bCs/>
          <w:color w:val="000000"/>
          <w:sz w:val="28"/>
          <w:szCs w:val="28"/>
        </w:rPr>
        <w:t xml:space="preserve">алистами) по вопросам выявления </w:t>
      </w:r>
      <w:r w:rsidRPr="00835420">
        <w:rPr>
          <w:bCs/>
          <w:color w:val="000000"/>
          <w:sz w:val="28"/>
          <w:szCs w:val="28"/>
        </w:rPr>
        <w:t xml:space="preserve">личной заинтересованности служащих (работников), которая приводит или может привести к конфликту интересов при осуществлении закупок </w:t>
      </w:r>
      <w:r w:rsidRPr="00835420">
        <w:rPr>
          <w:color w:val="000000"/>
          <w:sz w:val="28"/>
          <w:szCs w:val="28"/>
        </w:rPr>
        <w:t>согласно приложению.</w:t>
      </w:r>
    </w:p>
    <w:p w:rsidR="00835420" w:rsidRPr="00835420" w:rsidRDefault="00835420" w:rsidP="00DB22BB">
      <w:pPr>
        <w:pStyle w:val="ac"/>
        <w:tabs>
          <w:tab w:val="left" w:pos="1134"/>
        </w:tabs>
        <w:spacing w:before="0" w:beforeAutospacing="0" w:after="0" w:afterAutospacing="0"/>
        <w:ind w:right="-2" w:firstLine="746"/>
        <w:jc w:val="both"/>
      </w:pPr>
      <w:r w:rsidRPr="00835420">
        <w:rPr>
          <w:color w:val="000000"/>
          <w:sz w:val="28"/>
          <w:szCs w:val="28"/>
        </w:rPr>
        <w:t>2. Настоящее распоряжение вступает в силу с момента подписания.</w:t>
      </w:r>
    </w:p>
    <w:p w:rsidR="00835420" w:rsidRPr="00835420" w:rsidRDefault="00835420" w:rsidP="00627B7D">
      <w:pPr>
        <w:pStyle w:val="ac"/>
        <w:tabs>
          <w:tab w:val="left" w:pos="9782"/>
        </w:tabs>
        <w:spacing w:before="0" w:beforeAutospacing="0" w:after="0" w:afterAutospacing="0"/>
        <w:ind w:right="-2" w:firstLine="709"/>
        <w:jc w:val="both"/>
        <w:rPr>
          <w:bCs/>
          <w:color w:val="000000"/>
          <w:sz w:val="28"/>
          <w:szCs w:val="28"/>
        </w:rPr>
      </w:pPr>
      <w:r w:rsidRPr="00835420">
        <w:rPr>
          <w:color w:val="000000"/>
          <w:sz w:val="28"/>
          <w:szCs w:val="28"/>
        </w:rPr>
        <w:lastRenderedPageBreak/>
        <w:t>3. Контроль</w:t>
      </w:r>
      <w:r w:rsidR="00627B7D">
        <w:rPr>
          <w:color w:val="000000"/>
          <w:sz w:val="28"/>
          <w:szCs w:val="28"/>
        </w:rPr>
        <w:t xml:space="preserve"> </w:t>
      </w:r>
      <w:r w:rsidRPr="00835420">
        <w:rPr>
          <w:bCs/>
          <w:color w:val="000000"/>
          <w:sz w:val="28"/>
          <w:szCs w:val="28"/>
        </w:rPr>
        <w:t>за исполнением настоящего распоряжения оставляю за собой.</w:t>
      </w:r>
    </w:p>
    <w:p w:rsidR="00835420" w:rsidRPr="00835420" w:rsidRDefault="00835420" w:rsidP="00DB22BB">
      <w:pPr>
        <w:pStyle w:val="ac"/>
        <w:tabs>
          <w:tab w:val="left" w:pos="9782"/>
        </w:tabs>
        <w:spacing w:before="0" w:beforeAutospacing="0" w:after="0" w:afterAutospacing="0"/>
        <w:ind w:right="-2"/>
        <w:jc w:val="both"/>
        <w:rPr>
          <w:b/>
          <w:bCs/>
          <w:color w:val="000000"/>
          <w:sz w:val="28"/>
          <w:szCs w:val="28"/>
        </w:rPr>
      </w:pPr>
    </w:p>
    <w:p w:rsidR="00835420" w:rsidRPr="00835420" w:rsidRDefault="00835420" w:rsidP="00DB22B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35420" w:rsidRPr="00835420" w:rsidRDefault="00835420" w:rsidP="00DB22B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35420" w:rsidRPr="00835420" w:rsidRDefault="00835420" w:rsidP="00DB22B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35420">
        <w:rPr>
          <w:rFonts w:ascii="Times New Roman" w:hAnsi="Times New Roman"/>
          <w:sz w:val="28"/>
          <w:szCs w:val="28"/>
        </w:rPr>
        <w:t>Глава сельсовета                                                               А.Н. Логвиненко</w:t>
      </w:r>
    </w:p>
    <w:p w:rsidR="00835420" w:rsidRPr="00835420" w:rsidRDefault="00835420" w:rsidP="00DB22BB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35420" w:rsidRPr="00835420" w:rsidRDefault="00835420" w:rsidP="00DB22BB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35420" w:rsidRPr="00835420" w:rsidRDefault="00835420" w:rsidP="00DB22B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420" w:rsidRPr="00835420" w:rsidRDefault="00835420" w:rsidP="00DB22B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420" w:rsidRPr="00835420" w:rsidRDefault="00835420" w:rsidP="00DB22B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2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в дело</w:t>
      </w:r>
    </w:p>
    <w:p w:rsidR="00835420" w:rsidRPr="00835420" w:rsidRDefault="00835420" w:rsidP="00DB22B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420" w:rsidRPr="00835420" w:rsidRDefault="00835420" w:rsidP="00DB22BB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35420" w:rsidRPr="00835420" w:rsidRDefault="00835420" w:rsidP="00DB22BB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35420" w:rsidRPr="00835420" w:rsidRDefault="00835420" w:rsidP="00DB22BB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426"/>
      </w:tblGrid>
      <w:tr w:rsidR="00835420" w:rsidRPr="00835420" w:rsidTr="00FC7C6F">
        <w:tc>
          <w:tcPr>
            <w:tcW w:w="9606" w:type="dxa"/>
          </w:tcPr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AC0C14">
            <w:pPr>
              <w:pStyle w:val="ac"/>
              <w:tabs>
                <w:tab w:val="left" w:pos="9072"/>
                <w:tab w:val="left" w:pos="9214"/>
              </w:tabs>
              <w:spacing w:before="0" w:beforeAutospacing="0" w:after="0" w:afterAutospacing="0"/>
              <w:ind w:left="5103" w:right="459"/>
              <w:jc w:val="both"/>
              <w:rPr>
                <w:sz w:val="28"/>
                <w:szCs w:val="28"/>
              </w:rPr>
            </w:pPr>
            <w:r w:rsidRPr="00835420">
              <w:rPr>
                <w:color w:val="000000"/>
                <w:sz w:val="28"/>
                <w:szCs w:val="28"/>
              </w:rPr>
              <w:lastRenderedPageBreak/>
              <w:t>Приложение к</w:t>
            </w:r>
          </w:p>
          <w:p w:rsidR="00835420" w:rsidRPr="00835420" w:rsidRDefault="00835420" w:rsidP="00AC0C14">
            <w:pPr>
              <w:pStyle w:val="ac"/>
              <w:tabs>
                <w:tab w:val="left" w:pos="9072"/>
                <w:tab w:val="left" w:pos="9214"/>
              </w:tabs>
              <w:spacing w:before="0" w:beforeAutospacing="0" w:after="0" w:afterAutospacing="0"/>
              <w:ind w:left="5103" w:right="459"/>
              <w:jc w:val="both"/>
              <w:rPr>
                <w:sz w:val="28"/>
                <w:szCs w:val="28"/>
              </w:rPr>
            </w:pPr>
            <w:r w:rsidRPr="00835420">
              <w:rPr>
                <w:color w:val="000000"/>
                <w:sz w:val="28"/>
                <w:szCs w:val="28"/>
              </w:rPr>
              <w:t xml:space="preserve">распоряжению </w:t>
            </w:r>
            <w:r w:rsidR="00AC0C14">
              <w:rPr>
                <w:color w:val="000000"/>
                <w:sz w:val="28"/>
                <w:szCs w:val="28"/>
              </w:rPr>
              <w:t>а</w:t>
            </w:r>
            <w:r w:rsidRPr="00835420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="00DB22BB">
              <w:rPr>
                <w:sz w:val="28"/>
                <w:szCs w:val="28"/>
              </w:rPr>
              <w:t>Каировский</w:t>
            </w:r>
            <w:r w:rsidRPr="00835420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835420" w:rsidRPr="00835420" w:rsidRDefault="00835420" w:rsidP="00AC0C14">
            <w:pPr>
              <w:pStyle w:val="ac"/>
              <w:tabs>
                <w:tab w:val="left" w:pos="9072"/>
                <w:tab w:val="left" w:pos="9214"/>
              </w:tabs>
              <w:spacing w:before="0" w:beforeAutospacing="0" w:after="0" w:afterAutospacing="0"/>
              <w:ind w:left="5103" w:right="459"/>
              <w:jc w:val="both"/>
              <w:rPr>
                <w:sz w:val="28"/>
                <w:szCs w:val="28"/>
              </w:rPr>
            </w:pPr>
            <w:r w:rsidRPr="00835420">
              <w:rPr>
                <w:color w:val="000000"/>
                <w:sz w:val="28"/>
                <w:szCs w:val="28"/>
              </w:rPr>
              <w:t>от</w:t>
            </w:r>
            <w:r w:rsidR="00AC0C14">
              <w:rPr>
                <w:color w:val="000000"/>
                <w:sz w:val="28"/>
                <w:szCs w:val="28"/>
              </w:rPr>
              <w:t xml:space="preserve"> </w:t>
            </w:r>
            <w:r w:rsidR="00627B7D">
              <w:rPr>
                <w:color w:val="000000"/>
                <w:sz w:val="28"/>
                <w:szCs w:val="28"/>
              </w:rPr>
              <w:t>12</w:t>
            </w:r>
            <w:r w:rsidRPr="00835420">
              <w:rPr>
                <w:color w:val="000000"/>
                <w:sz w:val="28"/>
                <w:szCs w:val="28"/>
              </w:rPr>
              <w:t>.11.2021 №</w:t>
            </w:r>
            <w:r w:rsidR="00AC0C14">
              <w:rPr>
                <w:color w:val="000000"/>
                <w:sz w:val="28"/>
                <w:szCs w:val="28"/>
              </w:rPr>
              <w:t xml:space="preserve"> </w:t>
            </w:r>
            <w:r w:rsidR="00627B7D">
              <w:rPr>
                <w:color w:val="000000"/>
                <w:sz w:val="28"/>
                <w:szCs w:val="28"/>
              </w:rPr>
              <w:t>18</w:t>
            </w:r>
            <w:r w:rsidRPr="00835420">
              <w:rPr>
                <w:color w:val="000000"/>
                <w:sz w:val="28"/>
                <w:szCs w:val="28"/>
              </w:rPr>
              <w:t>- р</w:t>
            </w:r>
          </w:p>
          <w:p w:rsidR="00835420" w:rsidRPr="00835420" w:rsidRDefault="00835420" w:rsidP="00627B7D">
            <w:pPr>
              <w:pStyle w:val="ac"/>
              <w:spacing w:before="0" w:beforeAutospacing="0" w:after="0" w:afterAutospacing="0"/>
              <w:ind w:left="720" w:right="-2" w:firstLine="6237"/>
              <w:jc w:val="both"/>
            </w:pPr>
            <w:r w:rsidRPr="00835420">
              <w:t> </w:t>
            </w:r>
          </w:p>
          <w:p w:rsidR="00835420" w:rsidRPr="00627B7D" w:rsidRDefault="00835420" w:rsidP="00627B7D">
            <w:pPr>
              <w:pStyle w:val="ac"/>
              <w:spacing w:before="0" w:beforeAutospacing="0" w:after="0" w:afterAutospacing="0"/>
              <w:ind w:right="-2"/>
              <w:jc w:val="center"/>
            </w:pPr>
            <w:r w:rsidRPr="00627B7D">
              <w:rPr>
                <w:bCs/>
                <w:color w:val="000000"/>
                <w:sz w:val="28"/>
                <w:szCs w:val="28"/>
              </w:rPr>
              <w:t>ПОЛОЖЕНИЕ</w:t>
            </w:r>
          </w:p>
          <w:p w:rsidR="00835420" w:rsidRPr="00627B7D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627B7D">
              <w:rPr>
                <w:bCs/>
                <w:color w:val="000000"/>
                <w:sz w:val="28"/>
                <w:szCs w:val="28"/>
              </w:rPr>
              <w:t xml:space="preserve">о взаимодействии ответственных  лиц за предупреждение коррупции при осуществлении закупок в администрации </w:t>
            </w:r>
            <w:r w:rsidR="00627B7D">
              <w:rPr>
                <w:bCs/>
                <w:color w:val="000000"/>
                <w:sz w:val="28"/>
                <w:szCs w:val="28"/>
              </w:rPr>
              <w:t>Каировского</w:t>
            </w:r>
            <w:r w:rsidRPr="00627B7D">
              <w:rPr>
                <w:bCs/>
                <w:color w:val="000000"/>
                <w:sz w:val="28"/>
                <w:szCs w:val="28"/>
              </w:rPr>
              <w:t xml:space="preserve"> сельсовета Саракташского района Оренбургской области с иными должностными лицами (специалистами)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35420" w:rsidRPr="00627B7D" w:rsidRDefault="00835420" w:rsidP="00627B7D">
            <w:pPr>
              <w:pStyle w:val="ac"/>
              <w:spacing w:before="0" w:beforeAutospacing="0" w:after="0" w:afterAutospacing="0"/>
              <w:ind w:right="-2"/>
              <w:jc w:val="center"/>
            </w:pPr>
            <w:r w:rsidRPr="00627B7D">
              <w:rPr>
                <w:color w:val="000000"/>
                <w:sz w:val="28"/>
                <w:szCs w:val="28"/>
              </w:rPr>
              <w:t>1. Общие положения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 xml:space="preserve">1.1. Настоящее Положение определяет порядок взаимодействия специалиста, ответственного за предупреждение коррупции при осуществлении закупок в </w:t>
            </w:r>
            <w:r w:rsidRPr="00835420">
              <w:rPr>
                <w:bCs/>
                <w:color w:val="000000"/>
                <w:sz w:val="28"/>
                <w:szCs w:val="28"/>
              </w:rPr>
              <w:t>а</w:t>
            </w:r>
            <w:r w:rsidRPr="00835420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="00DB22BB">
              <w:rPr>
                <w:sz w:val="28"/>
                <w:szCs w:val="28"/>
              </w:rPr>
              <w:t>Каировский</w:t>
            </w:r>
            <w:r w:rsidRPr="00835420">
              <w:rPr>
                <w:sz w:val="28"/>
                <w:szCs w:val="28"/>
              </w:rPr>
              <w:t xml:space="preserve"> сельсовет Саракташского района Оренбургской области </w:t>
            </w:r>
            <w:r w:rsidRPr="00835420">
              <w:rPr>
                <w:color w:val="000000"/>
                <w:sz w:val="28"/>
                <w:szCs w:val="28"/>
              </w:rPr>
              <w:t xml:space="preserve">(назначается распоряжением главы </w:t>
            </w:r>
            <w:r w:rsidRPr="00835420">
              <w:rPr>
                <w:sz w:val="28"/>
                <w:szCs w:val="28"/>
              </w:rPr>
              <w:t xml:space="preserve">муниципального образования </w:t>
            </w:r>
            <w:r w:rsidR="00DB22BB">
              <w:rPr>
                <w:sz w:val="28"/>
                <w:szCs w:val="28"/>
              </w:rPr>
              <w:t>Каировский</w:t>
            </w:r>
            <w:r w:rsidR="00627B7D">
              <w:rPr>
                <w:sz w:val="28"/>
                <w:szCs w:val="28"/>
              </w:rPr>
              <w:t xml:space="preserve"> </w:t>
            </w:r>
            <w:r w:rsidRPr="00835420">
              <w:rPr>
                <w:sz w:val="28"/>
                <w:szCs w:val="28"/>
              </w:rPr>
              <w:t xml:space="preserve">сельсовет Саракташского района Оренбургской области (далее - </w:t>
            </w:r>
            <w:r w:rsidRPr="00835420">
              <w:rPr>
                <w:color w:val="000000"/>
                <w:sz w:val="28"/>
                <w:szCs w:val="28"/>
              </w:rPr>
              <w:t xml:space="preserve"> глава сельсовета)), (далее – уполномоченное лицо) с иными специалистами и должностными лицами </w:t>
            </w:r>
            <w:r w:rsidRPr="00835420">
              <w:rPr>
                <w:bCs/>
                <w:color w:val="000000"/>
                <w:sz w:val="28"/>
                <w:szCs w:val="28"/>
              </w:rPr>
              <w:t>а</w:t>
            </w:r>
            <w:r w:rsidRPr="00835420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="00DB22BB">
              <w:rPr>
                <w:sz w:val="28"/>
                <w:szCs w:val="28"/>
              </w:rPr>
              <w:t>Каировский</w:t>
            </w:r>
            <w:r w:rsidRPr="00835420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Pr="00835420">
              <w:rPr>
                <w:color w:val="000000"/>
                <w:sz w:val="28"/>
                <w:szCs w:val="28"/>
              </w:rPr>
              <w:t xml:space="preserve"> (далее - Администрация)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 (главой сельсовета), </w:t>
            </w:r>
            <w:bookmarkStart w:id="1" w:name="_Hlk59198317"/>
            <w:r w:rsidRPr="00835420">
              <w:rPr>
                <w:color w:val="000000"/>
                <w:sz w:val="28"/>
                <w:szCs w:val="28"/>
              </w:rPr>
              <w:t>специалистом по осуществлению закупок для нужд Администрации</w:t>
            </w:r>
            <w:bookmarkEnd w:id="1"/>
            <w:r w:rsidRPr="00835420">
              <w:rPr>
                <w:color w:val="000000"/>
                <w:sz w:val="28"/>
                <w:szCs w:val="28"/>
              </w:rPr>
              <w:t xml:space="preserve"> (далее - специалист), уполномоченным лицом и 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Администрации (далее – выявление личной заинтересованности).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1.2. 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</w:p>
          <w:p w:rsidR="00627B7D" w:rsidRDefault="00835420" w:rsidP="00627B7D">
            <w:pPr>
              <w:pStyle w:val="ac"/>
              <w:spacing w:before="0" w:beforeAutospacing="0" w:after="0" w:afterAutospacing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627B7D">
              <w:rPr>
                <w:color w:val="000000"/>
                <w:sz w:val="28"/>
                <w:szCs w:val="28"/>
              </w:rPr>
              <w:t>2. Порядок определения критериев выбора закупок, в отношении</w:t>
            </w:r>
            <w:r w:rsidR="00627B7D">
              <w:rPr>
                <w:color w:val="000000"/>
                <w:sz w:val="28"/>
                <w:szCs w:val="28"/>
              </w:rPr>
              <w:t xml:space="preserve"> </w:t>
            </w:r>
          </w:p>
          <w:p w:rsidR="00835420" w:rsidRPr="00627B7D" w:rsidRDefault="005A2AE7" w:rsidP="00627B7D">
            <w:pPr>
              <w:pStyle w:val="ac"/>
              <w:spacing w:before="0" w:beforeAutospacing="0" w:after="0" w:afterAutospacing="0"/>
              <w:ind w:right="-2"/>
              <w:jc w:val="center"/>
            </w:pPr>
            <w:r>
              <w:rPr>
                <w:color w:val="000000"/>
                <w:sz w:val="28"/>
                <w:szCs w:val="28"/>
              </w:rPr>
              <w:t>к</w:t>
            </w:r>
            <w:r w:rsidR="00627B7D">
              <w:rPr>
                <w:color w:val="000000"/>
                <w:sz w:val="28"/>
                <w:szCs w:val="28"/>
              </w:rPr>
              <w:t xml:space="preserve">оторых </w:t>
            </w:r>
            <w:r w:rsidR="00835420" w:rsidRPr="00627B7D">
              <w:rPr>
                <w:color w:val="000000"/>
                <w:sz w:val="28"/>
                <w:szCs w:val="28"/>
              </w:rPr>
              <w:t>будут проводиться аналитические мероприятия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2.1.</w:t>
            </w:r>
            <w:r w:rsidRPr="0083542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835420">
              <w:rPr>
                <w:color w:val="000000"/>
                <w:sz w:val="28"/>
                <w:szCs w:val="28"/>
              </w:rPr>
              <w:t>Уполномоченное лицо определяет критерии выбора закупок, в отношении  которых будут проводиться аналитические мероприятия.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Указанные критерии могут основываться на следующих аспектах: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- размер начальной (максимальной) цены договора, предметом которого являются поставка товара, выполнение работы, оказание услуги (далее – контракт), цена контракта, заключаемого с единственным поставщиком (подрядчиком, исполнителем), начальная сумма цен единиц товара, работы, услуги (от 100 тыс. руб., от 1 млн. и т.д.);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- коррупционная емкость предмета (сферы) закупки (строительство (в том числе жилищное), закупка товаров, оказание услуг и т.д.);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- 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 - муниципальным служащим и представителем поставщика (подрядчика, исполнителя);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- иные применимые аспекты.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 w:firstLine="709"/>
              <w:jc w:val="both"/>
            </w:pPr>
            <w:r w:rsidRPr="00835420">
              <w:t> </w:t>
            </w:r>
          </w:p>
          <w:p w:rsidR="00627B7D" w:rsidRDefault="00835420" w:rsidP="00627B7D">
            <w:pPr>
              <w:pStyle w:val="ac"/>
              <w:spacing w:before="0" w:beforeAutospacing="0" w:after="0" w:afterAutospacing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627B7D">
              <w:rPr>
                <w:color w:val="000000"/>
                <w:sz w:val="28"/>
                <w:szCs w:val="28"/>
              </w:rPr>
              <w:t xml:space="preserve">3. Порядок взаимодействия уполномоченного лица за </w:t>
            </w:r>
          </w:p>
          <w:p w:rsidR="00627B7D" w:rsidRDefault="00835420" w:rsidP="00627B7D">
            <w:pPr>
              <w:pStyle w:val="ac"/>
              <w:spacing w:before="0" w:beforeAutospacing="0" w:after="0" w:afterAutospacing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627B7D">
              <w:rPr>
                <w:color w:val="000000"/>
                <w:sz w:val="28"/>
                <w:szCs w:val="28"/>
              </w:rPr>
              <w:t xml:space="preserve">предупреждение коррупции при осуществлении закупок в </w:t>
            </w:r>
          </w:p>
          <w:p w:rsidR="00627B7D" w:rsidRDefault="00835420" w:rsidP="00627B7D">
            <w:pPr>
              <w:pStyle w:val="ac"/>
              <w:spacing w:before="0" w:beforeAutospacing="0" w:after="0" w:afterAutospacing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627B7D">
              <w:rPr>
                <w:color w:val="000000"/>
                <w:sz w:val="28"/>
                <w:szCs w:val="28"/>
              </w:rPr>
              <w:t xml:space="preserve">Администрации с руководителем заказчика, специалистам </w:t>
            </w:r>
          </w:p>
          <w:p w:rsidR="00835420" w:rsidRPr="00627B7D" w:rsidRDefault="00835420" w:rsidP="00627B7D">
            <w:pPr>
              <w:pStyle w:val="ac"/>
              <w:spacing w:before="0" w:beforeAutospacing="0" w:after="0" w:afterAutospacing="0"/>
              <w:ind w:right="-2"/>
              <w:jc w:val="center"/>
            </w:pPr>
            <w:r w:rsidRPr="00627B7D">
              <w:rPr>
                <w:color w:val="000000"/>
                <w:sz w:val="28"/>
                <w:szCs w:val="28"/>
              </w:rPr>
              <w:t>Администрации по вопросам</w:t>
            </w:r>
            <w:r w:rsidR="00627B7D">
              <w:rPr>
                <w:color w:val="000000"/>
                <w:sz w:val="28"/>
                <w:szCs w:val="28"/>
              </w:rPr>
              <w:t xml:space="preserve"> </w:t>
            </w:r>
            <w:r w:rsidRPr="00627B7D">
              <w:rPr>
                <w:color w:val="000000"/>
                <w:sz w:val="28"/>
                <w:szCs w:val="28"/>
              </w:rPr>
              <w:t>выявления личной заинтересованности</w:t>
            </w:r>
          </w:p>
          <w:p w:rsidR="00835420" w:rsidRPr="00835420" w:rsidRDefault="00835420" w:rsidP="00DB22BB">
            <w:pPr>
              <w:pStyle w:val="ac"/>
              <w:tabs>
                <w:tab w:val="left" w:pos="1134"/>
              </w:tabs>
              <w:spacing w:before="0" w:beforeAutospacing="0" w:after="0" w:afterAutospacing="0"/>
              <w:ind w:right="-2" w:firstLine="746"/>
              <w:jc w:val="both"/>
              <w:rPr>
                <w:color w:val="000000"/>
                <w:sz w:val="28"/>
                <w:szCs w:val="28"/>
              </w:rPr>
            </w:pP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3.1. В целях выявления личной заинтересованности: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3.1.1. Руководитель заказчика, специалист, уполномоченное лицо  представляют через отдел кадровой работы и общего обеспечения Администрации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составления «профиля» муниципального служащего (работника).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В «профиль» служащего (работника) включается информация: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- о его близких родственниках (ФИО, степень родства, место работы);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- о его доле в уставных капиталах обществ, принадлежащих ему ценных бумагах;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- о его предыдущих местах работы, занятости.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В отдельный раздел включается перечень организаций, по которым у служащего (работника) выявлена личная заинтересованность.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о своих супруге, близких родственниках по прямой восходящей и нисходящей линиям, усыновителях, усыновленных, предусмотренную пунктом 9 части 1 статьи 31 Федерального закона</w:t>
            </w:r>
            <w:r w:rsidRPr="00835420">
              <w:rPr>
                <w:color w:val="000000"/>
                <w:sz w:val="20"/>
                <w:szCs w:val="20"/>
              </w:rPr>
              <w:t> </w:t>
            </w:r>
            <w:r w:rsidRPr="00835420">
              <w:rPr>
                <w:color w:val="000000"/>
                <w:sz w:val="28"/>
                <w:szCs w:val="28"/>
              </w:rPr>
              <w:t xml:space="preserve">от 05.04.2013 № 44-ФЗ «О контрактной системе в сфере закупок </w:t>
            </w:r>
            <w:r w:rsidRPr="00835420">
              <w:rPr>
                <w:color w:val="000000"/>
                <w:sz w:val="28"/>
                <w:szCs w:val="28"/>
              </w:rPr>
              <w:lastRenderedPageBreak/>
              <w:t>товаров, работ, услуг для обеспечения государственных и муниципальных нужд».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В случае кадровых изменений в Администрации или изменения специалиста, лицо, назначенное на указанную в абзаце 1 настоящего подпункта должность, обязано представить в отдел кадровой службы и общего обеспечения информацию о своих супруге, близких родственниках по прямой восходящей и нисходящей линиям, усыновителях, усыновленных, предусмотренную пунктом 9 части 1 статьи 31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3.1.2. На основании части 8 статьи 31 Закона № 44-ФЗ уполномоченному лицу надлежит проверять соответствие участников закупок требованиям, указанным в пункте 9 части 1 статьи 31Закона № 44-ФЗ (отсутствие конфликта интересов между участниками закупки и заказчиком).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Для этих целей все участники всех закупок должны на электронной площадке в составе вторых частей заявок предоставить информацию о своих руководителях и учредителях (с указанием ИНН), а также лицах, подающих заявку на участие в торгах (предусмотреть в аукционной документации для предотвращения конфликта интересов).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в запросе котировок в электронной форме, заявок на участие в запросе предложений в электронной форме, а также документов (электронных документов) и информации этих участников, предусмотренных частью 11 статьи 24.1 Федерального закона от 05.04.2013 № 44-ФЗ  «О контрактной системе в сфере закупок товаров, работ, услуг для обеспечения государственных и муниципальных нужд», специалист представляет уполномоченному лицу информацию об участниках такой закупки, имеющуюся в заявках на участие в определении поставщика (подрядчика, исполнителя) – «профиль» участника закупки, состоящий из  информации о руководителе, учредителях (с указанием ИНН), лицах, подающих заявку на участие в торгах, местонахождение участника, формируется на основании информации, предоставленной участниками аукционов и оператором электронной площадки в составе вторых частей заявок. 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3.2. Аналитические мероприятия по выявлению личной заинтересованности заключаются в анализе (сравнении) полученных «профилей» всех служащих (работников) заказчика, причастных к конкретной закупке, и «профиля» участника этой конкретной закупки, с которым предполагается заключение контракта. 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 xml:space="preserve">Проведение </w:t>
            </w:r>
            <w:bookmarkStart w:id="2" w:name="_Hlk59441198"/>
            <w:r w:rsidRPr="00835420">
              <w:rPr>
                <w:color w:val="000000"/>
                <w:sz w:val="28"/>
                <w:szCs w:val="28"/>
              </w:rPr>
              <w:t xml:space="preserve">перекрестного анализа «профилей» </w:t>
            </w:r>
            <w:bookmarkEnd w:id="2"/>
            <w:r w:rsidRPr="00835420">
              <w:rPr>
                <w:color w:val="000000"/>
                <w:sz w:val="28"/>
                <w:szCs w:val="28"/>
              </w:rPr>
              <w:t>для целей выявления (наличия или отсутствия) личной заинтересованности муниципальных служащих</w:t>
            </w:r>
            <w:r w:rsidR="00627B7D">
              <w:rPr>
                <w:color w:val="000000"/>
                <w:sz w:val="28"/>
                <w:szCs w:val="28"/>
              </w:rPr>
              <w:t xml:space="preserve"> </w:t>
            </w:r>
            <w:r w:rsidRPr="00835420">
              <w:rPr>
                <w:color w:val="000000"/>
                <w:sz w:val="28"/>
                <w:szCs w:val="28"/>
              </w:rPr>
              <w:t>осуществляется уполномоченным лицом</w:t>
            </w:r>
            <w:r w:rsidR="00627B7D">
              <w:rPr>
                <w:color w:val="000000"/>
                <w:sz w:val="28"/>
                <w:szCs w:val="28"/>
              </w:rPr>
              <w:t xml:space="preserve"> </w:t>
            </w:r>
            <w:r w:rsidRPr="00835420">
              <w:rPr>
                <w:color w:val="000000"/>
                <w:sz w:val="28"/>
                <w:szCs w:val="28"/>
              </w:rPr>
              <w:lastRenderedPageBreak/>
              <w:t>посредством сопоставления информации, представленной в соответствии с подпунктами 2.1.1 и 2.1.2 пункта 2.1 раздела 2 Положения (далее – анализ).</w:t>
            </w:r>
            <w:r w:rsidRPr="00835420">
              <w:rPr>
                <w:color w:val="000000"/>
                <w:sz w:val="20"/>
                <w:szCs w:val="20"/>
              </w:rPr>
              <w:t> </w:t>
            </w:r>
            <w:r w:rsidRPr="00835420">
              <w:rPr>
                <w:color w:val="000000"/>
                <w:sz w:val="28"/>
                <w:szCs w:val="28"/>
              </w:rPr>
              <w:t>Формой анализа может является сравнение «профилей» по совпадению фамилий и (или) ИНН служащих или их родственников.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 xml:space="preserve">3.3. Результаты </w:t>
            </w:r>
            <w:r w:rsidR="00627B7D">
              <w:rPr>
                <w:color w:val="000000"/>
                <w:sz w:val="28"/>
                <w:szCs w:val="28"/>
              </w:rPr>
              <w:t xml:space="preserve">проведенного анализа </w:t>
            </w:r>
            <w:r w:rsidRPr="00835420">
              <w:rPr>
                <w:color w:val="000000"/>
                <w:sz w:val="28"/>
                <w:szCs w:val="28"/>
              </w:rPr>
              <w:t>оформляются в виде заключения (в соответствии с приложением  1 к настоящему положению) и направляются главе сельсовета в течение пяти дней со дня подписания итогового протокола на участие электронных процедурах в соответствии с частью 9 статьи 83</w:t>
            </w:r>
            <w:r w:rsidRPr="00835420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835420">
              <w:rPr>
                <w:color w:val="000000"/>
                <w:sz w:val="28"/>
                <w:szCs w:val="28"/>
              </w:rPr>
              <w:t xml:space="preserve"> Федерального закона от 05.04.2013 № 44-ФЗ</w:t>
            </w:r>
            <w:r w:rsidR="00627B7D">
              <w:rPr>
                <w:color w:val="000000"/>
                <w:sz w:val="28"/>
                <w:szCs w:val="28"/>
              </w:rPr>
              <w:t xml:space="preserve"> </w:t>
            </w:r>
            <w:r w:rsidRPr="00835420">
              <w:rPr>
                <w:color w:val="000000"/>
                <w:sz w:val="28"/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3.4. Результаты проведения анализа учитываются главой сельсовета при реализации</w:t>
            </w:r>
            <w:r w:rsidR="00627B7D">
              <w:rPr>
                <w:color w:val="000000"/>
                <w:sz w:val="28"/>
                <w:szCs w:val="28"/>
              </w:rPr>
              <w:t xml:space="preserve"> </w:t>
            </w:r>
            <w:r w:rsidRPr="00835420">
              <w:rPr>
                <w:color w:val="000000"/>
                <w:sz w:val="28"/>
                <w:szCs w:val="28"/>
              </w:rPr>
              <w:t>им права проверять соответствие участников закупок требованию, указанному в пункте 9 части 1 статьи 31 Федерального закона от 05.04.2013 № 44-ФЗ</w:t>
            </w:r>
            <w:r w:rsidR="00AC0C14">
              <w:rPr>
                <w:color w:val="000000"/>
                <w:sz w:val="28"/>
                <w:szCs w:val="28"/>
              </w:rPr>
              <w:t xml:space="preserve"> </w:t>
            </w:r>
            <w:r w:rsidRPr="00835420">
              <w:rPr>
                <w:color w:val="000000"/>
                <w:sz w:val="28"/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3.5. При этом необходимо учитывать, что во взаимосвязи пункта 9 части 1, части 9 статьи 31, пункта 1 части 15 статьи 95 Закона № 44-ФЗ, основанием для устранения участника закупки в определении поставщика (подрядчика, исполнителя), отказ от заключения контракта или расторжение контракта производится только в случае, если заказчик установит наличие конфликта интересов между участником закупки и должностными лицами заказчика, перечисленными в пункте 9 части 1 статьи 31 Закона № 44-ФЗ.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rPr>
                <w:color w:val="000000"/>
                <w:sz w:val="28"/>
                <w:szCs w:val="28"/>
              </w:rPr>
              <w:t>В</w:t>
            </w:r>
            <w:r w:rsidR="00AC0C14">
              <w:rPr>
                <w:color w:val="000000"/>
                <w:sz w:val="28"/>
                <w:szCs w:val="28"/>
              </w:rPr>
              <w:t xml:space="preserve"> </w:t>
            </w:r>
            <w:r w:rsidRPr="00835420">
              <w:rPr>
                <w:color w:val="000000"/>
                <w:sz w:val="28"/>
                <w:szCs w:val="28"/>
              </w:rPr>
              <w:t>случае выявления конфликта интересов</w:t>
            </w:r>
            <w:r w:rsidR="00AC0C14">
              <w:rPr>
                <w:color w:val="000000"/>
                <w:sz w:val="28"/>
                <w:szCs w:val="28"/>
              </w:rPr>
              <w:t xml:space="preserve"> </w:t>
            </w:r>
            <w:r w:rsidRPr="00835420">
              <w:rPr>
                <w:color w:val="000000"/>
                <w:sz w:val="28"/>
                <w:szCs w:val="28"/>
              </w:rPr>
              <w:t>совершение действий, предусмотренных Законом № 44-ФЗ, не исключает необходимости исполнения обязанности, предусмотренной законодательством о противодействии коррупции.</w:t>
            </w:r>
          </w:p>
          <w:p w:rsidR="00835420" w:rsidRPr="00AC0C14" w:rsidRDefault="00835420" w:rsidP="00AC0C14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t> </w:t>
            </w:r>
          </w:p>
          <w:p w:rsidR="00835420" w:rsidRPr="00835420" w:rsidRDefault="00835420" w:rsidP="00AC0C14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center"/>
            </w:pPr>
            <w:r w:rsidRPr="00835420">
              <w:rPr>
                <w:color w:val="000000"/>
                <w:sz w:val="28"/>
                <w:szCs w:val="28"/>
              </w:rPr>
              <w:t>4. Заключительные положения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AC0C14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>
              <w:rPr>
                <w:color w:val="000000"/>
                <w:sz w:val="28"/>
                <w:szCs w:val="28"/>
              </w:rPr>
              <w:t>4.1. </w:t>
            </w:r>
            <w:r w:rsidR="00835420" w:rsidRPr="00835420">
              <w:rPr>
                <w:color w:val="000000"/>
                <w:sz w:val="28"/>
                <w:szCs w:val="28"/>
              </w:rPr>
              <w:t>По результатам проведения перекрестного анализа «профилей» информация о выявленных ситуациях конфликта интересов (при их наличии)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35420" w:rsidRPr="00835420">
              <w:rPr>
                <w:color w:val="000000"/>
                <w:sz w:val="28"/>
                <w:szCs w:val="28"/>
              </w:rPr>
              <w:t>подается уполномоченным лицом главе сельсовета для принятия решения.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widowControl w:val="0"/>
              <w:spacing w:before="0" w:beforeAutospacing="0" w:after="0" w:afterAutospacing="0"/>
              <w:ind w:right="-2" w:firstLine="709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AC0C14" w:rsidRPr="00835420" w:rsidRDefault="00AC0C14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835420" w:rsidRPr="00835420" w:rsidRDefault="00835420" w:rsidP="00AC0C14">
            <w:pPr>
              <w:pStyle w:val="ac"/>
              <w:spacing w:before="0" w:beforeAutospacing="0" w:after="0" w:afterAutospacing="0"/>
              <w:ind w:left="4536" w:right="-2"/>
            </w:pPr>
            <w:r w:rsidRPr="00835420">
              <w:rPr>
                <w:color w:val="000000"/>
              </w:rPr>
              <w:lastRenderedPageBreak/>
              <w:t>Приложение  1</w:t>
            </w:r>
          </w:p>
          <w:p w:rsidR="00AC0C14" w:rsidRDefault="00835420" w:rsidP="00AC0C14">
            <w:pPr>
              <w:pStyle w:val="ac"/>
              <w:spacing w:before="0" w:beforeAutospacing="0" w:after="0" w:afterAutospacing="0"/>
              <w:ind w:left="4536" w:right="-2"/>
              <w:rPr>
                <w:color w:val="000000"/>
              </w:rPr>
            </w:pPr>
            <w:r w:rsidRPr="00835420">
              <w:rPr>
                <w:color w:val="000000"/>
              </w:rPr>
              <w:t xml:space="preserve">к распоряжению </w:t>
            </w:r>
          </w:p>
          <w:p w:rsidR="00835420" w:rsidRPr="00835420" w:rsidRDefault="00835420" w:rsidP="00AC0C14">
            <w:pPr>
              <w:pStyle w:val="ac"/>
              <w:spacing w:before="0" w:beforeAutospacing="0" w:after="0" w:afterAutospacing="0"/>
              <w:ind w:left="4536" w:right="-2"/>
            </w:pPr>
            <w:r w:rsidRPr="00835420">
              <w:rPr>
                <w:color w:val="000000"/>
              </w:rPr>
              <w:t>от</w:t>
            </w:r>
            <w:r w:rsidR="00AC0C14">
              <w:rPr>
                <w:color w:val="000000"/>
              </w:rPr>
              <w:t xml:space="preserve"> 12.11</w:t>
            </w:r>
            <w:r w:rsidRPr="00835420">
              <w:rPr>
                <w:color w:val="000000"/>
              </w:rPr>
              <w:t xml:space="preserve">.2021 № </w:t>
            </w:r>
            <w:r w:rsidR="00AC0C14">
              <w:rPr>
                <w:color w:val="000000"/>
              </w:rPr>
              <w:t>18-р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left="4536" w:right="-2"/>
              <w:jc w:val="both"/>
              <w:rPr>
                <w:color w:val="000000"/>
              </w:rPr>
            </w:pPr>
            <w:r w:rsidRPr="00835420">
              <w:rPr>
                <w:color w:val="000000"/>
              </w:rPr>
              <w:t xml:space="preserve">Главе </w:t>
            </w:r>
            <w:r w:rsidR="00AC0C14">
              <w:rPr>
                <w:color w:val="000000"/>
              </w:rPr>
              <w:t xml:space="preserve">Каироского </w:t>
            </w:r>
            <w:r w:rsidRPr="00835420">
              <w:rPr>
                <w:color w:val="000000"/>
              </w:rPr>
              <w:t>сельсовета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left="4536" w:right="-2"/>
              <w:jc w:val="both"/>
            </w:pPr>
            <w:r w:rsidRPr="00835420">
              <w:rPr>
                <w:color w:val="000000"/>
              </w:rPr>
              <w:t>___________________________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left="4536" w:right="-2"/>
              <w:jc w:val="both"/>
            </w:pPr>
            <w:r w:rsidRPr="00835420">
              <w:t> </w:t>
            </w:r>
          </w:p>
          <w:p w:rsidR="00835420" w:rsidRPr="00835420" w:rsidRDefault="00835420" w:rsidP="00AC0C14">
            <w:pPr>
              <w:pStyle w:val="ac"/>
              <w:spacing w:before="0" w:beforeAutospacing="0" w:after="0" w:afterAutospacing="0"/>
              <w:ind w:left="4536" w:right="-2"/>
              <w:jc w:val="both"/>
            </w:pPr>
            <w:r w:rsidRPr="00835420">
              <w:t>  </w:t>
            </w:r>
          </w:p>
          <w:p w:rsidR="00835420" w:rsidRPr="00835420" w:rsidRDefault="00835420" w:rsidP="00AC0C14">
            <w:pPr>
              <w:pStyle w:val="ac"/>
              <w:spacing w:before="0" w:beforeAutospacing="0" w:after="0" w:afterAutospacing="0"/>
              <w:ind w:right="-2"/>
              <w:jc w:val="center"/>
            </w:pPr>
            <w:r w:rsidRPr="00835420">
              <w:rPr>
                <w:b/>
                <w:bCs/>
                <w:color w:val="000000"/>
                <w:sz w:val="28"/>
                <w:szCs w:val="28"/>
              </w:rPr>
              <w:t>ЗАКЛЮЧЕНИЕ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b/>
                <w:bCs/>
                <w:color w:val="000000"/>
                <w:sz w:val="28"/>
                <w:szCs w:val="28"/>
              </w:rPr>
              <w:t>о результатах перекрестного анализа «профилей» закупки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>__________________________________________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>(</w:t>
            </w:r>
            <w:r w:rsidRPr="00835420">
              <w:rPr>
                <w:color w:val="000000"/>
              </w:rPr>
              <w:t>предмет, извещение о закупке, номер, дата</w:t>
            </w:r>
            <w:r w:rsidRPr="00835420">
              <w:rPr>
                <w:color w:val="000000"/>
                <w:sz w:val="28"/>
                <w:szCs w:val="28"/>
              </w:rPr>
              <w:t>)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>_________                                                                     «___»______20___г.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35420">
              <w:rPr>
                <w:color w:val="000000"/>
                <w:sz w:val="28"/>
                <w:szCs w:val="28"/>
              </w:rPr>
              <w:t>Мною, ___________________________________________________________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>_________________________________________________________________,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0"/>
                <w:szCs w:val="20"/>
              </w:rPr>
              <w:t>(должности уполномоченного лица за предупреждение коррупции при осуществлении закупок в Администрации,</w:t>
            </w:r>
            <w:r w:rsidRPr="00835420">
              <w:rPr>
                <w:color w:val="000000"/>
              </w:rPr>
              <w:t xml:space="preserve"> ФИО)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 xml:space="preserve">в соответствии с Федеральным законом от 25.12.2008 № 273-ФЗ «О противодействии коррупции» проведен анализ представленных документов 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>(</w:t>
            </w:r>
            <w:r w:rsidRPr="00835420">
              <w:rPr>
                <w:color w:val="000000"/>
              </w:rPr>
              <w:t>наименование юридического лица, адрес, ФИО</w:t>
            </w:r>
            <w:r w:rsidRPr="00835420">
              <w:rPr>
                <w:color w:val="000000"/>
                <w:sz w:val="28"/>
                <w:szCs w:val="28"/>
              </w:rPr>
              <w:t>)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>на участие в закупке с целью выявления личной заинтересованности руководителя заказчика,</w:t>
            </w:r>
            <w:r w:rsidR="00AC0C14">
              <w:rPr>
                <w:color w:val="000000"/>
                <w:sz w:val="28"/>
                <w:szCs w:val="28"/>
              </w:rPr>
              <w:t xml:space="preserve"> </w:t>
            </w:r>
            <w:r w:rsidRPr="00835420">
              <w:rPr>
                <w:color w:val="000000"/>
                <w:sz w:val="28"/>
                <w:szCs w:val="28"/>
              </w:rPr>
              <w:t>специалиста по осуществлению закупок для нужд Администрации, уполномоченного специалиста на осуществление контроля в сфере закупок, товаров, работ и услуг для обеспечения муниципальных нужд Администрации, которая приводит или может привести к конфликту интересов при осуществлении закупок.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ab/>
              <w:t>Личная заинтересованность руководителя заказчика, специалиста по осуществлению закупок для нужд Администрации, уполномоченного специалиста на осуществление контроля в сфере закупок, товаров, работ и услуг для обеспечения муниципальных нужд Администрации, которая приводит или может привести к конфликту интересов при осуществлении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нужд»_____________________________,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</w:rPr>
              <w:t>                                                                 </w:t>
            </w:r>
            <w:r w:rsidR="00AC0C14">
              <w:rPr>
                <w:color w:val="000000"/>
              </w:rPr>
              <w:t>                      в</w:t>
            </w:r>
            <w:r w:rsidRPr="00835420">
              <w:rPr>
                <w:color w:val="000000"/>
              </w:rPr>
              <w:t>ыявлена, не выявлена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8"/>
                <w:szCs w:val="28"/>
              </w:rPr>
              <w:t>___________                            _____________                   ________________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2"/>
                <w:szCs w:val="22"/>
              </w:rPr>
              <w:t>          Дата                                                          по</w:t>
            </w:r>
            <w:r w:rsidR="00AC0C14">
              <w:rPr>
                <w:color w:val="000000"/>
                <w:sz w:val="22"/>
                <w:szCs w:val="22"/>
              </w:rPr>
              <w:t>дпись                   </w:t>
            </w:r>
            <w:r w:rsidRPr="00835420">
              <w:rPr>
                <w:color w:val="000000"/>
                <w:sz w:val="22"/>
                <w:szCs w:val="22"/>
              </w:rPr>
              <w:t>                      ФИО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t> 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2"/>
                <w:szCs w:val="22"/>
              </w:rPr>
              <w:t>______________                             _____________                   ________________</w:t>
            </w:r>
          </w:p>
          <w:p w:rsidR="00835420" w:rsidRPr="00835420" w:rsidRDefault="00835420" w:rsidP="00DB22BB">
            <w:pPr>
              <w:pStyle w:val="ac"/>
              <w:spacing w:before="0" w:beforeAutospacing="0" w:after="0" w:afterAutospacing="0"/>
              <w:ind w:right="-2"/>
              <w:jc w:val="both"/>
            </w:pPr>
            <w:r w:rsidRPr="00835420">
              <w:rPr>
                <w:color w:val="000000"/>
                <w:sz w:val="22"/>
                <w:szCs w:val="22"/>
              </w:rPr>
              <w:t>          Дата                                                   </w:t>
            </w:r>
            <w:r w:rsidR="00AC0C14">
              <w:rPr>
                <w:color w:val="000000"/>
                <w:sz w:val="22"/>
                <w:szCs w:val="22"/>
              </w:rPr>
              <w:t>       подпись         </w:t>
            </w:r>
            <w:r w:rsidRPr="00835420">
              <w:rPr>
                <w:color w:val="000000"/>
                <w:sz w:val="22"/>
                <w:szCs w:val="22"/>
              </w:rPr>
              <w:t>                               ФИО</w:t>
            </w: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left="-9747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5420" w:rsidRPr="00835420" w:rsidRDefault="00835420" w:rsidP="00DB22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262C" w:rsidRPr="00835420" w:rsidRDefault="002F262C" w:rsidP="00AC0C1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2F262C" w:rsidRPr="00835420" w:rsidSect="001F3E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8F" w:rsidRDefault="00E1458F" w:rsidP="00273792">
      <w:pPr>
        <w:spacing w:after="0" w:line="240" w:lineRule="auto"/>
      </w:pPr>
      <w:r>
        <w:separator/>
      </w:r>
    </w:p>
  </w:endnote>
  <w:endnote w:type="continuationSeparator" w:id="0">
    <w:p w:rsidR="00E1458F" w:rsidRDefault="00E1458F" w:rsidP="0027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8F" w:rsidRDefault="00E1458F" w:rsidP="00273792">
      <w:pPr>
        <w:spacing w:after="0" w:line="240" w:lineRule="auto"/>
      </w:pPr>
      <w:r>
        <w:separator/>
      </w:r>
    </w:p>
  </w:footnote>
  <w:footnote w:type="continuationSeparator" w:id="0">
    <w:p w:rsidR="00E1458F" w:rsidRDefault="00E1458F" w:rsidP="0027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0963"/>
    <w:multiLevelType w:val="hybridMultilevel"/>
    <w:tmpl w:val="D1C2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AB"/>
    <w:rsid w:val="00092B5F"/>
    <w:rsid w:val="000F5C5C"/>
    <w:rsid w:val="001325F5"/>
    <w:rsid w:val="001625E7"/>
    <w:rsid w:val="00174266"/>
    <w:rsid w:val="00180881"/>
    <w:rsid w:val="001A1E58"/>
    <w:rsid w:val="001C31ED"/>
    <w:rsid w:val="001F3EB1"/>
    <w:rsid w:val="00230941"/>
    <w:rsid w:val="00273792"/>
    <w:rsid w:val="00275C79"/>
    <w:rsid w:val="00285A70"/>
    <w:rsid w:val="002C425F"/>
    <w:rsid w:val="002F262C"/>
    <w:rsid w:val="00301927"/>
    <w:rsid w:val="003E5E43"/>
    <w:rsid w:val="00401C04"/>
    <w:rsid w:val="00416594"/>
    <w:rsid w:val="0046395F"/>
    <w:rsid w:val="004B3C3D"/>
    <w:rsid w:val="004B5D7B"/>
    <w:rsid w:val="004F3457"/>
    <w:rsid w:val="005011B1"/>
    <w:rsid w:val="00532A54"/>
    <w:rsid w:val="005A2AE7"/>
    <w:rsid w:val="005C29C1"/>
    <w:rsid w:val="00607406"/>
    <w:rsid w:val="00613155"/>
    <w:rsid w:val="00627B7D"/>
    <w:rsid w:val="006325D1"/>
    <w:rsid w:val="00632C56"/>
    <w:rsid w:val="00656D2F"/>
    <w:rsid w:val="006A04D4"/>
    <w:rsid w:val="006F68B6"/>
    <w:rsid w:val="00765A49"/>
    <w:rsid w:val="007670DF"/>
    <w:rsid w:val="00776BCB"/>
    <w:rsid w:val="00786974"/>
    <w:rsid w:val="00830617"/>
    <w:rsid w:val="008352FD"/>
    <w:rsid w:val="00835420"/>
    <w:rsid w:val="00855475"/>
    <w:rsid w:val="008622E3"/>
    <w:rsid w:val="008C0906"/>
    <w:rsid w:val="008C79A6"/>
    <w:rsid w:val="008D138B"/>
    <w:rsid w:val="008E454B"/>
    <w:rsid w:val="0090743C"/>
    <w:rsid w:val="009334FD"/>
    <w:rsid w:val="009E32A1"/>
    <w:rsid w:val="00A33955"/>
    <w:rsid w:val="00A402F2"/>
    <w:rsid w:val="00A41CEE"/>
    <w:rsid w:val="00AA4FC3"/>
    <w:rsid w:val="00AC0C14"/>
    <w:rsid w:val="00AC5B5A"/>
    <w:rsid w:val="00AD5F6D"/>
    <w:rsid w:val="00B32AC3"/>
    <w:rsid w:val="00B542C7"/>
    <w:rsid w:val="00B9314A"/>
    <w:rsid w:val="00BB4176"/>
    <w:rsid w:val="00BE714D"/>
    <w:rsid w:val="00BF3D2E"/>
    <w:rsid w:val="00BF6EAB"/>
    <w:rsid w:val="00C0249F"/>
    <w:rsid w:val="00C14D2E"/>
    <w:rsid w:val="00C456E1"/>
    <w:rsid w:val="00C5157F"/>
    <w:rsid w:val="00C705C5"/>
    <w:rsid w:val="00CD2137"/>
    <w:rsid w:val="00D1011E"/>
    <w:rsid w:val="00D2364F"/>
    <w:rsid w:val="00D23AE6"/>
    <w:rsid w:val="00D42607"/>
    <w:rsid w:val="00DB0C5D"/>
    <w:rsid w:val="00DB22BB"/>
    <w:rsid w:val="00DD326F"/>
    <w:rsid w:val="00DF6213"/>
    <w:rsid w:val="00E06820"/>
    <w:rsid w:val="00E1458F"/>
    <w:rsid w:val="00E4453B"/>
    <w:rsid w:val="00E60266"/>
    <w:rsid w:val="00E91F44"/>
    <w:rsid w:val="00EE7225"/>
    <w:rsid w:val="00EF487C"/>
    <w:rsid w:val="00F061EE"/>
    <w:rsid w:val="00F153F9"/>
    <w:rsid w:val="00F46878"/>
    <w:rsid w:val="00F57154"/>
    <w:rsid w:val="00F7703B"/>
    <w:rsid w:val="00FB36CA"/>
    <w:rsid w:val="00FC296C"/>
    <w:rsid w:val="00F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573FA-013E-4FD1-BF72-B6BD060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417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8">
    <w:name w:val="heading 8"/>
    <w:basedOn w:val="a"/>
    <w:next w:val="a"/>
    <w:link w:val="80"/>
    <w:qFormat/>
    <w:rsid w:val="00BB4176"/>
    <w:pPr>
      <w:keepNext/>
      <w:spacing w:after="0" w:line="240" w:lineRule="auto"/>
      <w:jc w:val="center"/>
      <w:outlineLvl w:val="7"/>
    </w:pPr>
    <w:rPr>
      <w:rFonts w:ascii="Times New Roman" w:eastAsia="Calibri" w:hAnsi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EA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A1E58"/>
    <w:rPr>
      <w:color w:val="0000FF"/>
      <w:u w:val="single"/>
    </w:rPr>
  </w:style>
  <w:style w:type="paragraph" w:customStyle="1" w:styleId="ConsPlusNormal">
    <w:name w:val="ConsPlusNormal"/>
    <w:rsid w:val="00FB36CA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10">
    <w:name w:val="Заголовок 1 Знак"/>
    <w:basedOn w:val="a0"/>
    <w:link w:val="1"/>
    <w:rsid w:val="00BB4176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BB4176"/>
    <w:rPr>
      <w:rFonts w:ascii="Times New Roman" w:eastAsia="Calibri" w:hAnsi="Times New Roman"/>
      <w:b/>
      <w:sz w:val="32"/>
    </w:rPr>
  </w:style>
  <w:style w:type="paragraph" w:customStyle="1" w:styleId="ConsPlusTitle">
    <w:name w:val="ConsPlusTitle"/>
    <w:rsid w:val="00BB4176"/>
    <w:pPr>
      <w:widowControl w:val="0"/>
      <w:autoSpaceDE w:val="0"/>
      <w:autoSpaceDN w:val="0"/>
    </w:pPr>
    <w:rPr>
      <w:rFonts w:eastAsia="Calibri" w:cs="Calibri"/>
      <w:b/>
      <w:sz w:val="22"/>
    </w:rPr>
  </w:style>
  <w:style w:type="paragraph" w:customStyle="1" w:styleId="ConsPlusTitlePage">
    <w:name w:val="ConsPlusTitlePage"/>
    <w:rsid w:val="00BB4176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NoSpacing">
    <w:name w:val="No Spacing"/>
    <w:rsid w:val="00BB4176"/>
    <w:rPr>
      <w:rFonts w:ascii="Times New Roman" w:eastAsia="Calibri" w:hAnsi="Times New Roman"/>
      <w:sz w:val="22"/>
      <w:szCs w:val="22"/>
    </w:rPr>
  </w:style>
  <w:style w:type="paragraph" w:customStyle="1" w:styleId="ListParagraph">
    <w:name w:val="List Paragraph"/>
    <w:basedOn w:val="a"/>
    <w:rsid w:val="00BB4176"/>
    <w:pPr>
      <w:ind w:left="720"/>
      <w:contextualSpacing/>
    </w:pPr>
    <w:rPr>
      <w:lang w:eastAsia="en-US"/>
    </w:rPr>
  </w:style>
  <w:style w:type="character" w:styleId="a6">
    <w:name w:val="Strong"/>
    <w:basedOn w:val="a0"/>
    <w:qFormat/>
    <w:rsid w:val="00BB4176"/>
    <w:rPr>
      <w:b/>
    </w:rPr>
  </w:style>
  <w:style w:type="paragraph" w:styleId="a7">
    <w:name w:val="Body Text"/>
    <w:basedOn w:val="a"/>
    <w:link w:val="a8"/>
    <w:rsid w:val="00BB417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BB4176"/>
    <w:rPr>
      <w:rFonts w:ascii="Times New Roman" w:eastAsia="Calibri" w:hAnsi="Times New Roman"/>
      <w:b/>
      <w:b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8E454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454B"/>
  </w:style>
  <w:style w:type="character" w:styleId="ab">
    <w:name w:val="footnote reference"/>
    <w:basedOn w:val="a0"/>
    <w:uiPriority w:val="99"/>
    <w:rsid w:val="008E454B"/>
    <w:rPr>
      <w:vertAlign w:val="superscript"/>
    </w:rPr>
  </w:style>
  <w:style w:type="paragraph" w:styleId="ac">
    <w:name w:val="Normal (Web)"/>
    <w:basedOn w:val="a"/>
    <w:unhideWhenUsed/>
    <w:rsid w:val="0023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0941"/>
  </w:style>
  <w:style w:type="paragraph" w:customStyle="1" w:styleId="p2">
    <w:name w:val="p2"/>
    <w:basedOn w:val="a"/>
    <w:rsid w:val="0023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230941"/>
  </w:style>
  <w:style w:type="paragraph" w:customStyle="1" w:styleId="p8">
    <w:name w:val="p8"/>
    <w:basedOn w:val="a"/>
    <w:rsid w:val="0023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230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E3C4-A7A2-4581-B009-E7DFD78A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2021-11-30T07:13:00Z</cp:lastPrinted>
  <dcterms:created xsi:type="dcterms:W3CDTF">2021-11-30T18:49:00Z</dcterms:created>
  <dcterms:modified xsi:type="dcterms:W3CDTF">2021-11-30T18:49:00Z</dcterms:modified>
</cp:coreProperties>
</file>