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6" w:rsidRPr="00AF1D39" w:rsidRDefault="00EE76A4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321184" w:rsidP="00AF1D39">
      <w:pPr>
        <w:jc w:val="center"/>
        <w:rPr>
          <w:rStyle w:val="s2"/>
          <w:sz w:val="28"/>
          <w:szCs w:val="28"/>
        </w:rPr>
      </w:pPr>
      <w:r w:rsidRPr="00042749">
        <w:rPr>
          <w:rStyle w:val="s2"/>
          <w:sz w:val="28"/>
          <w:szCs w:val="28"/>
        </w:rPr>
        <w:t>1</w:t>
      </w:r>
      <w:r w:rsidR="00042749">
        <w:rPr>
          <w:rStyle w:val="s2"/>
          <w:sz w:val="28"/>
          <w:szCs w:val="28"/>
        </w:rPr>
        <w:t>7</w:t>
      </w:r>
      <w:r w:rsidR="002E33D6" w:rsidRPr="00042749">
        <w:rPr>
          <w:rStyle w:val="s2"/>
          <w:sz w:val="28"/>
          <w:szCs w:val="28"/>
        </w:rPr>
        <w:t>.</w:t>
      </w:r>
      <w:r w:rsidR="00042749">
        <w:rPr>
          <w:rStyle w:val="s2"/>
          <w:sz w:val="28"/>
          <w:szCs w:val="28"/>
        </w:rPr>
        <w:t>10</w:t>
      </w:r>
      <w:r w:rsidR="002F1683" w:rsidRPr="00042749">
        <w:rPr>
          <w:rStyle w:val="s2"/>
          <w:sz w:val="28"/>
          <w:szCs w:val="28"/>
        </w:rPr>
        <w:t>.</w:t>
      </w:r>
      <w:r w:rsidR="00870D1E" w:rsidRPr="00042749">
        <w:rPr>
          <w:rStyle w:val="s2"/>
          <w:sz w:val="28"/>
          <w:szCs w:val="28"/>
        </w:rPr>
        <w:t>20</w:t>
      </w:r>
      <w:r w:rsidR="002F1683" w:rsidRPr="00042749">
        <w:rPr>
          <w:rStyle w:val="s2"/>
          <w:sz w:val="28"/>
          <w:szCs w:val="28"/>
        </w:rPr>
        <w:t>2</w:t>
      </w:r>
      <w:r w:rsidR="00112496" w:rsidRPr="00042749">
        <w:rPr>
          <w:rStyle w:val="s2"/>
          <w:sz w:val="28"/>
          <w:szCs w:val="28"/>
        </w:rPr>
        <w:t>2</w:t>
      </w:r>
      <w:r w:rsidR="002E33D6" w:rsidRPr="00AF1D39">
        <w:rPr>
          <w:rStyle w:val="s2"/>
          <w:sz w:val="28"/>
          <w:szCs w:val="28"/>
        </w:rPr>
        <w:t xml:space="preserve">                      </w:t>
      </w:r>
      <w:r w:rsidR="008250DD">
        <w:rPr>
          <w:rStyle w:val="s2"/>
          <w:sz w:val="28"/>
          <w:szCs w:val="28"/>
        </w:rPr>
        <w:t xml:space="preserve">   </w:t>
      </w:r>
      <w:r w:rsidR="002E33D6" w:rsidRPr="00AF1D39">
        <w:rPr>
          <w:rStyle w:val="s2"/>
          <w:sz w:val="28"/>
          <w:szCs w:val="28"/>
        </w:rPr>
        <w:t xml:space="preserve">      с. Каировка                            </w:t>
      </w:r>
      <w:r w:rsidR="008250DD">
        <w:rPr>
          <w:rStyle w:val="s2"/>
          <w:sz w:val="28"/>
          <w:szCs w:val="28"/>
        </w:rPr>
        <w:t xml:space="preserve">   </w:t>
      </w:r>
      <w:r w:rsidR="002E33D6" w:rsidRPr="00AF1D39">
        <w:rPr>
          <w:rStyle w:val="s2"/>
          <w:sz w:val="28"/>
          <w:szCs w:val="28"/>
        </w:rPr>
        <w:t xml:space="preserve">    </w:t>
      </w:r>
      <w:r w:rsidR="00DD15BB" w:rsidRPr="00042749">
        <w:rPr>
          <w:rStyle w:val="s2"/>
          <w:sz w:val="28"/>
          <w:szCs w:val="28"/>
        </w:rPr>
        <w:t xml:space="preserve">№ </w:t>
      </w:r>
      <w:r w:rsidR="00042749">
        <w:rPr>
          <w:rStyle w:val="s2"/>
          <w:sz w:val="28"/>
          <w:szCs w:val="28"/>
        </w:rPr>
        <w:t>45</w:t>
      </w:r>
      <w:r w:rsidR="002E33D6" w:rsidRPr="00042749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504CDC">
        <w:rPr>
          <w:sz w:val="28"/>
        </w:rPr>
        <w:t>9 месяцев</w:t>
      </w:r>
      <w:r w:rsidR="00321184">
        <w:rPr>
          <w:sz w:val="28"/>
        </w:rPr>
        <w:t xml:space="preserve"> 202</w:t>
      </w:r>
      <w:r w:rsidR="00112496">
        <w:rPr>
          <w:sz w:val="28"/>
        </w:rPr>
        <w:t>2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Default="007D035C" w:rsidP="00023139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</w:t>
      </w:r>
      <w:r w:rsidR="00023139">
        <w:rPr>
          <w:sz w:val="28"/>
        </w:rPr>
        <w:t xml:space="preserve">ссийской Федерации и </w:t>
      </w:r>
      <w:r>
        <w:rPr>
          <w:sz w:val="28"/>
        </w:rPr>
        <w:t xml:space="preserve">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 xml:space="preserve">ского сельсовета </w:t>
      </w:r>
      <w:r w:rsidR="00023139">
        <w:rPr>
          <w:sz w:val="28"/>
        </w:rPr>
        <w:t>от 21.12.2017 № 105</w:t>
      </w:r>
    </w:p>
    <w:p w:rsidR="00023139" w:rsidRDefault="00023139" w:rsidP="00023139">
      <w:pPr>
        <w:ind w:firstLine="709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 xml:space="preserve">за </w:t>
      </w:r>
      <w:r w:rsidR="00504CDC">
        <w:rPr>
          <w:sz w:val="28"/>
        </w:rPr>
        <w:t>9 месяцев</w:t>
      </w:r>
      <w:r w:rsidR="00D92643">
        <w:rPr>
          <w:sz w:val="28"/>
        </w:rPr>
        <w:t xml:space="preserve"> </w:t>
      </w:r>
      <w:r w:rsidR="00321184">
        <w:rPr>
          <w:sz w:val="28"/>
        </w:rPr>
        <w:t>202</w:t>
      </w:r>
      <w:r w:rsidR="00112496">
        <w:rPr>
          <w:sz w:val="28"/>
        </w:rPr>
        <w:t>2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504CDC" w:rsidRPr="00504CDC">
        <w:rPr>
          <w:sz w:val="28"/>
          <w:szCs w:val="28"/>
        </w:rPr>
        <w:t>3430593,46</w:t>
      </w:r>
      <w:r w:rsidR="000D5402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504CDC" w:rsidRPr="00504CDC">
        <w:rPr>
          <w:sz w:val="28"/>
        </w:rPr>
        <w:t>5068584,98</w:t>
      </w:r>
      <w:r w:rsidR="0060252C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расходов над доходами в сумме </w:t>
      </w:r>
      <w:r w:rsidR="00504CDC" w:rsidRPr="00504CDC">
        <w:rPr>
          <w:sz w:val="28"/>
        </w:rPr>
        <w:t>1637991,52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321184">
        <w:rPr>
          <w:sz w:val="28"/>
        </w:rPr>
        <w:t xml:space="preserve">за </w:t>
      </w:r>
      <w:r w:rsidR="00504CDC">
        <w:rPr>
          <w:sz w:val="28"/>
        </w:rPr>
        <w:t>9 месяцев</w:t>
      </w:r>
      <w:r w:rsidR="00321184">
        <w:rPr>
          <w:sz w:val="28"/>
        </w:rPr>
        <w:t xml:space="preserve"> 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321184">
        <w:rPr>
          <w:sz w:val="28"/>
        </w:rPr>
        <w:t xml:space="preserve">за </w:t>
      </w:r>
      <w:r w:rsidR="00504CDC">
        <w:rPr>
          <w:sz w:val="28"/>
        </w:rPr>
        <w:t>9 месяцев</w:t>
      </w:r>
      <w:r w:rsidR="00321184">
        <w:rPr>
          <w:sz w:val="28"/>
        </w:rPr>
        <w:t xml:space="preserve"> 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321184">
        <w:rPr>
          <w:sz w:val="28"/>
        </w:rPr>
        <w:t xml:space="preserve">за </w:t>
      </w:r>
      <w:r w:rsidR="00504CDC">
        <w:rPr>
          <w:sz w:val="28"/>
        </w:rPr>
        <w:t xml:space="preserve">9 месяцев </w:t>
      </w:r>
      <w:r w:rsidR="00321184">
        <w:rPr>
          <w:sz w:val="28"/>
        </w:rPr>
        <w:t>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60252C">
        <w:rPr>
          <w:sz w:val="28"/>
        </w:rPr>
        <w:t>Н</w:t>
      </w:r>
      <w:r>
        <w:rPr>
          <w:sz w:val="28"/>
        </w:rPr>
        <w:t xml:space="preserve">аправить отчет об исполнении местного бюджета </w:t>
      </w:r>
      <w:r w:rsidR="00321184">
        <w:rPr>
          <w:sz w:val="28"/>
        </w:rPr>
        <w:t xml:space="preserve">за </w:t>
      </w:r>
      <w:r w:rsidR="00504CDC">
        <w:rPr>
          <w:sz w:val="28"/>
        </w:rPr>
        <w:t xml:space="preserve">9 месяцев </w:t>
      </w:r>
      <w:r w:rsidR="00321184">
        <w:rPr>
          <w:sz w:val="28"/>
        </w:rPr>
        <w:t>202</w:t>
      </w:r>
      <w:r w:rsidR="0060252C">
        <w:rPr>
          <w:sz w:val="28"/>
        </w:rPr>
        <w:t>2</w:t>
      </w:r>
      <w:r w:rsidR="000D5402">
        <w:rPr>
          <w:sz w:val="28"/>
        </w:rPr>
        <w:t xml:space="preserve"> </w:t>
      </w:r>
      <w:r w:rsidR="005A0C9D">
        <w:rPr>
          <w:sz w:val="28"/>
        </w:rPr>
        <w:t xml:space="preserve">года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7D035C" w:rsidP="0060252C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3A3E40" w:rsidRDefault="0060252C" w:rsidP="003A3E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1184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</w:t>
      </w:r>
      <w:r w:rsidR="00DF56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DF5609">
        <w:rPr>
          <w:sz w:val="28"/>
          <w:szCs w:val="28"/>
        </w:rPr>
        <w:t xml:space="preserve">      </w:t>
      </w:r>
      <w:r w:rsidR="003A3E40">
        <w:rPr>
          <w:sz w:val="28"/>
          <w:szCs w:val="28"/>
        </w:rPr>
        <w:t xml:space="preserve">   </w:t>
      </w:r>
      <w:r>
        <w:rPr>
          <w:sz w:val="28"/>
          <w:szCs w:val="28"/>
        </w:rPr>
        <w:t>А.Н.Логвиненко</w:t>
      </w:r>
    </w:p>
    <w:p w:rsidR="007D035C" w:rsidRDefault="007D035C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130F" w:rsidRDefault="003A3E40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B6B11">
        <w:rPr>
          <w:rFonts w:ascii="Times New Roman" w:hAnsi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/>
          <w:sz w:val="28"/>
          <w:szCs w:val="28"/>
        </w:rPr>
        <w:t>в</w:t>
      </w:r>
      <w:r w:rsidR="007D035C">
        <w:rPr>
          <w:rFonts w:ascii="Times New Roman" w:hAnsi="Times New Roman"/>
          <w:sz w:val="28"/>
          <w:szCs w:val="28"/>
        </w:rPr>
        <w:t>ет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6B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/>
          <w:sz w:val="28"/>
          <w:szCs w:val="28"/>
        </w:rPr>
        <w:t>.</w:t>
      </w:r>
    </w:p>
    <w:p w:rsidR="003B130F" w:rsidRPr="0002659D" w:rsidRDefault="003B130F" w:rsidP="0060252C">
      <w:pPr>
        <w:ind w:left="10490"/>
        <w:rPr>
          <w:sz w:val="2"/>
          <w:szCs w:val="2"/>
        </w:rPr>
      </w:pPr>
    </w:p>
    <w:sectPr w:rsidR="003B130F" w:rsidRPr="0002659D" w:rsidSect="0060252C">
      <w:pgSz w:w="11906" w:h="16838"/>
      <w:pgMar w:top="567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03528"/>
    <w:rsid w:val="00016BF2"/>
    <w:rsid w:val="00023139"/>
    <w:rsid w:val="0002659D"/>
    <w:rsid w:val="00042749"/>
    <w:rsid w:val="000436E0"/>
    <w:rsid w:val="00062EE4"/>
    <w:rsid w:val="00085F44"/>
    <w:rsid w:val="000C70A8"/>
    <w:rsid w:val="000D231C"/>
    <w:rsid w:val="000D5402"/>
    <w:rsid w:val="000E1862"/>
    <w:rsid w:val="00112496"/>
    <w:rsid w:val="001248E1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E5790"/>
    <w:rsid w:val="001F71E4"/>
    <w:rsid w:val="00203A57"/>
    <w:rsid w:val="00213427"/>
    <w:rsid w:val="00225CFF"/>
    <w:rsid w:val="0025264D"/>
    <w:rsid w:val="0026139F"/>
    <w:rsid w:val="0027319A"/>
    <w:rsid w:val="0028111A"/>
    <w:rsid w:val="0028583D"/>
    <w:rsid w:val="002A1540"/>
    <w:rsid w:val="002B7B40"/>
    <w:rsid w:val="002D1310"/>
    <w:rsid w:val="002E1EC1"/>
    <w:rsid w:val="002E33D6"/>
    <w:rsid w:val="002F1683"/>
    <w:rsid w:val="00321184"/>
    <w:rsid w:val="003357AD"/>
    <w:rsid w:val="00355E60"/>
    <w:rsid w:val="003600F7"/>
    <w:rsid w:val="00363953"/>
    <w:rsid w:val="00371674"/>
    <w:rsid w:val="00377B23"/>
    <w:rsid w:val="00397751"/>
    <w:rsid w:val="003A3E40"/>
    <w:rsid w:val="003A6C9E"/>
    <w:rsid w:val="003B130F"/>
    <w:rsid w:val="003C6758"/>
    <w:rsid w:val="003D06F0"/>
    <w:rsid w:val="003D2BD8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39A8"/>
    <w:rsid w:val="004F6A17"/>
    <w:rsid w:val="00504CDC"/>
    <w:rsid w:val="0053606A"/>
    <w:rsid w:val="005A0C9D"/>
    <w:rsid w:val="005B188A"/>
    <w:rsid w:val="006021A1"/>
    <w:rsid w:val="0060252C"/>
    <w:rsid w:val="00604EFB"/>
    <w:rsid w:val="00612C24"/>
    <w:rsid w:val="006358B1"/>
    <w:rsid w:val="0065533E"/>
    <w:rsid w:val="00660857"/>
    <w:rsid w:val="006C3EFA"/>
    <w:rsid w:val="006C6CAA"/>
    <w:rsid w:val="006E56B3"/>
    <w:rsid w:val="00742257"/>
    <w:rsid w:val="00743617"/>
    <w:rsid w:val="00753799"/>
    <w:rsid w:val="00772EBA"/>
    <w:rsid w:val="00796A6C"/>
    <w:rsid w:val="007A2FEB"/>
    <w:rsid w:val="007A442B"/>
    <w:rsid w:val="007C7B89"/>
    <w:rsid w:val="007D035C"/>
    <w:rsid w:val="008250DD"/>
    <w:rsid w:val="00852DED"/>
    <w:rsid w:val="008671B9"/>
    <w:rsid w:val="00870D1E"/>
    <w:rsid w:val="008733A0"/>
    <w:rsid w:val="00880BCF"/>
    <w:rsid w:val="00882C19"/>
    <w:rsid w:val="008A3CD4"/>
    <w:rsid w:val="008D5F87"/>
    <w:rsid w:val="008E3655"/>
    <w:rsid w:val="008F2224"/>
    <w:rsid w:val="00957A3A"/>
    <w:rsid w:val="00971648"/>
    <w:rsid w:val="009A266B"/>
    <w:rsid w:val="009A405B"/>
    <w:rsid w:val="009B6EDF"/>
    <w:rsid w:val="009B7AB0"/>
    <w:rsid w:val="009E77B6"/>
    <w:rsid w:val="009F795C"/>
    <w:rsid w:val="00A02BAD"/>
    <w:rsid w:val="00A11467"/>
    <w:rsid w:val="00A240D0"/>
    <w:rsid w:val="00A26D4D"/>
    <w:rsid w:val="00A36D3F"/>
    <w:rsid w:val="00A45955"/>
    <w:rsid w:val="00AB17F0"/>
    <w:rsid w:val="00AB5A14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81D5B"/>
    <w:rsid w:val="00B91E3A"/>
    <w:rsid w:val="00B92ADA"/>
    <w:rsid w:val="00B968A6"/>
    <w:rsid w:val="00BC325C"/>
    <w:rsid w:val="00BF0BD9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38E"/>
    <w:rsid w:val="00D92643"/>
    <w:rsid w:val="00D96814"/>
    <w:rsid w:val="00DB5F7C"/>
    <w:rsid w:val="00DD15BB"/>
    <w:rsid w:val="00DF5609"/>
    <w:rsid w:val="00E01402"/>
    <w:rsid w:val="00E306E7"/>
    <w:rsid w:val="00E30F06"/>
    <w:rsid w:val="00E40693"/>
    <w:rsid w:val="00E75B48"/>
    <w:rsid w:val="00E8713E"/>
    <w:rsid w:val="00E90D9F"/>
    <w:rsid w:val="00EA14FE"/>
    <w:rsid w:val="00EE5F3E"/>
    <w:rsid w:val="00EE76A4"/>
    <w:rsid w:val="00EE7C9D"/>
    <w:rsid w:val="00F06953"/>
    <w:rsid w:val="00F219C3"/>
    <w:rsid w:val="00F2471A"/>
    <w:rsid w:val="00F26F5A"/>
    <w:rsid w:val="00F461BF"/>
    <w:rsid w:val="00F526AF"/>
    <w:rsid w:val="00F60915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B17F0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B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Samsung</cp:lastModifiedBy>
  <cp:revision>2</cp:revision>
  <cp:lastPrinted>2022-10-24T04:54:00Z</cp:lastPrinted>
  <dcterms:created xsi:type="dcterms:W3CDTF">2022-10-24T10:56:00Z</dcterms:created>
  <dcterms:modified xsi:type="dcterms:W3CDTF">2022-10-24T10:56:00Z</dcterms:modified>
</cp:coreProperties>
</file>