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9F170A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938">
        <w:t xml:space="preserve"> </w:t>
      </w:r>
    </w:p>
    <w:p w:rsidR="009E5D36" w:rsidRPr="007E0938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38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9E5D36" w:rsidRPr="007E0938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3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5D36" w:rsidRPr="007E0938" w:rsidRDefault="00337B48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38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="009E5D36" w:rsidRPr="007E0938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</w:p>
    <w:p w:rsidR="009E5D36" w:rsidRPr="007E0938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38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A57458" w:rsidRDefault="00A57458" w:rsidP="00A5745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0938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E5D36" w:rsidRPr="009F1809" w:rsidRDefault="00D61F33" w:rsidP="00A5745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09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A57458" w:rsidRPr="009F1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D36" w:rsidRPr="009F1809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9E5D36" w:rsidRPr="009F1809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36" w:rsidRPr="00855968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911F6" w:rsidRPr="00855968" w:rsidRDefault="00B911F6" w:rsidP="00B911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5968">
        <w:rPr>
          <w:b/>
          <w:sz w:val="28"/>
          <w:szCs w:val="28"/>
        </w:rPr>
        <w:t>Р Е Ш Е Н И Е</w:t>
      </w:r>
    </w:p>
    <w:p w:rsidR="00B911F6" w:rsidRPr="00855968" w:rsidRDefault="00D61F33" w:rsidP="00B91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</w:t>
      </w:r>
      <w:r w:rsidR="009F180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</w:t>
      </w:r>
      <w:r w:rsidRPr="00CD7FC3">
        <w:rPr>
          <w:sz w:val="28"/>
          <w:szCs w:val="28"/>
        </w:rPr>
        <w:t>очередного</w:t>
      </w:r>
      <w:r w:rsidRPr="00CD7FC3">
        <w:rPr>
          <w:color w:val="FF0000"/>
          <w:sz w:val="28"/>
          <w:szCs w:val="28"/>
        </w:rPr>
        <w:t xml:space="preserve"> </w:t>
      </w:r>
      <w:r w:rsidR="00B911F6" w:rsidRPr="00855968">
        <w:rPr>
          <w:sz w:val="28"/>
          <w:szCs w:val="28"/>
        </w:rPr>
        <w:t>заседания Совета депутатов</w:t>
      </w:r>
    </w:p>
    <w:p w:rsidR="00B911F6" w:rsidRPr="00855968" w:rsidRDefault="00B911F6" w:rsidP="00B91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5968">
        <w:rPr>
          <w:sz w:val="28"/>
          <w:szCs w:val="28"/>
        </w:rPr>
        <w:t>муниципального образования Каировский сельсовет</w:t>
      </w:r>
    </w:p>
    <w:p w:rsidR="00B911F6" w:rsidRPr="007A3EA3" w:rsidRDefault="00D61F33" w:rsidP="00B91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7FC3">
        <w:rPr>
          <w:sz w:val="28"/>
          <w:szCs w:val="28"/>
        </w:rPr>
        <w:t>четвертого</w:t>
      </w:r>
      <w:r w:rsidRPr="00855968">
        <w:rPr>
          <w:sz w:val="28"/>
          <w:szCs w:val="28"/>
        </w:rPr>
        <w:t xml:space="preserve"> </w:t>
      </w:r>
      <w:r w:rsidR="00B911F6" w:rsidRPr="00855968">
        <w:rPr>
          <w:sz w:val="28"/>
          <w:szCs w:val="28"/>
        </w:rPr>
        <w:t>созыва</w:t>
      </w:r>
    </w:p>
    <w:p w:rsidR="00D61F33" w:rsidRDefault="00D61F33" w:rsidP="009E5D36">
      <w:pPr>
        <w:rPr>
          <w:sz w:val="28"/>
          <w:szCs w:val="28"/>
        </w:rPr>
      </w:pPr>
    </w:p>
    <w:p w:rsidR="009E5D36" w:rsidRDefault="009F1809" w:rsidP="009E5D3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61F33">
        <w:rPr>
          <w:sz w:val="28"/>
          <w:szCs w:val="28"/>
        </w:rPr>
        <w:t xml:space="preserve"> декабря 2022 года</w:t>
      </w:r>
      <w:r w:rsidR="00D61F33">
        <w:rPr>
          <w:sz w:val="28"/>
          <w:szCs w:val="28"/>
        </w:rPr>
        <w:tab/>
        <w:t xml:space="preserve">    </w:t>
      </w:r>
      <w:r w:rsidR="00855968"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 xml:space="preserve">   </w:t>
      </w:r>
      <w:r w:rsidR="00D61F33">
        <w:rPr>
          <w:sz w:val="28"/>
          <w:szCs w:val="28"/>
        </w:rPr>
        <w:t xml:space="preserve">       </w:t>
      </w:r>
      <w:r w:rsidR="009E5D36">
        <w:rPr>
          <w:sz w:val="28"/>
          <w:szCs w:val="28"/>
        </w:rPr>
        <w:t>с.</w:t>
      </w:r>
      <w:r w:rsidR="00337B48">
        <w:rPr>
          <w:sz w:val="28"/>
          <w:szCs w:val="28"/>
        </w:rPr>
        <w:t>Каировка</w:t>
      </w:r>
      <w:r w:rsidR="009E5D36">
        <w:rPr>
          <w:sz w:val="28"/>
          <w:szCs w:val="28"/>
        </w:rPr>
        <w:tab/>
        <w:t xml:space="preserve">                    </w:t>
      </w:r>
      <w:r w:rsidR="00D61F33">
        <w:rPr>
          <w:sz w:val="28"/>
          <w:szCs w:val="28"/>
        </w:rPr>
        <w:t xml:space="preserve">                 №10</w:t>
      </w:r>
      <w:r>
        <w:rPr>
          <w:sz w:val="28"/>
          <w:szCs w:val="28"/>
        </w:rPr>
        <w:t>3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9E5D36" w:rsidP="009E5D36">
      <w:pPr>
        <w:rPr>
          <w:sz w:val="28"/>
          <w:szCs w:val="28"/>
        </w:rPr>
      </w:pPr>
    </w:p>
    <w:p w:rsidR="0041495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337B48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337B4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37B48">
        <w:rPr>
          <w:sz w:val="28"/>
          <w:szCs w:val="28"/>
        </w:rPr>
        <w:t xml:space="preserve">5 </w:t>
      </w:r>
      <w:r>
        <w:rPr>
          <w:sz w:val="28"/>
          <w:szCs w:val="28"/>
        </w:rPr>
        <w:t>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202</w:t>
      </w:r>
      <w:r w:rsidR="00337B4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9F1809">
        <w:rPr>
          <w:sz w:val="28"/>
          <w:szCs w:val="28"/>
        </w:rPr>
        <w:t xml:space="preserve"> </w:t>
      </w:r>
    </w:p>
    <w:p w:rsidR="009F1809" w:rsidRDefault="009F1809" w:rsidP="009E5D36">
      <w:pPr>
        <w:jc w:val="both"/>
        <w:rPr>
          <w:sz w:val="28"/>
          <w:szCs w:val="28"/>
        </w:rPr>
      </w:pPr>
    </w:p>
    <w:p w:rsidR="009E5D36" w:rsidRPr="00C572B2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337B48">
        <w:t>Каировского</w:t>
      </w:r>
      <w:r>
        <w:t xml:space="preserve"> сельсовета</w:t>
      </w:r>
    </w:p>
    <w:p w:rsidR="00DC7ABB" w:rsidRDefault="009E5D36" w:rsidP="009E5D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</w:t>
      </w:r>
    </w:p>
    <w:p w:rsidR="009E5D36" w:rsidRDefault="009E5D36" w:rsidP="009E5D36">
      <w:pPr>
        <w:jc w:val="both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</w:t>
      </w:r>
    </w:p>
    <w:p w:rsidR="00DC7ABB" w:rsidRDefault="00DC7ABB" w:rsidP="00DC7ABB">
      <w:pPr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</w:t>
      </w:r>
      <w:r w:rsidR="00337B4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размерах: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– </w:t>
      </w:r>
      <w:r w:rsidR="00337B48">
        <w:rPr>
          <w:sz w:val="28"/>
          <w:szCs w:val="28"/>
        </w:rPr>
        <w:t>6 </w:t>
      </w:r>
      <w:r w:rsidR="00522793">
        <w:rPr>
          <w:sz w:val="28"/>
          <w:szCs w:val="28"/>
        </w:rPr>
        <w:t>67</w:t>
      </w:r>
      <w:r w:rsidR="00337B48">
        <w:rPr>
          <w:sz w:val="28"/>
          <w:szCs w:val="28"/>
        </w:rPr>
        <w:t>5 500</w:t>
      </w:r>
      <w:r>
        <w:rPr>
          <w:sz w:val="28"/>
          <w:szCs w:val="28"/>
        </w:rPr>
        <w:t xml:space="preserve"> рублей;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– </w:t>
      </w:r>
      <w:r w:rsidR="00522793">
        <w:rPr>
          <w:sz w:val="28"/>
          <w:szCs w:val="28"/>
        </w:rPr>
        <w:t xml:space="preserve">6 675 500 </w:t>
      </w:r>
      <w:r w:rsidR="00337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местного бюджета  – 0,00 рублей;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долга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- 0,00 руб. в том числе верхний предел долга по муниципальным гарантиям - 0,00 рублей 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размерах: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337B48">
        <w:rPr>
          <w:sz w:val="28"/>
          <w:szCs w:val="28"/>
        </w:rPr>
        <w:t>5 710 500</w:t>
      </w:r>
      <w:r>
        <w:rPr>
          <w:sz w:val="28"/>
          <w:szCs w:val="28"/>
        </w:rPr>
        <w:t xml:space="preserve"> руб., на 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337B48">
        <w:rPr>
          <w:sz w:val="28"/>
          <w:szCs w:val="28"/>
        </w:rPr>
        <w:t>6 706 090</w:t>
      </w:r>
      <w:r>
        <w:rPr>
          <w:sz w:val="28"/>
          <w:szCs w:val="28"/>
        </w:rPr>
        <w:t xml:space="preserve"> рублей.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337B48">
        <w:rPr>
          <w:sz w:val="28"/>
          <w:szCs w:val="28"/>
        </w:rPr>
        <w:t>5 710 50</w:t>
      </w:r>
      <w:r w:rsidR="003C56D1">
        <w:rPr>
          <w:sz w:val="28"/>
          <w:szCs w:val="28"/>
        </w:rPr>
        <w:t>0</w:t>
      </w:r>
      <w:r>
        <w:rPr>
          <w:sz w:val="28"/>
          <w:szCs w:val="28"/>
        </w:rPr>
        <w:t xml:space="preserve"> руб., в том числе условно утвержденные расходы – 0,00 руб., на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337B48">
        <w:rPr>
          <w:sz w:val="28"/>
          <w:szCs w:val="28"/>
        </w:rPr>
        <w:t>6 706 090</w:t>
      </w:r>
      <w:r>
        <w:rPr>
          <w:sz w:val="28"/>
          <w:szCs w:val="28"/>
        </w:rPr>
        <w:t xml:space="preserve"> руб., в том числе условно утвержденные расходы – 0,00 рублей; 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прогнозируемый дефицит на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0,00 рублей, на 202</w:t>
      </w:r>
      <w:r w:rsidR="00337B48">
        <w:rPr>
          <w:sz w:val="28"/>
          <w:szCs w:val="28"/>
        </w:rPr>
        <w:t xml:space="preserve">5 </w:t>
      </w:r>
      <w:r>
        <w:rPr>
          <w:sz w:val="28"/>
          <w:szCs w:val="28"/>
        </w:rPr>
        <w:t>год – 0.00 рублей;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- 0,00 рублей, на 1 января 202</w:t>
      </w:r>
      <w:r w:rsidR="00337B4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– 0.00 рублей, в том числе верхний предел долга по муниципальным гарантиям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- 0,00 рублей, на 1 января 202</w:t>
      </w:r>
      <w:r w:rsidR="00337B4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– 0,00 рублей.</w:t>
      </w:r>
    </w:p>
    <w:p w:rsidR="00DC7ABB" w:rsidRDefault="00DC7ABB" w:rsidP="0052279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</w:t>
      </w:r>
      <w:r w:rsidR="00522793">
        <w:rPr>
          <w:sz w:val="28"/>
          <w:szCs w:val="28"/>
        </w:rPr>
        <w:t>и</w:t>
      </w:r>
      <w:r w:rsidR="00522793" w:rsidRPr="00522793">
        <w:rPr>
          <w:sz w:val="28"/>
          <w:szCs w:val="28"/>
        </w:rPr>
        <w:t>сточники внутреннего финансирования дефицита местного  бюджета</w:t>
      </w:r>
      <w:r>
        <w:rPr>
          <w:sz w:val="28"/>
          <w:szCs w:val="28"/>
        </w:rPr>
        <w:t xml:space="preserve"> </w:t>
      </w:r>
      <w:r w:rsidR="00522793" w:rsidRPr="00522793">
        <w:rPr>
          <w:sz w:val="28"/>
          <w:szCs w:val="28"/>
        </w:rPr>
        <w:t>на 2023 год и плановый период 2024 и 2025 годов</w:t>
      </w:r>
      <w:r w:rsidR="0052279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DC7ABB" w:rsidRPr="00BB6CF6" w:rsidRDefault="00DC7ABB" w:rsidP="00DC7AB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793">
        <w:rPr>
          <w:sz w:val="28"/>
          <w:szCs w:val="28"/>
        </w:rPr>
        <w:t>4</w:t>
      </w:r>
      <w:r w:rsidRPr="00BB6C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 xml:space="preserve">Учесть </w:t>
      </w:r>
      <w:r w:rsidR="00522793">
        <w:rPr>
          <w:sz w:val="28"/>
          <w:szCs w:val="28"/>
        </w:rPr>
        <w:t>п</w:t>
      </w:r>
      <w:r w:rsidR="00522793" w:rsidRPr="00522793">
        <w:rPr>
          <w:sz w:val="28"/>
          <w:szCs w:val="28"/>
        </w:rPr>
        <w:t>оступление доходов в местный бюджет по кодам видов доходов, под</w:t>
      </w:r>
      <w:r w:rsidR="00D61F33">
        <w:rPr>
          <w:sz w:val="28"/>
          <w:szCs w:val="28"/>
        </w:rPr>
        <w:t xml:space="preserve"> </w:t>
      </w:r>
      <w:r w:rsidR="00522793" w:rsidRPr="00522793">
        <w:rPr>
          <w:sz w:val="28"/>
          <w:szCs w:val="28"/>
        </w:rPr>
        <w:t>видов доходов на 2023 год и на плановый период 2024-2025 годов</w:t>
      </w:r>
      <w:r w:rsidRPr="00BB6CF6">
        <w:rPr>
          <w:sz w:val="28"/>
          <w:szCs w:val="28"/>
        </w:rPr>
        <w:t xml:space="preserve"> согласно приложению </w:t>
      </w:r>
      <w:r w:rsidR="00522793">
        <w:rPr>
          <w:sz w:val="28"/>
          <w:szCs w:val="28"/>
        </w:rPr>
        <w:t>2</w:t>
      </w:r>
      <w:r w:rsidRPr="00BB6CF6">
        <w:rPr>
          <w:sz w:val="28"/>
          <w:szCs w:val="28"/>
        </w:rPr>
        <w:t>.</w:t>
      </w:r>
    </w:p>
    <w:p w:rsidR="00DC7ABB" w:rsidRDefault="00DC7ABB" w:rsidP="00DC7AB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793">
        <w:rPr>
          <w:sz w:val="28"/>
          <w:szCs w:val="28"/>
        </w:rPr>
        <w:t>5</w:t>
      </w:r>
      <w:r w:rsidRPr="00BB6CF6">
        <w:rPr>
          <w:sz w:val="28"/>
          <w:szCs w:val="28"/>
        </w:rPr>
        <w:t>. Утвердить распределение бюджетных ассигнований  бюджета</w:t>
      </w:r>
      <w:r>
        <w:rPr>
          <w:sz w:val="28"/>
          <w:szCs w:val="28"/>
        </w:rPr>
        <w:t xml:space="preserve"> поселения по разделам и подразделам классификации расходов бюджета поселения</w:t>
      </w:r>
      <w:r w:rsidRPr="00BB6CF6">
        <w:rPr>
          <w:sz w:val="28"/>
          <w:szCs w:val="28"/>
        </w:rPr>
        <w:t xml:space="preserve">  </w:t>
      </w:r>
      <w:r>
        <w:rPr>
          <w:sz w:val="28"/>
          <w:szCs w:val="28"/>
        </w:rPr>
        <w:t>на 202</w:t>
      </w:r>
      <w:r w:rsidR="00337B4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B6CF6">
        <w:rPr>
          <w:sz w:val="28"/>
          <w:szCs w:val="28"/>
        </w:rPr>
        <w:t xml:space="preserve"> согласно приложению </w:t>
      </w:r>
      <w:r w:rsidR="00522793">
        <w:rPr>
          <w:sz w:val="28"/>
          <w:szCs w:val="28"/>
        </w:rPr>
        <w:t>3</w:t>
      </w:r>
      <w:r w:rsidRPr="00D17060">
        <w:rPr>
          <w:sz w:val="28"/>
          <w:szCs w:val="28"/>
        </w:rPr>
        <w:t xml:space="preserve">.      </w:t>
      </w:r>
    </w:p>
    <w:p w:rsidR="00DC7ABB" w:rsidRPr="00BB6CF6" w:rsidRDefault="00DC7ABB" w:rsidP="00DC7AB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060">
        <w:rPr>
          <w:sz w:val="28"/>
          <w:szCs w:val="28"/>
        </w:rPr>
        <w:t xml:space="preserve"> </w:t>
      </w:r>
      <w:r w:rsidR="00522793">
        <w:rPr>
          <w:sz w:val="28"/>
          <w:szCs w:val="28"/>
        </w:rPr>
        <w:t>6</w:t>
      </w:r>
      <w:r w:rsidRPr="00D17060">
        <w:rPr>
          <w:sz w:val="28"/>
          <w:szCs w:val="28"/>
        </w:rPr>
        <w:t xml:space="preserve">. Утвердить </w:t>
      </w:r>
      <w:r w:rsidR="00522793">
        <w:rPr>
          <w:sz w:val="28"/>
          <w:szCs w:val="28"/>
        </w:rPr>
        <w:t>р</w:t>
      </w:r>
      <w:r w:rsidR="00522793" w:rsidRPr="00522793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2023 год и плановый период 2024-2025 годы</w:t>
      </w:r>
      <w:r>
        <w:rPr>
          <w:sz w:val="28"/>
          <w:szCs w:val="28"/>
        </w:rPr>
        <w:t xml:space="preserve"> согласно приложению </w:t>
      </w:r>
      <w:r w:rsidR="00522793">
        <w:rPr>
          <w:sz w:val="28"/>
          <w:szCs w:val="28"/>
        </w:rPr>
        <w:t>4</w:t>
      </w:r>
      <w:r w:rsidRPr="00BB6CF6">
        <w:rPr>
          <w:sz w:val="28"/>
          <w:szCs w:val="28"/>
        </w:rPr>
        <w:t>.</w:t>
      </w:r>
    </w:p>
    <w:p w:rsidR="00DC7ABB" w:rsidRPr="00D42E60" w:rsidRDefault="00DC7ABB" w:rsidP="00DC7ABB">
      <w:pPr>
        <w:ind w:firstLine="142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8</w:t>
      </w:r>
      <w:r w:rsidRPr="00BB6CF6">
        <w:rPr>
          <w:sz w:val="28"/>
          <w:szCs w:val="28"/>
        </w:rPr>
        <w:t xml:space="preserve">. Утвердить </w:t>
      </w:r>
      <w:r w:rsidR="00522793">
        <w:rPr>
          <w:sz w:val="28"/>
          <w:szCs w:val="28"/>
        </w:rPr>
        <w:t>в</w:t>
      </w:r>
      <w:r w:rsidR="00522793" w:rsidRPr="00522793">
        <w:rPr>
          <w:sz w:val="28"/>
          <w:szCs w:val="28"/>
        </w:rPr>
        <w:t>едомственная структура расходов местного бюджета на 2023 год</w:t>
      </w:r>
      <w:r w:rsidR="00522793">
        <w:rPr>
          <w:sz w:val="28"/>
          <w:szCs w:val="28"/>
        </w:rPr>
        <w:t xml:space="preserve"> </w:t>
      </w:r>
      <w:r w:rsidR="00522793" w:rsidRPr="00522793">
        <w:rPr>
          <w:sz w:val="28"/>
          <w:szCs w:val="28"/>
        </w:rPr>
        <w:t>и на плановый период 2024 и 2025 годов</w:t>
      </w:r>
      <w:r w:rsidR="00522793"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 xml:space="preserve">согласно приложению </w:t>
      </w:r>
      <w:r w:rsidR="00522793">
        <w:rPr>
          <w:sz w:val="28"/>
          <w:szCs w:val="28"/>
        </w:rPr>
        <w:t>5</w:t>
      </w:r>
      <w:r w:rsidRPr="00BB6CF6">
        <w:rPr>
          <w:sz w:val="28"/>
          <w:szCs w:val="28"/>
        </w:rPr>
        <w:t>.</w:t>
      </w:r>
    </w:p>
    <w:p w:rsidR="00DC7ABB" w:rsidRDefault="00DC7ABB" w:rsidP="00DC7ABB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Утвердить </w:t>
      </w:r>
      <w:r w:rsidR="003B17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местного бюджете по целевым статьям, муниципальным программ Каировского сельсовета и непрограммным направлениям деятельности, разделам, подразделам, группам и подгруппам видов расходов классификации расходов на 2023 год и на плановый период 2024 и 2025 года </w:t>
      </w:r>
      <w:r w:rsidRPr="006E1B3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7A2">
        <w:rPr>
          <w:rFonts w:ascii="Times New Roman" w:hAnsi="Times New Roman" w:cs="Times New Roman"/>
          <w:sz w:val="28"/>
          <w:szCs w:val="28"/>
        </w:rPr>
        <w:t>6</w:t>
      </w:r>
      <w:r w:rsidR="00337B48">
        <w:rPr>
          <w:rFonts w:ascii="Times New Roman" w:hAnsi="Times New Roman" w:cs="Times New Roman"/>
          <w:sz w:val="28"/>
          <w:szCs w:val="28"/>
        </w:rPr>
        <w:t>.</w:t>
      </w:r>
    </w:p>
    <w:p w:rsidR="00457111" w:rsidRDefault="00457111" w:rsidP="004571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7ABB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DC7ABB" w:rsidRPr="00262443">
        <w:rPr>
          <w:sz w:val="28"/>
          <w:szCs w:val="28"/>
        </w:rPr>
        <w:t>з</w:t>
      </w:r>
      <w:r w:rsidR="00DC7ABB">
        <w:rPr>
          <w:sz w:val="28"/>
          <w:szCs w:val="28"/>
        </w:rPr>
        <w:t>менений в бюджетную роспись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 xml:space="preserve"> без внесения изменений в н</w:t>
      </w:r>
      <w:r w:rsidR="00DC7ABB" w:rsidRPr="00262443">
        <w:rPr>
          <w:sz w:val="28"/>
          <w:szCs w:val="28"/>
        </w:rPr>
        <w:t>а</w:t>
      </w:r>
      <w:r>
        <w:rPr>
          <w:sz w:val="28"/>
          <w:szCs w:val="28"/>
        </w:rPr>
        <w:t>стоящее решение</w:t>
      </w:r>
    </w:p>
    <w:p w:rsidR="00DC7ABB" w:rsidRPr="00262443" w:rsidRDefault="00457111" w:rsidP="004571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1F33">
        <w:rPr>
          <w:sz w:val="28"/>
          <w:szCs w:val="28"/>
        </w:rPr>
        <w:t>П</w:t>
      </w:r>
      <w:r w:rsidR="00DC7ABB" w:rsidRPr="00262443">
        <w:rPr>
          <w:sz w:val="28"/>
          <w:szCs w:val="28"/>
        </w:rPr>
        <w:t>ерераспределение бюджетных ассигнований, предус</w:t>
      </w:r>
      <w:r w:rsidR="00DC7ABB">
        <w:rPr>
          <w:sz w:val="28"/>
          <w:szCs w:val="28"/>
        </w:rPr>
        <w:t>мотренных главным распорядителем средств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 w:rsidR="00DC7ABB">
        <w:rPr>
          <w:sz w:val="28"/>
          <w:szCs w:val="28"/>
        </w:rPr>
        <w:t>сполнения обязательств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;</w:t>
      </w:r>
    </w:p>
    <w:p w:rsidR="00DC7ABB" w:rsidRPr="00262443" w:rsidRDefault="00DC7ABB" w:rsidP="00DC7ABB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DC7ABB" w:rsidRPr="00262443" w:rsidRDefault="00DC7ABB" w:rsidP="00DC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DC7ABB" w:rsidRPr="00262443" w:rsidRDefault="00DC7ABB" w:rsidP="00DC7ABB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lastRenderedPageBreak/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</w:t>
      </w:r>
      <w:r w:rsidRPr="00262443">
        <w:rPr>
          <w:sz w:val="28"/>
          <w:szCs w:val="28"/>
        </w:rPr>
        <w:t>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DC7ABB" w:rsidRPr="00262443" w:rsidRDefault="00DC7ABB" w:rsidP="00DC7ABB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DC7ABB" w:rsidRPr="00262443" w:rsidRDefault="00DC7ABB" w:rsidP="00DC7ABB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262443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DC7ABB" w:rsidRDefault="00DC7ABB" w:rsidP="00DC7ABB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 w:rsidR="00337B48">
        <w:rPr>
          <w:color w:val="000000"/>
          <w:sz w:val="28"/>
          <w:szCs w:val="28"/>
        </w:rPr>
        <w:t>Каировского</w:t>
      </w:r>
      <w:r>
        <w:rPr>
          <w:color w:val="000000"/>
          <w:sz w:val="28"/>
          <w:szCs w:val="28"/>
        </w:rPr>
        <w:t xml:space="preserve"> сельсовета</w:t>
      </w:r>
      <w:r w:rsidRPr="003C3A5B">
        <w:rPr>
          <w:color w:val="000000"/>
          <w:sz w:val="28"/>
          <w:szCs w:val="28"/>
        </w:rPr>
        <w:t xml:space="preserve"> направленных на до</w:t>
      </w:r>
      <w:r w:rsidRPr="003C3A5B">
        <w:rPr>
          <w:color w:val="000000"/>
          <w:sz w:val="28"/>
          <w:szCs w:val="28"/>
        </w:rPr>
        <w:t>с</w:t>
      </w:r>
      <w:r w:rsidRPr="003C3A5B">
        <w:rPr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3C3A5B">
        <w:rPr>
          <w:color w:val="000000"/>
          <w:sz w:val="28"/>
          <w:szCs w:val="28"/>
        </w:rPr>
        <w:t>и</w:t>
      </w:r>
      <w:r w:rsidRPr="003C3A5B">
        <w:rPr>
          <w:color w:val="000000"/>
          <w:sz w:val="28"/>
          <w:szCs w:val="28"/>
        </w:rPr>
        <w:t xml:space="preserve">пальных программ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>;</w:t>
      </w:r>
    </w:p>
    <w:p w:rsidR="00DC7ABB" w:rsidRPr="002001DE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DC7ABB" w:rsidRPr="00262443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DC7ABB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 xml:space="preserve">МО </w:t>
      </w:r>
      <w:r w:rsidR="00835509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DC7ABB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DC7ABB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DC7ABB" w:rsidRDefault="00DC7ABB" w:rsidP="00DC7ABB">
      <w:pPr>
        <w:pStyle w:val="ConsPlusNormal"/>
        <w:ind w:firstLine="142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DC7ABB" w:rsidRPr="00875300" w:rsidRDefault="00DC7ABB" w:rsidP="00DC7ABB">
      <w:pPr>
        <w:ind w:firstLine="540"/>
        <w:jc w:val="both"/>
        <w:rPr>
          <w:sz w:val="28"/>
          <w:szCs w:val="28"/>
        </w:rPr>
      </w:pPr>
      <w:r w:rsidRPr="00875300">
        <w:rPr>
          <w:rFonts w:eastAsia="Arial Unicode MS"/>
          <w:sz w:val="28"/>
          <w:szCs w:val="28"/>
        </w:rPr>
        <w:t>11. Утвердить объем бюджетных ассигнований муниципального доро</w:t>
      </w:r>
      <w:r w:rsidRPr="00875300">
        <w:rPr>
          <w:rFonts w:eastAsia="Arial Unicode MS"/>
          <w:sz w:val="28"/>
          <w:szCs w:val="28"/>
        </w:rPr>
        <w:t>ж</w:t>
      </w:r>
      <w:r w:rsidRPr="00875300">
        <w:rPr>
          <w:rFonts w:eastAsia="Arial Unicode MS"/>
          <w:sz w:val="28"/>
          <w:szCs w:val="28"/>
        </w:rPr>
        <w:t>ного фонда бюджета поселения на 202</w:t>
      </w:r>
      <w:r w:rsidR="00835509" w:rsidRPr="00875300">
        <w:rPr>
          <w:rFonts w:eastAsia="Arial Unicode MS"/>
          <w:sz w:val="28"/>
          <w:szCs w:val="28"/>
        </w:rPr>
        <w:t>3</w:t>
      </w:r>
      <w:r w:rsidRPr="00875300">
        <w:rPr>
          <w:rFonts w:eastAsia="Arial Unicode MS"/>
          <w:sz w:val="28"/>
          <w:szCs w:val="28"/>
        </w:rPr>
        <w:t xml:space="preserve"> год в сумме </w:t>
      </w:r>
      <w:r w:rsidR="00875300" w:rsidRPr="00875300">
        <w:rPr>
          <w:rFonts w:eastAsia="Arial Unicode MS"/>
          <w:sz w:val="28"/>
          <w:szCs w:val="28"/>
        </w:rPr>
        <w:t>–</w:t>
      </w:r>
      <w:r w:rsidRPr="00875300">
        <w:rPr>
          <w:rFonts w:eastAsia="Arial Unicode MS"/>
          <w:sz w:val="28"/>
          <w:szCs w:val="28"/>
        </w:rPr>
        <w:t xml:space="preserve"> </w:t>
      </w:r>
      <w:r w:rsidR="00875300" w:rsidRPr="00875300">
        <w:rPr>
          <w:rFonts w:eastAsia="Arial Unicode MS"/>
          <w:sz w:val="28"/>
          <w:szCs w:val="28"/>
        </w:rPr>
        <w:t xml:space="preserve">722 000,00 </w:t>
      </w:r>
      <w:r w:rsidRPr="00875300">
        <w:rPr>
          <w:rFonts w:eastAsia="Arial Unicode MS"/>
          <w:sz w:val="28"/>
          <w:szCs w:val="28"/>
        </w:rPr>
        <w:t xml:space="preserve">руб, </w:t>
      </w:r>
      <w:r w:rsidRPr="00875300">
        <w:rPr>
          <w:sz w:val="28"/>
          <w:szCs w:val="28"/>
        </w:rPr>
        <w:t>на 202</w:t>
      </w:r>
      <w:r w:rsidR="00835509" w:rsidRPr="00875300">
        <w:rPr>
          <w:sz w:val="28"/>
          <w:szCs w:val="28"/>
        </w:rPr>
        <w:t>4</w:t>
      </w:r>
      <w:r w:rsidRPr="00875300">
        <w:rPr>
          <w:sz w:val="28"/>
          <w:szCs w:val="28"/>
        </w:rPr>
        <w:t xml:space="preserve"> год </w:t>
      </w:r>
      <w:r w:rsidR="00875300" w:rsidRPr="00875300">
        <w:rPr>
          <w:sz w:val="28"/>
          <w:szCs w:val="28"/>
        </w:rPr>
        <w:t>759 000,00</w:t>
      </w:r>
      <w:r w:rsidRPr="00875300">
        <w:rPr>
          <w:sz w:val="28"/>
          <w:szCs w:val="28"/>
        </w:rPr>
        <w:t xml:space="preserve"> руб., на 202</w:t>
      </w:r>
      <w:r w:rsidR="00835509" w:rsidRPr="00875300">
        <w:rPr>
          <w:sz w:val="28"/>
          <w:szCs w:val="28"/>
        </w:rPr>
        <w:t>5</w:t>
      </w:r>
      <w:r w:rsidRPr="00875300">
        <w:rPr>
          <w:sz w:val="28"/>
          <w:szCs w:val="28"/>
        </w:rPr>
        <w:t xml:space="preserve"> год </w:t>
      </w:r>
      <w:r w:rsidR="00875300" w:rsidRPr="00875300">
        <w:rPr>
          <w:sz w:val="28"/>
          <w:szCs w:val="28"/>
        </w:rPr>
        <w:t>795 000,00</w:t>
      </w:r>
      <w:r w:rsidRPr="00875300">
        <w:rPr>
          <w:sz w:val="28"/>
          <w:szCs w:val="28"/>
        </w:rPr>
        <w:t xml:space="preserve"> руб. </w:t>
      </w:r>
    </w:p>
    <w:p w:rsidR="00DC7ABB" w:rsidRPr="008C70AE" w:rsidRDefault="00DC7ABB" w:rsidP="00DC7ABB">
      <w:pPr>
        <w:ind w:firstLine="540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 w:rsidR="00855968">
        <w:rPr>
          <w:sz w:val="28"/>
          <w:szCs w:val="28"/>
        </w:rPr>
        <w:t>2</w:t>
      </w:r>
      <w:r w:rsidRPr="008C70AE">
        <w:rPr>
          <w:sz w:val="28"/>
          <w:szCs w:val="28"/>
        </w:rPr>
        <w:t>. У</w:t>
      </w:r>
      <w:r>
        <w:rPr>
          <w:sz w:val="28"/>
          <w:szCs w:val="28"/>
        </w:rPr>
        <w:t>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осуществление переданных поселением в район полномочий,</w:t>
      </w:r>
      <w:r w:rsidRPr="008C70AE">
        <w:rPr>
          <w:sz w:val="28"/>
          <w:szCs w:val="28"/>
        </w:rPr>
        <w:t xml:space="preserve"> предоставля</w:t>
      </w:r>
      <w:r w:rsidRPr="008C70AE">
        <w:rPr>
          <w:sz w:val="28"/>
          <w:szCs w:val="28"/>
        </w:rPr>
        <w:t>е</w:t>
      </w:r>
      <w:r w:rsidRPr="008C70AE">
        <w:rPr>
          <w:sz w:val="28"/>
          <w:szCs w:val="28"/>
        </w:rPr>
        <w:t xml:space="preserve">мых </w:t>
      </w:r>
      <w:r>
        <w:rPr>
          <w:sz w:val="28"/>
          <w:szCs w:val="28"/>
        </w:rPr>
        <w:t>из бюджета сельского поселения в районный бюджет</w:t>
      </w:r>
      <w:r w:rsidRPr="008C70A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835509">
        <w:rPr>
          <w:sz w:val="28"/>
          <w:szCs w:val="28"/>
        </w:rPr>
        <w:t>3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 w:rsidR="00835509">
        <w:rPr>
          <w:sz w:val="28"/>
        </w:rPr>
        <w:t>4</w:t>
      </w:r>
      <w:r w:rsidRPr="008C70AE">
        <w:rPr>
          <w:sz w:val="28"/>
        </w:rPr>
        <w:t xml:space="preserve"> и 202</w:t>
      </w:r>
      <w:r w:rsidR="00835509">
        <w:rPr>
          <w:sz w:val="28"/>
        </w:rPr>
        <w:t>5</w:t>
      </w:r>
      <w:r w:rsidRPr="008C70AE">
        <w:rPr>
          <w:sz w:val="28"/>
        </w:rPr>
        <w:t xml:space="preserve"> годов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</w:t>
      </w:r>
      <w:r w:rsidR="00E74B4B">
        <w:rPr>
          <w:sz w:val="28"/>
          <w:szCs w:val="28"/>
        </w:rPr>
        <w:t>7</w:t>
      </w:r>
      <w:r w:rsidRPr="008C70AE">
        <w:rPr>
          <w:sz w:val="28"/>
          <w:szCs w:val="28"/>
        </w:rPr>
        <w:t>.</w:t>
      </w:r>
    </w:p>
    <w:p w:rsidR="00DC7ABB" w:rsidRPr="00BB60DA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968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>местного бюджета на 202</w:t>
      </w:r>
      <w:r w:rsidR="00835509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 год согласно приложению №</w:t>
      </w:r>
      <w:r w:rsidR="003B17A2">
        <w:rPr>
          <w:sz w:val="28"/>
          <w:szCs w:val="28"/>
        </w:rPr>
        <w:t>8</w:t>
      </w:r>
      <w:r w:rsidRPr="00BB60DA">
        <w:rPr>
          <w:sz w:val="28"/>
          <w:szCs w:val="28"/>
        </w:rPr>
        <w:t>.</w:t>
      </w:r>
    </w:p>
    <w:p w:rsidR="00DC7ABB" w:rsidRPr="00BB60DA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968">
        <w:rPr>
          <w:sz w:val="28"/>
          <w:szCs w:val="28"/>
        </w:rPr>
        <w:t>4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</w:t>
      </w:r>
      <w:r w:rsidR="00835509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 год – 0,00 рублей, на 202</w:t>
      </w:r>
      <w:r w:rsidR="00835509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год- 0,00 рублей, на 202</w:t>
      </w:r>
      <w:r w:rsidR="00835509"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 – 0,0</w:t>
      </w:r>
      <w:r w:rsidR="00835509">
        <w:rPr>
          <w:sz w:val="28"/>
          <w:szCs w:val="28"/>
        </w:rPr>
        <w:t>0</w:t>
      </w:r>
      <w:r w:rsidRPr="00BB60DA">
        <w:rPr>
          <w:sz w:val="28"/>
          <w:szCs w:val="28"/>
        </w:rPr>
        <w:t xml:space="preserve"> рублей.</w:t>
      </w:r>
    </w:p>
    <w:p w:rsidR="00DC7ABB" w:rsidRDefault="00DC7ABB" w:rsidP="00DC7ABB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8559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местного бюджета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еским вопросам, торговле и быту </w:t>
      </w:r>
      <w:r w:rsidR="00DE0267" w:rsidRPr="00DE0267">
        <w:rPr>
          <w:rFonts w:ascii="Times New Roman" w:hAnsi="Times New Roman" w:cs="Times New Roman"/>
          <w:sz w:val="28"/>
          <w:szCs w:val="28"/>
        </w:rPr>
        <w:t>(Шлома Л.Н.).</w:t>
      </w:r>
    </w:p>
    <w:p w:rsidR="00DC7ABB" w:rsidRDefault="00DC7ABB" w:rsidP="00DC7AB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855968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Pr="00A2582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опубликования н</w:t>
      </w:r>
      <w:r w:rsidRPr="00A2582A">
        <w:rPr>
          <w:sz w:val="28"/>
          <w:szCs w:val="28"/>
        </w:rPr>
        <w:t xml:space="preserve">а официальном сайте администрации </w:t>
      </w:r>
      <w:r>
        <w:rPr>
          <w:sz w:val="28"/>
          <w:szCs w:val="28"/>
        </w:rPr>
        <w:t xml:space="preserve">МО </w:t>
      </w:r>
      <w:r w:rsidR="00835509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A2582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835509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DC7ABB" w:rsidRDefault="00DC7ABB" w:rsidP="00AC71EF">
      <w:pPr>
        <w:jc w:val="both"/>
        <w:rPr>
          <w:sz w:val="28"/>
          <w:szCs w:val="28"/>
        </w:rPr>
      </w:pPr>
    </w:p>
    <w:p w:rsidR="009F1809" w:rsidRDefault="009F1809" w:rsidP="00AC71EF">
      <w:pPr>
        <w:jc w:val="both"/>
        <w:rPr>
          <w:sz w:val="28"/>
          <w:szCs w:val="28"/>
        </w:rPr>
      </w:pPr>
    </w:p>
    <w:p w:rsidR="009F1809" w:rsidRDefault="009F1809" w:rsidP="009F1809">
      <w:pPr>
        <w:jc w:val="both"/>
        <w:rPr>
          <w:sz w:val="28"/>
          <w:szCs w:val="28"/>
        </w:rPr>
      </w:pPr>
    </w:p>
    <w:p w:rsidR="009F1809" w:rsidRDefault="009F1809" w:rsidP="009F1809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О. А. Пяткова</w:t>
      </w:r>
    </w:p>
    <w:p w:rsidR="009F1809" w:rsidRDefault="009F1809" w:rsidP="009F1809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9F1809" w:rsidRDefault="009F1809" w:rsidP="009F1809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9F1809" w:rsidRDefault="009F1809" w:rsidP="009F1809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9F1809" w:rsidRDefault="009F1809" w:rsidP="009F1809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 xml:space="preserve">бразования </w:t>
      </w:r>
    </w:p>
    <w:p w:rsidR="009F1809" w:rsidRDefault="009F1809" w:rsidP="009F1809">
      <w:pPr>
        <w:jc w:val="both"/>
        <w:rPr>
          <w:sz w:val="28"/>
          <w:szCs w:val="28"/>
        </w:rPr>
      </w:pPr>
      <w:r>
        <w:rPr>
          <w:sz w:val="28"/>
          <w:szCs w:val="28"/>
        </w:rPr>
        <w:t>Каировский сельсовет                                                                  А.Н.Логвинеко</w:t>
      </w:r>
    </w:p>
    <w:p w:rsidR="009F1809" w:rsidRDefault="009F1809" w:rsidP="009F1809">
      <w:pPr>
        <w:jc w:val="both"/>
        <w:rPr>
          <w:sz w:val="28"/>
          <w:szCs w:val="28"/>
        </w:rPr>
      </w:pPr>
    </w:p>
    <w:p w:rsidR="009F1809" w:rsidRDefault="009F1809" w:rsidP="009F1809">
      <w:pPr>
        <w:jc w:val="both"/>
        <w:rPr>
          <w:sz w:val="28"/>
          <w:szCs w:val="28"/>
        </w:rPr>
      </w:pPr>
    </w:p>
    <w:p w:rsidR="009F1809" w:rsidRDefault="009F1809" w:rsidP="009F1809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</w:t>
      </w:r>
    </w:p>
    <w:p w:rsidR="009F1809" w:rsidRPr="00F460B5" w:rsidRDefault="009F1809" w:rsidP="009F1809">
      <w:pPr>
        <w:jc w:val="both"/>
        <w:rPr>
          <w:sz w:val="28"/>
          <w:szCs w:val="28"/>
        </w:rPr>
      </w:pPr>
    </w:p>
    <w:p w:rsidR="008C3864" w:rsidRPr="00F460B5" w:rsidRDefault="008C3864" w:rsidP="009F1809">
      <w:pPr>
        <w:jc w:val="both"/>
        <w:rPr>
          <w:sz w:val="28"/>
          <w:szCs w:val="28"/>
        </w:rPr>
      </w:pPr>
    </w:p>
    <w:sectPr w:rsidR="008C3864" w:rsidRPr="00F460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D3" w:rsidRDefault="00B034D3" w:rsidP="00573CA0">
      <w:r>
        <w:separator/>
      </w:r>
    </w:p>
  </w:endnote>
  <w:endnote w:type="continuationSeparator" w:id="1">
    <w:p w:rsidR="00B034D3" w:rsidRDefault="00B034D3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D3" w:rsidRDefault="00B034D3" w:rsidP="00573CA0">
      <w:r>
        <w:separator/>
      </w:r>
    </w:p>
  </w:footnote>
  <w:footnote w:type="continuationSeparator" w:id="1">
    <w:p w:rsidR="00B034D3" w:rsidRDefault="00B034D3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CC1544" w:rsidP="00DC7ABB">
    <w:pPr>
      <w:pStyle w:val="a3"/>
      <w:jc w:val="right"/>
      <w:rPr>
        <w:b/>
        <w:lang w:val="ru-RU"/>
      </w:rPr>
    </w:pPr>
    <w:r w:rsidRPr="00CC1544">
      <w:rPr>
        <w:b/>
        <w:lang w:val="ru-RU"/>
      </w:rPr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63BAE"/>
    <w:rsid w:val="001436CE"/>
    <w:rsid w:val="00155D52"/>
    <w:rsid w:val="00187255"/>
    <w:rsid w:val="001B6ACB"/>
    <w:rsid w:val="001C259A"/>
    <w:rsid w:val="001D0991"/>
    <w:rsid w:val="00200F32"/>
    <w:rsid w:val="00227E8E"/>
    <w:rsid w:val="00233A8F"/>
    <w:rsid w:val="002A52E2"/>
    <w:rsid w:val="003057E4"/>
    <w:rsid w:val="00337B48"/>
    <w:rsid w:val="00340B45"/>
    <w:rsid w:val="00392F4A"/>
    <w:rsid w:val="003B17A2"/>
    <w:rsid w:val="003C56D1"/>
    <w:rsid w:val="00414950"/>
    <w:rsid w:val="00457111"/>
    <w:rsid w:val="004725D1"/>
    <w:rsid w:val="004E0CFD"/>
    <w:rsid w:val="004F0043"/>
    <w:rsid w:val="00522793"/>
    <w:rsid w:val="0054431F"/>
    <w:rsid w:val="00556AC4"/>
    <w:rsid w:val="00573CA0"/>
    <w:rsid w:val="005F19A6"/>
    <w:rsid w:val="00603F08"/>
    <w:rsid w:val="006B3162"/>
    <w:rsid w:val="006C3787"/>
    <w:rsid w:val="006E5A6C"/>
    <w:rsid w:val="00711087"/>
    <w:rsid w:val="00715D1C"/>
    <w:rsid w:val="0072190E"/>
    <w:rsid w:val="00734382"/>
    <w:rsid w:val="007B523A"/>
    <w:rsid w:val="007D47C8"/>
    <w:rsid w:val="007E0938"/>
    <w:rsid w:val="0083300B"/>
    <w:rsid w:val="00835509"/>
    <w:rsid w:val="008513A6"/>
    <w:rsid w:val="00855968"/>
    <w:rsid w:val="00875300"/>
    <w:rsid w:val="008C3864"/>
    <w:rsid w:val="008F367B"/>
    <w:rsid w:val="009E5D36"/>
    <w:rsid w:val="009F170A"/>
    <w:rsid w:val="009F1809"/>
    <w:rsid w:val="00A2582A"/>
    <w:rsid w:val="00A31517"/>
    <w:rsid w:val="00A57458"/>
    <w:rsid w:val="00A808ED"/>
    <w:rsid w:val="00A81A9E"/>
    <w:rsid w:val="00AC71EF"/>
    <w:rsid w:val="00B034D3"/>
    <w:rsid w:val="00B166C5"/>
    <w:rsid w:val="00B911F6"/>
    <w:rsid w:val="00BB6CF6"/>
    <w:rsid w:val="00BC09B9"/>
    <w:rsid w:val="00BD7F20"/>
    <w:rsid w:val="00C217EA"/>
    <w:rsid w:val="00CC1544"/>
    <w:rsid w:val="00D027DF"/>
    <w:rsid w:val="00D12E32"/>
    <w:rsid w:val="00D42E60"/>
    <w:rsid w:val="00D61F33"/>
    <w:rsid w:val="00D874DE"/>
    <w:rsid w:val="00D8792A"/>
    <w:rsid w:val="00DC7ABB"/>
    <w:rsid w:val="00DE0267"/>
    <w:rsid w:val="00E11064"/>
    <w:rsid w:val="00E16AC8"/>
    <w:rsid w:val="00E74B4B"/>
    <w:rsid w:val="00EC313E"/>
    <w:rsid w:val="00F048FE"/>
    <w:rsid w:val="00F27AD5"/>
    <w:rsid w:val="00F33915"/>
    <w:rsid w:val="00F460B5"/>
    <w:rsid w:val="00FA6AD4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233A8F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233A8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9F1809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aa">
    <w:name w:val="Основной текст Знак"/>
    <w:basedOn w:val="a0"/>
    <w:link w:val="a9"/>
    <w:rsid w:val="009F1809"/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1751-88B6-4359-85D4-AF281471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Samsung</cp:lastModifiedBy>
  <cp:revision>2</cp:revision>
  <cp:lastPrinted>2022-11-18T10:18:00Z</cp:lastPrinted>
  <dcterms:created xsi:type="dcterms:W3CDTF">2022-12-28T04:08:00Z</dcterms:created>
  <dcterms:modified xsi:type="dcterms:W3CDTF">2022-12-28T04:08:00Z</dcterms:modified>
</cp:coreProperties>
</file>