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60" w:rsidRPr="00AA0DD3" w:rsidRDefault="00505561" w:rsidP="005A1260">
      <w:pPr>
        <w:widowControl w:val="0"/>
        <w:autoSpaceDE w:val="0"/>
        <w:autoSpaceDN w:val="0"/>
        <w:adjustRightInd w:val="0"/>
        <w:jc w:val="center"/>
        <w:rPr>
          <w:rFonts w:ascii="Arial" w:hAnsi="Arial" w:cs="Arial"/>
          <w:sz w:val="16"/>
          <w:szCs w:val="16"/>
        </w:rPr>
      </w:pPr>
      <w:r>
        <w:rPr>
          <w:rFonts w:ascii="Arial" w:hAnsi="Arial" w:cs="Arial"/>
          <w:noProof/>
          <w:sz w:val="16"/>
          <w:szCs w:val="16"/>
        </w:rPr>
        <w:drawing>
          <wp:inline distT="0" distB="0" distL="0" distR="0">
            <wp:extent cx="439420"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9420" cy="763270"/>
                    </a:xfrm>
                    <a:prstGeom prst="rect">
                      <a:avLst/>
                    </a:prstGeom>
                    <a:noFill/>
                    <a:ln w="9525">
                      <a:noFill/>
                      <a:miter lim="800000"/>
                      <a:headEnd/>
                      <a:tailEnd/>
                    </a:ln>
                  </pic:spPr>
                </pic:pic>
              </a:graphicData>
            </a:graphic>
          </wp:inline>
        </w:drawing>
      </w:r>
    </w:p>
    <w:p w:rsidR="005A1260" w:rsidRPr="00AA0DD3" w:rsidRDefault="00BA7337" w:rsidP="005A126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АДМИНИСТРАЦИЯ</w:t>
      </w:r>
      <w:r w:rsidR="005A1260" w:rsidRPr="00AA0DD3">
        <w:rPr>
          <w:b/>
          <w:bCs/>
          <w:sz w:val="32"/>
          <w:szCs w:val="32"/>
        </w:rPr>
        <w:t xml:space="preserve"> КАИРОВСКОГО СЕЛЬСОВЕТА</w:t>
      </w:r>
    </w:p>
    <w:p w:rsidR="005A1260" w:rsidRPr="00AA0DD3" w:rsidRDefault="005A1260" w:rsidP="005A1260">
      <w:pPr>
        <w:widowControl w:val="0"/>
        <w:autoSpaceDE w:val="0"/>
        <w:autoSpaceDN w:val="0"/>
        <w:adjustRightInd w:val="0"/>
        <w:ind w:right="-284"/>
        <w:jc w:val="center"/>
        <w:rPr>
          <w:b/>
          <w:caps/>
          <w:sz w:val="32"/>
          <w:szCs w:val="32"/>
        </w:rPr>
      </w:pPr>
      <w:r w:rsidRPr="00AA0DD3">
        <w:rPr>
          <w:b/>
          <w:caps/>
          <w:sz w:val="32"/>
          <w:szCs w:val="32"/>
        </w:rPr>
        <w:t>САРАКТАШСКОГО РАЙОНА ОРЕНБУРГСКОЙ ОБЛАСТИ</w:t>
      </w:r>
    </w:p>
    <w:p w:rsidR="005A1260" w:rsidRPr="00AA0DD3" w:rsidRDefault="005A1260" w:rsidP="005A1260">
      <w:pPr>
        <w:widowControl w:val="0"/>
        <w:autoSpaceDE w:val="0"/>
        <w:autoSpaceDN w:val="0"/>
        <w:adjustRightInd w:val="0"/>
        <w:jc w:val="center"/>
        <w:rPr>
          <w:b/>
          <w:sz w:val="36"/>
          <w:szCs w:val="36"/>
        </w:rPr>
      </w:pPr>
    </w:p>
    <w:p w:rsidR="005A1260" w:rsidRPr="00AA0DD3" w:rsidRDefault="005A1260" w:rsidP="005A1260">
      <w:pPr>
        <w:widowControl w:val="0"/>
        <w:autoSpaceDE w:val="0"/>
        <w:autoSpaceDN w:val="0"/>
        <w:adjustRightInd w:val="0"/>
        <w:jc w:val="center"/>
        <w:rPr>
          <w:b/>
          <w:sz w:val="36"/>
          <w:szCs w:val="36"/>
        </w:rPr>
      </w:pPr>
    </w:p>
    <w:p w:rsidR="005A1260" w:rsidRPr="00AA0DD3" w:rsidRDefault="005A1260" w:rsidP="005A1260">
      <w:pPr>
        <w:widowControl w:val="0"/>
        <w:autoSpaceDE w:val="0"/>
        <w:autoSpaceDN w:val="0"/>
        <w:adjustRightInd w:val="0"/>
        <w:jc w:val="center"/>
        <w:rPr>
          <w:b/>
          <w:sz w:val="36"/>
          <w:szCs w:val="36"/>
        </w:rPr>
      </w:pPr>
      <w:r w:rsidRPr="00AA0DD3">
        <w:rPr>
          <w:b/>
          <w:sz w:val="36"/>
          <w:szCs w:val="36"/>
        </w:rPr>
        <w:t>П О С Т А Н О В Л Е Н И Е</w:t>
      </w:r>
    </w:p>
    <w:p w:rsidR="005A1260" w:rsidRPr="00AA0DD3" w:rsidRDefault="005A1260" w:rsidP="005A1260">
      <w:pPr>
        <w:widowControl w:val="0"/>
        <w:pBdr>
          <w:bottom w:val="single" w:sz="18" w:space="1" w:color="auto"/>
        </w:pBdr>
        <w:autoSpaceDE w:val="0"/>
        <w:autoSpaceDN w:val="0"/>
        <w:adjustRightInd w:val="0"/>
        <w:ind w:right="-284"/>
        <w:jc w:val="center"/>
        <w:rPr>
          <w:rFonts w:ascii="Arial" w:hAnsi="Arial" w:cs="Arial"/>
          <w:sz w:val="20"/>
          <w:szCs w:val="20"/>
        </w:rPr>
      </w:pPr>
      <w:r w:rsidRPr="00AA0DD3">
        <w:rPr>
          <w:rFonts w:ascii="Arial" w:hAnsi="Arial" w:cs="Arial"/>
          <w:b/>
          <w:sz w:val="16"/>
          <w:szCs w:val="20"/>
        </w:rPr>
        <w:t>_________________________________________________________________________________________________________</w:t>
      </w:r>
    </w:p>
    <w:p w:rsidR="00686732" w:rsidRPr="00AA0DD3" w:rsidRDefault="00686732" w:rsidP="00686732">
      <w:pPr>
        <w:widowControl w:val="0"/>
        <w:autoSpaceDE w:val="0"/>
        <w:autoSpaceDN w:val="0"/>
        <w:adjustRightInd w:val="0"/>
        <w:ind w:right="283"/>
        <w:rPr>
          <w:sz w:val="28"/>
          <w:szCs w:val="28"/>
        </w:rPr>
      </w:pPr>
    </w:p>
    <w:p w:rsidR="00686732" w:rsidRPr="00493811" w:rsidRDefault="00F47CDA" w:rsidP="00686732">
      <w:pPr>
        <w:ind w:right="-284"/>
        <w:rPr>
          <w:sz w:val="28"/>
        </w:rPr>
      </w:pPr>
      <w:r>
        <w:rPr>
          <w:sz w:val="28"/>
        </w:rPr>
        <w:t>1</w:t>
      </w:r>
      <w:r w:rsidR="00B75C98">
        <w:rPr>
          <w:sz w:val="28"/>
        </w:rPr>
        <w:t>1</w:t>
      </w:r>
      <w:r w:rsidR="00970F98">
        <w:rPr>
          <w:sz w:val="28"/>
        </w:rPr>
        <w:t>.</w:t>
      </w:r>
      <w:r w:rsidR="00E64886">
        <w:rPr>
          <w:sz w:val="28"/>
        </w:rPr>
        <w:t>0</w:t>
      </w:r>
      <w:r>
        <w:rPr>
          <w:sz w:val="28"/>
        </w:rPr>
        <w:t>4</w:t>
      </w:r>
      <w:r w:rsidR="00686732" w:rsidRPr="00493811">
        <w:rPr>
          <w:sz w:val="28"/>
        </w:rPr>
        <w:t>.20</w:t>
      </w:r>
      <w:r w:rsidR="000C245A" w:rsidRPr="00493811">
        <w:rPr>
          <w:sz w:val="28"/>
        </w:rPr>
        <w:t>2</w:t>
      </w:r>
      <w:r w:rsidR="00E64886">
        <w:rPr>
          <w:sz w:val="28"/>
        </w:rPr>
        <w:t>3</w:t>
      </w:r>
      <w:r w:rsidR="00686732" w:rsidRPr="00493811">
        <w:rPr>
          <w:sz w:val="28"/>
        </w:rPr>
        <w:t xml:space="preserve">                                         с. Каировка              </w:t>
      </w:r>
      <w:r w:rsidR="000A6C82">
        <w:rPr>
          <w:sz w:val="28"/>
        </w:rPr>
        <w:t xml:space="preserve">                            </w:t>
      </w:r>
      <w:r w:rsidR="00686732" w:rsidRPr="00493811">
        <w:rPr>
          <w:sz w:val="28"/>
        </w:rPr>
        <w:t>№</w:t>
      </w:r>
      <w:r w:rsidR="006E33D3">
        <w:rPr>
          <w:sz w:val="28"/>
        </w:rPr>
        <w:t>2</w:t>
      </w:r>
      <w:r w:rsidR="00CE494C">
        <w:rPr>
          <w:sz w:val="28"/>
        </w:rPr>
        <w:t>2</w:t>
      </w:r>
      <w:r w:rsidR="00686732" w:rsidRPr="00493811">
        <w:rPr>
          <w:sz w:val="28"/>
        </w:rPr>
        <w:t>-п</w:t>
      </w:r>
    </w:p>
    <w:p w:rsidR="00686732" w:rsidRDefault="00686732" w:rsidP="00686732">
      <w:pPr>
        <w:jc w:val="both"/>
        <w:rPr>
          <w:sz w:val="28"/>
          <w:szCs w:val="28"/>
        </w:rPr>
      </w:pPr>
    </w:p>
    <w:p w:rsidR="00F47CDA" w:rsidRPr="00AA0DD3" w:rsidRDefault="00F47CDA" w:rsidP="00686732">
      <w:pPr>
        <w:jc w:val="both"/>
        <w:rPr>
          <w:sz w:val="28"/>
          <w:szCs w:val="28"/>
        </w:rPr>
      </w:pPr>
    </w:p>
    <w:p w:rsidR="00686732" w:rsidRDefault="00F47CDA" w:rsidP="00F47CDA">
      <w:pPr>
        <w:ind w:left="1134" w:right="707"/>
        <w:jc w:val="center"/>
        <w:rPr>
          <w:sz w:val="28"/>
          <w:szCs w:val="28"/>
        </w:rPr>
      </w:pPr>
      <w:r w:rsidRPr="00BB0FFE">
        <w:rPr>
          <w:sz w:val="28"/>
          <w:szCs w:val="28"/>
        </w:rPr>
        <w:t>О</w:t>
      </w:r>
      <w:r>
        <w:rPr>
          <w:sz w:val="28"/>
          <w:szCs w:val="28"/>
        </w:rPr>
        <w:t xml:space="preserve"> назначении и проведении публи</w:t>
      </w:r>
      <w:r>
        <w:rPr>
          <w:sz w:val="28"/>
          <w:szCs w:val="28"/>
        </w:rPr>
        <w:t>ч</w:t>
      </w:r>
      <w:r>
        <w:rPr>
          <w:sz w:val="28"/>
          <w:szCs w:val="28"/>
        </w:rPr>
        <w:t xml:space="preserve">ных слушаний по рассмотрению </w:t>
      </w:r>
      <w:r>
        <w:rPr>
          <w:color w:val="000000"/>
          <w:sz w:val="28"/>
          <w:szCs w:val="28"/>
        </w:rPr>
        <w:t xml:space="preserve">проекта </w:t>
      </w:r>
      <w:r w:rsidRPr="00BB0FFE">
        <w:rPr>
          <w:color w:val="000000"/>
          <w:sz w:val="28"/>
          <w:szCs w:val="28"/>
        </w:rPr>
        <w:t>внесени</w:t>
      </w:r>
      <w:r>
        <w:rPr>
          <w:color w:val="000000"/>
          <w:sz w:val="28"/>
          <w:szCs w:val="28"/>
        </w:rPr>
        <w:t>я</w:t>
      </w:r>
      <w:r w:rsidRPr="00BB0FFE">
        <w:rPr>
          <w:color w:val="000000"/>
          <w:sz w:val="28"/>
          <w:szCs w:val="28"/>
        </w:rPr>
        <w:t xml:space="preserve"> изменений в </w:t>
      </w:r>
      <w:r>
        <w:rPr>
          <w:color w:val="000000"/>
          <w:sz w:val="28"/>
          <w:szCs w:val="28"/>
        </w:rPr>
        <w:t xml:space="preserve">Генеральный план </w:t>
      </w:r>
      <w:r w:rsidRPr="00BB0FFE">
        <w:rPr>
          <w:sz w:val="28"/>
          <w:szCs w:val="28"/>
        </w:rPr>
        <w:t>муниципального образовани</w:t>
      </w:r>
      <w:r>
        <w:rPr>
          <w:sz w:val="28"/>
          <w:szCs w:val="28"/>
        </w:rPr>
        <w:t xml:space="preserve">я Каировский </w:t>
      </w:r>
      <w:r w:rsidRPr="00BB0FFE">
        <w:rPr>
          <w:sz w:val="28"/>
          <w:szCs w:val="28"/>
        </w:rPr>
        <w:t xml:space="preserve">сельсовет </w:t>
      </w:r>
      <w:r>
        <w:rPr>
          <w:sz w:val="28"/>
          <w:szCs w:val="28"/>
        </w:rPr>
        <w:t>Саракташского</w:t>
      </w:r>
      <w:r w:rsidRPr="00BB0FFE">
        <w:rPr>
          <w:sz w:val="28"/>
          <w:szCs w:val="28"/>
        </w:rPr>
        <w:t xml:space="preserve"> района Оренбургской о</w:t>
      </w:r>
      <w:r w:rsidRPr="00BB0FFE">
        <w:rPr>
          <w:sz w:val="28"/>
          <w:szCs w:val="28"/>
        </w:rPr>
        <w:t>б</w:t>
      </w:r>
      <w:r w:rsidRPr="00BB0FFE">
        <w:rPr>
          <w:sz w:val="28"/>
          <w:szCs w:val="28"/>
        </w:rPr>
        <w:t>ласти</w:t>
      </w:r>
    </w:p>
    <w:p w:rsidR="00F47CDA" w:rsidRDefault="00F47CDA" w:rsidP="00686732">
      <w:pPr>
        <w:rPr>
          <w:sz w:val="28"/>
          <w:szCs w:val="28"/>
        </w:rPr>
      </w:pPr>
    </w:p>
    <w:p w:rsidR="00F47CDA" w:rsidRPr="00AA0DD3" w:rsidRDefault="00F47CDA" w:rsidP="00686732">
      <w:pPr>
        <w:rPr>
          <w:sz w:val="28"/>
          <w:szCs w:val="28"/>
        </w:rPr>
      </w:pPr>
    </w:p>
    <w:p w:rsidR="00F47CDA" w:rsidRDefault="00F47CDA" w:rsidP="00F47CDA">
      <w:pPr>
        <w:ind w:firstLine="709"/>
        <w:jc w:val="both"/>
        <w:rPr>
          <w:spacing w:val="60"/>
          <w:sz w:val="28"/>
          <w:szCs w:val="28"/>
        </w:rPr>
      </w:pPr>
      <w:r w:rsidRPr="00BB0FFE">
        <w:rPr>
          <w:sz w:val="28"/>
          <w:szCs w:val="28"/>
        </w:rPr>
        <w:t xml:space="preserve">В соответствии со ст. </w:t>
      </w:r>
      <w:r>
        <w:rPr>
          <w:sz w:val="28"/>
          <w:szCs w:val="28"/>
        </w:rPr>
        <w:t xml:space="preserve">24, </w:t>
      </w:r>
      <w:r w:rsidRPr="00BB0FFE">
        <w:rPr>
          <w:sz w:val="28"/>
          <w:szCs w:val="28"/>
        </w:rPr>
        <w:t>31</w:t>
      </w:r>
      <w:r>
        <w:rPr>
          <w:sz w:val="28"/>
          <w:szCs w:val="28"/>
        </w:rPr>
        <w:t xml:space="preserve"> </w:t>
      </w:r>
      <w:r w:rsidRPr="00BB0FFE">
        <w:rPr>
          <w:sz w:val="28"/>
          <w:szCs w:val="28"/>
        </w:rPr>
        <w:t>Градостроительного кодекса Р</w:t>
      </w:r>
      <w:r>
        <w:rPr>
          <w:sz w:val="28"/>
          <w:szCs w:val="28"/>
        </w:rPr>
        <w:t xml:space="preserve">оссийской  </w:t>
      </w:r>
      <w:r w:rsidRPr="00BB0FFE">
        <w:rPr>
          <w:sz w:val="28"/>
          <w:szCs w:val="28"/>
        </w:rPr>
        <w:t>Ф</w:t>
      </w:r>
      <w:r>
        <w:rPr>
          <w:sz w:val="28"/>
          <w:szCs w:val="28"/>
        </w:rPr>
        <w:t>едерации</w:t>
      </w:r>
      <w:r w:rsidRPr="00BB0FFE">
        <w:rPr>
          <w:sz w:val="28"/>
          <w:szCs w:val="28"/>
        </w:rPr>
        <w:t>, ст. 28 Фед</w:t>
      </w:r>
      <w:r w:rsidRPr="00BB0FFE">
        <w:rPr>
          <w:sz w:val="28"/>
          <w:szCs w:val="28"/>
        </w:rPr>
        <w:t>е</w:t>
      </w:r>
      <w:r w:rsidRPr="00BB0FFE">
        <w:rPr>
          <w:sz w:val="28"/>
          <w:szCs w:val="28"/>
        </w:rPr>
        <w:t>раль</w:t>
      </w:r>
      <w:r>
        <w:rPr>
          <w:sz w:val="28"/>
          <w:szCs w:val="28"/>
        </w:rPr>
        <w:t>ного</w:t>
      </w:r>
      <w:r w:rsidRPr="00BB0FFE">
        <w:rPr>
          <w:sz w:val="28"/>
          <w:szCs w:val="28"/>
        </w:rPr>
        <w:t xml:space="preserve"> за</w:t>
      </w:r>
      <w:r>
        <w:rPr>
          <w:sz w:val="28"/>
          <w:szCs w:val="28"/>
        </w:rPr>
        <w:t>кона</w:t>
      </w:r>
      <w:r w:rsidRPr="00BB0FFE">
        <w:rPr>
          <w:sz w:val="28"/>
          <w:szCs w:val="28"/>
        </w:rPr>
        <w:t xml:space="preserve"> </w:t>
      </w:r>
      <w:r>
        <w:rPr>
          <w:sz w:val="28"/>
          <w:szCs w:val="28"/>
        </w:rPr>
        <w:t xml:space="preserve">Российской Федерации </w:t>
      </w:r>
      <w:r w:rsidRPr="00BB0FFE">
        <w:rPr>
          <w:sz w:val="28"/>
          <w:szCs w:val="28"/>
        </w:rPr>
        <w:t>от 06.10.2003 № 131-ФЗ «Об общих принципах организации местного самоуправления в Российской Федерации», Уставом муниц</w:t>
      </w:r>
      <w:r w:rsidRPr="00BB0FFE">
        <w:rPr>
          <w:sz w:val="28"/>
          <w:szCs w:val="28"/>
        </w:rPr>
        <w:t>и</w:t>
      </w:r>
      <w:r w:rsidRPr="00BB0FFE">
        <w:rPr>
          <w:sz w:val="28"/>
          <w:szCs w:val="28"/>
        </w:rPr>
        <w:t xml:space="preserve">пального образования </w:t>
      </w:r>
      <w:r>
        <w:rPr>
          <w:sz w:val="28"/>
          <w:szCs w:val="28"/>
        </w:rPr>
        <w:t>Каировский</w:t>
      </w:r>
      <w:r w:rsidRPr="00BB0FFE">
        <w:rPr>
          <w:sz w:val="28"/>
          <w:szCs w:val="28"/>
        </w:rPr>
        <w:t xml:space="preserve"> сельсовет </w:t>
      </w:r>
      <w:r>
        <w:rPr>
          <w:sz w:val="28"/>
          <w:szCs w:val="28"/>
        </w:rPr>
        <w:t>Саракташского</w:t>
      </w:r>
      <w:r w:rsidRPr="00BB0FFE">
        <w:rPr>
          <w:sz w:val="28"/>
          <w:szCs w:val="28"/>
        </w:rPr>
        <w:t xml:space="preserve"> райо</w:t>
      </w:r>
      <w:r>
        <w:rPr>
          <w:sz w:val="28"/>
          <w:szCs w:val="28"/>
        </w:rPr>
        <w:t>на Оренбургской области</w:t>
      </w:r>
      <w:r w:rsidRPr="000432AD">
        <w:rPr>
          <w:sz w:val="28"/>
          <w:szCs w:val="28"/>
        </w:rPr>
        <w:t xml:space="preserve">, </w:t>
      </w:r>
      <w:r>
        <w:rPr>
          <w:bCs/>
          <w:sz w:val="28"/>
          <w:szCs w:val="28"/>
        </w:rPr>
        <w:t xml:space="preserve">Порядком </w:t>
      </w:r>
      <w:r w:rsidRPr="00463906">
        <w:rPr>
          <w:bCs/>
          <w:sz w:val="28"/>
          <w:szCs w:val="28"/>
        </w:rPr>
        <w:t>организации и проведения публичных слушаний, об</w:t>
      </w:r>
      <w:r>
        <w:rPr>
          <w:bCs/>
          <w:sz w:val="28"/>
          <w:szCs w:val="28"/>
        </w:rPr>
        <w:t xml:space="preserve">щественных обсуждений </w:t>
      </w:r>
      <w:r w:rsidRPr="00463906">
        <w:rPr>
          <w:bCs/>
          <w:sz w:val="28"/>
          <w:szCs w:val="28"/>
        </w:rPr>
        <w:t>на территории муниципальн</w:t>
      </w:r>
      <w:r w:rsidRPr="00463906">
        <w:rPr>
          <w:bCs/>
          <w:sz w:val="28"/>
          <w:szCs w:val="28"/>
        </w:rPr>
        <w:t>о</w:t>
      </w:r>
      <w:r w:rsidRPr="00463906">
        <w:rPr>
          <w:bCs/>
          <w:sz w:val="28"/>
          <w:szCs w:val="28"/>
        </w:rPr>
        <w:t xml:space="preserve">го образования </w:t>
      </w:r>
      <w:r>
        <w:rPr>
          <w:bCs/>
          <w:sz w:val="28"/>
          <w:szCs w:val="28"/>
        </w:rPr>
        <w:t xml:space="preserve">Каировский </w:t>
      </w:r>
      <w:r w:rsidRPr="00463906">
        <w:rPr>
          <w:bCs/>
          <w:sz w:val="28"/>
          <w:szCs w:val="28"/>
        </w:rPr>
        <w:t xml:space="preserve">сельсовет </w:t>
      </w:r>
      <w:r>
        <w:rPr>
          <w:bCs/>
          <w:sz w:val="28"/>
          <w:szCs w:val="28"/>
        </w:rPr>
        <w:t xml:space="preserve">Саракташского </w:t>
      </w:r>
      <w:r w:rsidRPr="00463906">
        <w:rPr>
          <w:bCs/>
          <w:sz w:val="28"/>
          <w:szCs w:val="28"/>
        </w:rPr>
        <w:t>района Оренбургской области</w:t>
      </w:r>
      <w:r w:rsidRPr="00F71D3E">
        <w:rPr>
          <w:sz w:val="28"/>
          <w:szCs w:val="28"/>
        </w:rPr>
        <w:t xml:space="preserve">, утвержденным решением Совета депутатов муниципального образования </w:t>
      </w:r>
      <w:r>
        <w:rPr>
          <w:sz w:val="28"/>
          <w:szCs w:val="28"/>
        </w:rPr>
        <w:t>Каировский</w:t>
      </w:r>
      <w:r w:rsidRPr="00F71D3E">
        <w:rPr>
          <w:sz w:val="28"/>
          <w:szCs w:val="28"/>
        </w:rPr>
        <w:t xml:space="preserve"> сельс</w:t>
      </w:r>
      <w:r w:rsidRPr="00F71D3E">
        <w:rPr>
          <w:sz w:val="28"/>
          <w:szCs w:val="28"/>
        </w:rPr>
        <w:t>о</w:t>
      </w:r>
      <w:r w:rsidRPr="00F71D3E">
        <w:rPr>
          <w:sz w:val="28"/>
          <w:szCs w:val="28"/>
        </w:rPr>
        <w:t>вет</w:t>
      </w:r>
      <w:r>
        <w:rPr>
          <w:sz w:val="28"/>
          <w:szCs w:val="28"/>
        </w:rPr>
        <w:t xml:space="preserve"> от 12</w:t>
      </w:r>
      <w:r w:rsidRPr="00221A4B">
        <w:rPr>
          <w:sz w:val="28"/>
          <w:szCs w:val="28"/>
        </w:rPr>
        <w:t>.</w:t>
      </w:r>
      <w:r>
        <w:rPr>
          <w:sz w:val="28"/>
          <w:szCs w:val="28"/>
        </w:rPr>
        <w:t>10</w:t>
      </w:r>
      <w:r w:rsidRPr="00221A4B">
        <w:rPr>
          <w:sz w:val="28"/>
          <w:szCs w:val="28"/>
        </w:rPr>
        <w:t xml:space="preserve">.2022 </w:t>
      </w:r>
      <w:r>
        <w:rPr>
          <w:sz w:val="28"/>
          <w:szCs w:val="28"/>
        </w:rPr>
        <w:t xml:space="preserve">№ 96 (с изменениями от 28.03.2023 №118), постановлением администрации муниципального образования </w:t>
      </w:r>
      <w:r w:rsidR="00E97406">
        <w:rPr>
          <w:sz w:val="28"/>
          <w:szCs w:val="28"/>
        </w:rPr>
        <w:t>Каировский</w:t>
      </w:r>
      <w:r>
        <w:rPr>
          <w:sz w:val="28"/>
          <w:szCs w:val="28"/>
        </w:rPr>
        <w:t xml:space="preserve"> сельсовет </w:t>
      </w:r>
      <w:r w:rsidR="00E97406">
        <w:rPr>
          <w:sz w:val="28"/>
          <w:szCs w:val="28"/>
        </w:rPr>
        <w:t>Саракташского</w:t>
      </w:r>
      <w:r>
        <w:rPr>
          <w:sz w:val="28"/>
          <w:szCs w:val="28"/>
        </w:rPr>
        <w:t xml:space="preserve"> района Оренбургской области от </w:t>
      </w:r>
      <w:r w:rsidR="00E97406">
        <w:rPr>
          <w:sz w:val="28"/>
          <w:szCs w:val="28"/>
        </w:rPr>
        <w:t>13</w:t>
      </w:r>
      <w:r>
        <w:rPr>
          <w:sz w:val="28"/>
          <w:szCs w:val="28"/>
        </w:rPr>
        <w:t>.0</w:t>
      </w:r>
      <w:r w:rsidR="00E97406">
        <w:rPr>
          <w:sz w:val="28"/>
          <w:szCs w:val="28"/>
        </w:rPr>
        <w:t>2</w:t>
      </w:r>
      <w:r>
        <w:rPr>
          <w:sz w:val="28"/>
          <w:szCs w:val="28"/>
        </w:rPr>
        <w:t>.202</w:t>
      </w:r>
      <w:r w:rsidR="00E97406">
        <w:rPr>
          <w:sz w:val="28"/>
          <w:szCs w:val="28"/>
        </w:rPr>
        <w:t>3</w:t>
      </w:r>
      <w:r>
        <w:rPr>
          <w:sz w:val="28"/>
          <w:szCs w:val="28"/>
        </w:rPr>
        <w:t xml:space="preserve"> № </w:t>
      </w:r>
      <w:r w:rsidR="00E97406">
        <w:rPr>
          <w:sz w:val="28"/>
          <w:szCs w:val="28"/>
        </w:rPr>
        <w:t>09</w:t>
      </w:r>
      <w:r>
        <w:rPr>
          <w:sz w:val="28"/>
          <w:szCs w:val="28"/>
        </w:rPr>
        <w:t>-п «</w:t>
      </w:r>
      <w:r w:rsidR="00E97406" w:rsidRPr="00E97406">
        <w:rPr>
          <w:sz w:val="28"/>
          <w:szCs w:val="28"/>
        </w:rPr>
        <w:t>О подготовке проекта внесения изменений в Генеральный план и Правила землепользования и застройки муниципального образования Каировский сельсовет Саракташского района Оренбургской области</w:t>
      </w:r>
      <w:r>
        <w:rPr>
          <w:sz w:val="28"/>
          <w:szCs w:val="28"/>
        </w:rPr>
        <w:t>», в целях соблюдения прав человека на благоприятные условия жизн</w:t>
      </w:r>
      <w:r>
        <w:rPr>
          <w:sz w:val="28"/>
          <w:szCs w:val="28"/>
        </w:rPr>
        <w:t>е</w:t>
      </w:r>
      <w:r>
        <w:rPr>
          <w:sz w:val="28"/>
          <w:szCs w:val="28"/>
        </w:rPr>
        <w:t>деятельности, прав и законных интересов правообладателей земельных участков и объектов капитального строительства</w:t>
      </w:r>
      <w:r w:rsidRPr="007D6B4E">
        <w:rPr>
          <w:spacing w:val="60"/>
          <w:sz w:val="28"/>
          <w:szCs w:val="28"/>
        </w:rPr>
        <w:t>:</w:t>
      </w:r>
    </w:p>
    <w:p w:rsidR="00F47CDA" w:rsidRDefault="00F47CDA" w:rsidP="00F47CDA">
      <w:pPr>
        <w:tabs>
          <w:tab w:val="left" w:pos="0"/>
        </w:tabs>
        <w:ind w:firstLine="720"/>
        <w:jc w:val="both"/>
        <w:rPr>
          <w:sz w:val="28"/>
          <w:szCs w:val="28"/>
        </w:rPr>
      </w:pPr>
      <w:r>
        <w:rPr>
          <w:sz w:val="28"/>
          <w:szCs w:val="28"/>
        </w:rPr>
        <w:t xml:space="preserve">1. </w:t>
      </w:r>
      <w:r w:rsidRPr="007D6B4E">
        <w:rPr>
          <w:sz w:val="28"/>
          <w:szCs w:val="28"/>
        </w:rPr>
        <w:t xml:space="preserve">Организовать и провести публичные слушания по </w:t>
      </w:r>
      <w:r w:rsidR="00B75C98">
        <w:rPr>
          <w:sz w:val="28"/>
          <w:szCs w:val="28"/>
        </w:rPr>
        <w:t>обсуждению</w:t>
      </w:r>
      <w:r w:rsidRPr="007D6B4E">
        <w:rPr>
          <w:sz w:val="28"/>
          <w:szCs w:val="28"/>
        </w:rPr>
        <w:t xml:space="preserve"> пр</w:t>
      </w:r>
      <w:r w:rsidRPr="007D6B4E">
        <w:rPr>
          <w:sz w:val="28"/>
          <w:szCs w:val="28"/>
        </w:rPr>
        <w:t>о</w:t>
      </w:r>
      <w:r w:rsidRPr="007D6B4E">
        <w:rPr>
          <w:sz w:val="28"/>
          <w:szCs w:val="28"/>
        </w:rPr>
        <w:t>ект</w:t>
      </w:r>
      <w:r>
        <w:rPr>
          <w:sz w:val="28"/>
          <w:szCs w:val="28"/>
        </w:rPr>
        <w:t>а</w:t>
      </w:r>
      <w:r w:rsidRPr="007D6B4E">
        <w:rPr>
          <w:sz w:val="28"/>
          <w:szCs w:val="28"/>
        </w:rPr>
        <w:t xml:space="preserve"> внесения изменений в Генеральный план </w:t>
      </w:r>
      <w:r w:rsidRPr="0027422F">
        <w:rPr>
          <w:sz w:val="28"/>
          <w:szCs w:val="28"/>
        </w:rPr>
        <w:t>муниципального о</w:t>
      </w:r>
      <w:r>
        <w:rPr>
          <w:sz w:val="28"/>
          <w:szCs w:val="28"/>
        </w:rPr>
        <w:t xml:space="preserve">бразования </w:t>
      </w:r>
      <w:r w:rsidR="00D453A4">
        <w:rPr>
          <w:sz w:val="28"/>
          <w:szCs w:val="28"/>
        </w:rPr>
        <w:t>Каировский</w:t>
      </w:r>
      <w:r w:rsidRPr="0027422F">
        <w:rPr>
          <w:sz w:val="28"/>
          <w:szCs w:val="28"/>
        </w:rPr>
        <w:t xml:space="preserve"> сельсовет </w:t>
      </w:r>
      <w:r w:rsidR="00D453A4">
        <w:rPr>
          <w:sz w:val="28"/>
          <w:szCs w:val="28"/>
        </w:rPr>
        <w:t>Саракташского</w:t>
      </w:r>
      <w:r w:rsidRPr="0027422F">
        <w:rPr>
          <w:sz w:val="28"/>
          <w:szCs w:val="28"/>
        </w:rPr>
        <w:t xml:space="preserve"> района Оренбургской области</w:t>
      </w:r>
      <w:r>
        <w:rPr>
          <w:sz w:val="28"/>
          <w:szCs w:val="28"/>
        </w:rPr>
        <w:t xml:space="preserve"> (далее – Проект).</w:t>
      </w:r>
    </w:p>
    <w:p w:rsidR="00357828" w:rsidRDefault="00F47CDA" w:rsidP="00F47CDA">
      <w:pPr>
        <w:tabs>
          <w:tab w:val="left" w:pos="0"/>
        </w:tabs>
        <w:ind w:firstLine="720"/>
        <w:jc w:val="both"/>
        <w:rPr>
          <w:sz w:val="28"/>
          <w:szCs w:val="28"/>
        </w:rPr>
      </w:pPr>
      <w:r>
        <w:rPr>
          <w:sz w:val="28"/>
          <w:szCs w:val="28"/>
        </w:rPr>
        <w:t xml:space="preserve">2. </w:t>
      </w:r>
      <w:r w:rsidRPr="007D6B4E">
        <w:rPr>
          <w:sz w:val="28"/>
          <w:szCs w:val="28"/>
        </w:rPr>
        <w:t xml:space="preserve">Назначить публичные слушания на </w:t>
      </w:r>
      <w:r w:rsidR="00D453A4">
        <w:rPr>
          <w:sz w:val="28"/>
          <w:szCs w:val="28"/>
        </w:rPr>
        <w:t>2</w:t>
      </w:r>
      <w:r w:rsidR="00B6097A">
        <w:rPr>
          <w:sz w:val="28"/>
          <w:szCs w:val="28"/>
        </w:rPr>
        <w:t>7</w:t>
      </w:r>
      <w:r w:rsidR="00D453A4">
        <w:rPr>
          <w:sz w:val="28"/>
          <w:szCs w:val="28"/>
        </w:rPr>
        <w:t>.</w:t>
      </w:r>
      <w:r>
        <w:rPr>
          <w:sz w:val="28"/>
          <w:szCs w:val="28"/>
        </w:rPr>
        <w:t>0</w:t>
      </w:r>
      <w:r w:rsidR="00D453A4">
        <w:rPr>
          <w:sz w:val="28"/>
          <w:szCs w:val="28"/>
        </w:rPr>
        <w:t>4</w:t>
      </w:r>
      <w:r>
        <w:rPr>
          <w:sz w:val="28"/>
          <w:szCs w:val="28"/>
        </w:rPr>
        <w:t>.2023</w:t>
      </w:r>
      <w:r w:rsidRPr="007D6B4E">
        <w:rPr>
          <w:sz w:val="28"/>
          <w:szCs w:val="28"/>
        </w:rPr>
        <w:t>г.</w:t>
      </w:r>
      <w:r w:rsidR="00357828">
        <w:rPr>
          <w:sz w:val="28"/>
          <w:szCs w:val="28"/>
        </w:rPr>
        <w:t xml:space="preserve">: </w:t>
      </w:r>
    </w:p>
    <w:p w:rsidR="00F47CDA" w:rsidRDefault="004217AD" w:rsidP="00F47CDA">
      <w:pPr>
        <w:tabs>
          <w:tab w:val="left" w:pos="0"/>
        </w:tabs>
        <w:ind w:firstLine="720"/>
        <w:jc w:val="both"/>
        <w:rPr>
          <w:sz w:val="28"/>
          <w:szCs w:val="28"/>
        </w:rPr>
      </w:pPr>
      <w:r>
        <w:rPr>
          <w:sz w:val="28"/>
          <w:szCs w:val="28"/>
        </w:rPr>
        <w:lastRenderedPageBreak/>
        <w:t xml:space="preserve">- </w:t>
      </w:r>
      <w:r w:rsidR="00F47CDA" w:rsidRPr="007D6B4E">
        <w:rPr>
          <w:sz w:val="28"/>
          <w:szCs w:val="28"/>
        </w:rPr>
        <w:t>в 1</w:t>
      </w:r>
      <w:r w:rsidR="00357828">
        <w:rPr>
          <w:sz w:val="28"/>
          <w:szCs w:val="28"/>
        </w:rPr>
        <w:t>7</w:t>
      </w:r>
      <w:r w:rsidR="00F47CDA" w:rsidRPr="007D6B4E">
        <w:rPr>
          <w:sz w:val="28"/>
          <w:szCs w:val="28"/>
        </w:rPr>
        <w:t>-0</w:t>
      </w:r>
      <w:r w:rsidR="00357828">
        <w:rPr>
          <w:sz w:val="28"/>
          <w:szCs w:val="28"/>
        </w:rPr>
        <w:t>5</w:t>
      </w:r>
      <w:r w:rsidR="00F47CDA" w:rsidRPr="007D6B4E">
        <w:rPr>
          <w:sz w:val="28"/>
          <w:szCs w:val="28"/>
        </w:rPr>
        <w:t xml:space="preserve"> часов местного времени </w:t>
      </w:r>
      <w:r w:rsidR="005535FA">
        <w:rPr>
          <w:sz w:val="28"/>
          <w:szCs w:val="28"/>
        </w:rPr>
        <w:t xml:space="preserve">для жителей с.Каировка </w:t>
      </w:r>
      <w:r w:rsidR="00F47CDA" w:rsidRPr="007D6B4E">
        <w:rPr>
          <w:sz w:val="28"/>
          <w:szCs w:val="28"/>
        </w:rPr>
        <w:t>п</w:t>
      </w:r>
      <w:r w:rsidR="00357828">
        <w:rPr>
          <w:sz w:val="28"/>
          <w:szCs w:val="28"/>
        </w:rPr>
        <w:t>о адресу: Оренбургская область</w:t>
      </w:r>
      <w:r w:rsidR="00F47CDA" w:rsidRPr="007D6B4E">
        <w:rPr>
          <w:sz w:val="28"/>
          <w:szCs w:val="28"/>
        </w:rPr>
        <w:t xml:space="preserve">, </w:t>
      </w:r>
      <w:r w:rsidR="00357828">
        <w:rPr>
          <w:sz w:val="28"/>
          <w:szCs w:val="28"/>
        </w:rPr>
        <w:t>Саракташский</w:t>
      </w:r>
      <w:r w:rsidR="00F47CDA" w:rsidRPr="0017685D">
        <w:rPr>
          <w:sz w:val="28"/>
          <w:szCs w:val="28"/>
        </w:rPr>
        <w:t xml:space="preserve"> район,</w:t>
      </w:r>
      <w:r w:rsidR="007507B4">
        <w:rPr>
          <w:sz w:val="28"/>
          <w:szCs w:val="28"/>
        </w:rPr>
        <w:t xml:space="preserve"> </w:t>
      </w:r>
      <w:r w:rsidR="00357828">
        <w:rPr>
          <w:sz w:val="28"/>
          <w:szCs w:val="28"/>
        </w:rPr>
        <w:t>с</w:t>
      </w:r>
      <w:r w:rsidR="00F47CDA">
        <w:rPr>
          <w:sz w:val="28"/>
          <w:szCs w:val="28"/>
        </w:rPr>
        <w:t xml:space="preserve">. </w:t>
      </w:r>
      <w:r w:rsidR="00357828">
        <w:rPr>
          <w:sz w:val="28"/>
          <w:szCs w:val="28"/>
        </w:rPr>
        <w:t>Каировка</w:t>
      </w:r>
      <w:r w:rsidR="00F47CDA" w:rsidRPr="0017685D">
        <w:rPr>
          <w:sz w:val="28"/>
          <w:szCs w:val="28"/>
        </w:rPr>
        <w:t>,</w:t>
      </w:r>
      <w:r w:rsidR="00F47CDA">
        <w:rPr>
          <w:sz w:val="28"/>
          <w:szCs w:val="28"/>
        </w:rPr>
        <w:t xml:space="preserve"> ул. </w:t>
      </w:r>
      <w:r>
        <w:rPr>
          <w:sz w:val="28"/>
          <w:szCs w:val="28"/>
        </w:rPr>
        <w:t>Центральная</w:t>
      </w:r>
      <w:r w:rsidR="00F47CDA">
        <w:rPr>
          <w:sz w:val="28"/>
          <w:szCs w:val="28"/>
        </w:rPr>
        <w:t xml:space="preserve">, д. </w:t>
      </w:r>
      <w:r>
        <w:rPr>
          <w:sz w:val="28"/>
          <w:szCs w:val="28"/>
        </w:rPr>
        <w:t>28</w:t>
      </w:r>
      <w:r w:rsidR="00F47CDA" w:rsidRPr="0017685D">
        <w:rPr>
          <w:sz w:val="28"/>
          <w:szCs w:val="28"/>
        </w:rPr>
        <w:t xml:space="preserve"> (здание </w:t>
      </w:r>
      <w:r w:rsidR="00F47CDA">
        <w:rPr>
          <w:sz w:val="28"/>
          <w:szCs w:val="28"/>
        </w:rPr>
        <w:t>администрации</w:t>
      </w:r>
      <w:r w:rsidR="00F47CDA" w:rsidRPr="0017685D">
        <w:rPr>
          <w:sz w:val="28"/>
          <w:szCs w:val="28"/>
        </w:rPr>
        <w:t>)</w:t>
      </w:r>
      <w:r>
        <w:rPr>
          <w:sz w:val="28"/>
          <w:szCs w:val="28"/>
        </w:rPr>
        <w:t xml:space="preserve">; </w:t>
      </w:r>
    </w:p>
    <w:p w:rsidR="005535FA" w:rsidRDefault="005535FA" w:rsidP="00C92FAE">
      <w:pPr>
        <w:tabs>
          <w:tab w:val="left" w:pos="0"/>
        </w:tabs>
        <w:ind w:firstLine="720"/>
        <w:jc w:val="both"/>
        <w:rPr>
          <w:sz w:val="28"/>
          <w:szCs w:val="28"/>
        </w:rPr>
      </w:pPr>
      <w:r>
        <w:rPr>
          <w:sz w:val="28"/>
          <w:szCs w:val="28"/>
        </w:rPr>
        <w:t>- в 18-0</w:t>
      </w:r>
      <w:r w:rsidR="008000D3">
        <w:rPr>
          <w:sz w:val="28"/>
          <w:szCs w:val="28"/>
        </w:rPr>
        <w:t>0</w:t>
      </w:r>
      <w:r>
        <w:rPr>
          <w:sz w:val="28"/>
          <w:szCs w:val="28"/>
        </w:rPr>
        <w:t xml:space="preserve"> </w:t>
      </w:r>
      <w:r w:rsidRPr="007D6B4E">
        <w:rPr>
          <w:sz w:val="28"/>
          <w:szCs w:val="28"/>
        </w:rPr>
        <w:t xml:space="preserve">часов местного времени </w:t>
      </w:r>
      <w:r>
        <w:rPr>
          <w:sz w:val="28"/>
          <w:szCs w:val="28"/>
        </w:rPr>
        <w:t>для жителей д.Назаровка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Назаровка</w:t>
      </w:r>
      <w:r w:rsidRPr="0017685D">
        <w:rPr>
          <w:sz w:val="28"/>
          <w:szCs w:val="28"/>
        </w:rPr>
        <w:t>,</w:t>
      </w:r>
      <w:r>
        <w:rPr>
          <w:sz w:val="28"/>
          <w:szCs w:val="28"/>
        </w:rPr>
        <w:t xml:space="preserve"> ул. Грачева, д. 8</w:t>
      </w:r>
      <w:r w:rsidRPr="0017685D">
        <w:rPr>
          <w:sz w:val="28"/>
          <w:szCs w:val="28"/>
        </w:rPr>
        <w:t xml:space="preserve"> (</w:t>
      </w:r>
      <w:r>
        <w:rPr>
          <w:sz w:val="28"/>
          <w:szCs w:val="28"/>
        </w:rPr>
        <w:t>усадьб</w:t>
      </w:r>
      <w:r w:rsidR="00C92FAE">
        <w:rPr>
          <w:sz w:val="28"/>
          <w:szCs w:val="28"/>
        </w:rPr>
        <w:t>а</w:t>
      </w:r>
      <w:r>
        <w:rPr>
          <w:sz w:val="28"/>
          <w:szCs w:val="28"/>
        </w:rPr>
        <w:t xml:space="preserve"> Аброськина В.А.</w:t>
      </w:r>
      <w:r w:rsidRPr="0017685D">
        <w:rPr>
          <w:sz w:val="28"/>
          <w:szCs w:val="28"/>
        </w:rPr>
        <w:t>)</w:t>
      </w:r>
      <w:r>
        <w:rPr>
          <w:sz w:val="28"/>
          <w:szCs w:val="28"/>
        </w:rPr>
        <w:t xml:space="preserve">; </w:t>
      </w:r>
    </w:p>
    <w:p w:rsidR="008000D3" w:rsidRPr="00C92FAE" w:rsidRDefault="008000D3" w:rsidP="008000D3">
      <w:pPr>
        <w:tabs>
          <w:tab w:val="left" w:pos="0"/>
        </w:tabs>
        <w:ind w:firstLine="720"/>
        <w:jc w:val="both"/>
        <w:rPr>
          <w:sz w:val="28"/>
          <w:szCs w:val="28"/>
        </w:rPr>
      </w:pPr>
      <w:r>
        <w:rPr>
          <w:sz w:val="28"/>
          <w:szCs w:val="28"/>
        </w:rPr>
        <w:t xml:space="preserve">- в 18-50 </w:t>
      </w:r>
      <w:r w:rsidRPr="007D6B4E">
        <w:rPr>
          <w:sz w:val="28"/>
          <w:szCs w:val="28"/>
        </w:rPr>
        <w:t xml:space="preserve">часов местного времени </w:t>
      </w:r>
      <w:r>
        <w:rPr>
          <w:sz w:val="28"/>
          <w:szCs w:val="28"/>
        </w:rPr>
        <w:t>для жителей д.Ладыгино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Ладыгино</w:t>
      </w:r>
      <w:r w:rsidRPr="0017685D">
        <w:rPr>
          <w:sz w:val="28"/>
          <w:szCs w:val="28"/>
        </w:rPr>
        <w:t>,</w:t>
      </w:r>
      <w:r>
        <w:rPr>
          <w:sz w:val="28"/>
          <w:szCs w:val="28"/>
        </w:rPr>
        <w:t xml:space="preserve"> ул. Школьная, д. 2</w:t>
      </w:r>
      <w:r w:rsidRPr="0017685D">
        <w:rPr>
          <w:sz w:val="28"/>
          <w:szCs w:val="28"/>
        </w:rPr>
        <w:t xml:space="preserve"> (</w:t>
      </w:r>
      <w:r>
        <w:rPr>
          <w:sz w:val="28"/>
          <w:szCs w:val="28"/>
        </w:rPr>
        <w:t>усадьба Щербакова Т.В.</w:t>
      </w:r>
      <w:r w:rsidRPr="0017685D">
        <w:rPr>
          <w:sz w:val="28"/>
          <w:szCs w:val="28"/>
        </w:rPr>
        <w:t>)</w:t>
      </w:r>
      <w:r>
        <w:rPr>
          <w:sz w:val="28"/>
          <w:szCs w:val="28"/>
        </w:rPr>
        <w:t xml:space="preserve">; </w:t>
      </w:r>
    </w:p>
    <w:p w:rsidR="008000D3" w:rsidRDefault="008000D3" w:rsidP="008000D3">
      <w:pPr>
        <w:tabs>
          <w:tab w:val="left" w:pos="0"/>
        </w:tabs>
        <w:ind w:firstLine="720"/>
        <w:jc w:val="both"/>
        <w:rPr>
          <w:sz w:val="28"/>
          <w:szCs w:val="28"/>
        </w:rPr>
      </w:pPr>
      <w:r>
        <w:rPr>
          <w:sz w:val="28"/>
          <w:szCs w:val="28"/>
        </w:rPr>
        <w:t xml:space="preserve">- в 19-50 </w:t>
      </w:r>
      <w:r w:rsidRPr="007D6B4E">
        <w:rPr>
          <w:sz w:val="28"/>
          <w:szCs w:val="28"/>
        </w:rPr>
        <w:t xml:space="preserve">часов местного времени </w:t>
      </w:r>
      <w:r>
        <w:rPr>
          <w:sz w:val="28"/>
          <w:szCs w:val="28"/>
        </w:rPr>
        <w:t>для жителей д.Нехорошевка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Нехорошевка</w:t>
      </w:r>
      <w:r w:rsidRPr="0017685D">
        <w:rPr>
          <w:sz w:val="28"/>
          <w:szCs w:val="28"/>
        </w:rPr>
        <w:t>,</w:t>
      </w:r>
      <w:r>
        <w:rPr>
          <w:sz w:val="28"/>
          <w:szCs w:val="28"/>
        </w:rPr>
        <w:t xml:space="preserve"> ул. Трудовая, д. 8</w:t>
      </w:r>
      <w:r w:rsidRPr="0017685D">
        <w:rPr>
          <w:sz w:val="28"/>
          <w:szCs w:val="28"/>
        </w:rPr>
        <w:t xml:space="preserve"> (</w:t>
      </w:r>
      <w:r>
        <w:rPr>
          <w:sz w:val="28"/>
          <w:szCs w:val="28"/>
        </w:rPr>
        <w:t>усадьба Лебедевой Л.П.</w:t>
      </w:r>
      <w:r w:rsidRPr="0017685D">
        <w:rPr>
          <w:sz w:val="28"/>
          <w:szCs w:val="28"/>
        </w:rPr>
        <w:t>)</w:t>
      </w:r>
      <w:r>
        <w:rPr>
          <w:sz w:val="28"/>
          <w:szCs w:val="28"/>
        </w:rPr>
        <w:t xml:space="preserve">; </w:t>
      </w:r>
    </w:p>
    <w:p w:rsidR="008000D3" w:rsidRDefault="008000D3" w:rsidP="008000D3">
      <w:pPr>
        <w:tabs>
          <w:tab w:val="left" w:pos="0"/>
        </w:tabs>
        <w:ind w:firstLine="720"/>
        <w:jc w:val="both"/>
        <w:rPr>
          <w:sz w:val="28"/>
          <w:szCs w:val="28"/>
        </w:rPr>
      </w:pPr>
      <w:r>
        <w:rPr>
          <w:sz w:val="28"/>
          <w:szCs w:val="28"/>
        </w:rPr>
        <w:t xml:space="preserve">- в </w:t>
      </w:r>
      <w:r w:rsidRPr="00C92FAE">
        <w:rPr>
          <w:sz w:val="28"/>
          <w:szCs w:val="28"/>
        </w:rPr>
        <w:t>20</w:t>
      </w:r>
      <w:r>
        <w:rPr>
          <w:sz w:val="28"/>
          <w:szCs w:val="28"/>
        </w:rPr>
        <w:t xml:space="preserve">-30 </w:t>
      </w:r>
      <w:r w:rsidRPr="007D6B4E">
        <w:rPr>
          <w:sz w:val="28"/>
          <w:szCs w:val="28"/>
        </w:rPr>
        <w:t xml:space="preserve">часов местного времени </w:t>
      </w:r>
      <w:r>
        <w:rPr>
          <w:sz w:val="28"/>
          <w:szCs w:val="28"/>
        </w:rPr>
        <w:t>для жителей д. Смочилино, д.Смочилино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Смочилино</w:t>
      </w:r>
      <w:r w:rsidRPr="0017685D">
        <w:rPr>
          <w:sz w:val="28"/>
          <w:szCs w:val="28"/>
        </w:rPr>
        <w:t>,</w:t>
      </w:r>
      <w:r>
        <w:rPr>
          <w:sz w:val="28"/>
          <w:szCs w:val="28"/>
        </w:rPr>
        <w:t xml:space="preserve"> ул. Ленина, д. 2</w:t>
      </w:r>
      <w:r w:rsidRPr="0017685D">
        <w:rPr>
          <w:sz w:val="28"/>
          <w:szCs w:val="28"/>
        </w:rPr>
        <w:t xml:space="preserve"> (</w:t>
      </w:r>
      <w:r>
        <w:rPr>
          <w:sz w:val="28"/>
          <w:szCs w:val="28"/>
        </w:rPr>
        <w:t>усадьба Шутовой В.М.</w:t>
      </w:r>
      <w:r w:rsidRPr="0017685D">
        <w:rPr>
          <w:sz w:val="28"/>
          <w:szCs w:val="28"/>
        </w:rPr>
        <w:t>)</w:t>
      </w:r>
      <w:r>
        <w:rPr>
          <w:sz w:val="28"/>
          <w:szCs w:val="28"/>
        </w:rPr>
        <w:t xml:space="preserve">; </w:t>
      </w:r>
    </w:p>
    <w:p w:rsidR="004217AD" w:rsidRPr="00C92FAE" w:rsidRDefault="004217AD" w:rsidP="00F47CDA">
      <w:pPr>
        <w:tabs>
          <w:tab w:val="left" w:pos="0"/>
        </w:tabs>
        <w:ind w:firstLine="720"/>
        <w:jc w:val="both"/>
        <w:rPr>
          <w:sz w:val="28"/>
          <w:szCs w:val="28"/>
        </w:rPr>
      </w:pPr>
      <w:r>
        <w:rPr>
          <w:sz w:val="28"/>
          <w:szCs w:val="28"/>
        </w:rPr>
        <w:t>-</w:t>
      </w:r>
      <w:r w:rsidR="007507B4">
        <w:rPr>
          <w:sz w:val="28"/>
          <w:szCs w:val="28"/>
        </w:rPr>
        <w:t xml:space="preserve"> в</w:t>
      </w:r>
      <w:r w:rsidR="008000D3">
        <w:rPr>
          <w:sz w:val="28"/>
          <w:szCs w:val="28"/>
        </w:rPr>
        <w:t xml:space="preserve"> 21</w:t>
      </w:r>
      <w:r>
        <w:rPr>
          <w:sz w:val="28"/>
          <w:szCs w:val="28"/>
        </w:rPr>
        <w:t>-05 часов местного времени для жителей с.Екатериновка, д.Николаевка</w:t>
      </w:r>
      <w:r w:rsidR="00C92FAE" w:rsidRPr="00C92FAE">
        <w:rPr>
          <w:sz w:val="28"/>
          <w:szCs w:val="28"/>
        </w:rPr>
        <w:t xml:space="preserve"> </w:t>
      </w:r>
      <w:r w:rsidR="007507B4">
        <w:rPr>
          <w:sz w:val="28"/>
          <w:szCs w:val="28"/>
        </w:rPr>
        <w:t>по адресу: Оренбургская область</w:t>
      </w:r>
      <w:r w:rsidR="007507B4" w:rsidRPr="007D6B4E">
        <w:rPr>
          <w:sz w:val="28"/>
          <w:szCs w:val="28"/>
        </w:rPr>
        <w:t xml:space="preserve">, </w:t>
      </w:r>
      <w:r w:rsidR="007507B4">
        <w:rPr>
          <w:sz w:val="28"/>
          <w:szCs w:val="28"/>
        </w:rPr>
        <w:t>Саракташский</w:t>
      </w:r>
      <w:r w:rsidR="007507B4" w:rsidRPr="0017685D">
        <w:rPr>
          <w:sz w:val="28"/>
          <w:szCs w:val="28"/>
        </w:rPr>
        <w:t xml:space="preserve"> район, </w:t>
      </w:r>
      <w:r w:rsidR="007507B4">
        <w:rPr>
          <w:sz w:val="28"/>
          <w:szCs w:val="28"/>
        </w:rPr>
        <w:t>с. Екатериновка</w:t>
      </w:r>
      <w:r w:rsidR="007507B4" w:rsidRPr="0017685D">
        <w:rPr>
          <w:sz w:val="28"/>
          <w:szCs w:val="28"/>
        </w:rPr>
        <w:t>,</w:t>
      </w:r>
      <w:r w:rsidR="007507B4">
        <w:rPr>
          <w:sz w:val="28"/>
          <w:szCs w:val="28"/>
        </w:rPr>
        <w:t xml:space="preserve"> ул. Центральная, д. 43</w:t>
      </w:r>
      <w:r w:rsidR="007507B4" w:rsidRPr="0017685D">
        <w:rPr>
          <w:sz w:val="28"/>
          <w:szCs w:val="28"/>
        </w:rPr>
        <w:t xml:space="preserve"> (здание </w:t>
      </w:r>
      <w:r w:rsidR="007507B4">
        <w:rPr>
          <w:sz w:val="28"/>
          <w:szCs w:val="28"/>
        </w:rPr>
        <w:t>сельского клуба</w:t>
      </w:r>
      <w:r w:rsidR="007507B4" w:rsidRPr="0017685D">
        <w:rPr>
          <w:sz w:val="28"/>
          <w:szCs w:val="28"/>
        </w:rPr>
        <w:t>)</w:t>
      </w:r>
      <w:r w:rsidR="00B75C98">
        <w:rPr>
          <w:sz w:val="28"/>
          <w:szCs w:val="28"/>
        </w:rPr>
        <w:t>.</w:t>
      </w:r>
    </w:p>
    <w:p w:rsidR="007507B4" w:rsidRDefault="007507B4" w:rsidP="007507B4">
      <w:pPr>
        <w:ind w:firstLine="705"/>
        <w:jc w:val="both"/>
        <w:rPr>
          <w:sz w:val="28"/>
          <w:szCs w:val="28"/>
        </w:rPr>
      </w:pPr>
      <w:r>
        <w:rPr>
          <w:sz w:val="28"/>
          <w:szCs w:val="28"/>
        </w:rPr>
        <w:t xml:space="preserve">3 </w:t>
      </w:r>
      <w:r w:rsidRPr="00EC1177">
        <w:rPr>
          <w:sz w:val="28"/>
          <w:szCs w:val="28"/>
        </w:rPr>
        <w:t>Образовать рабочую группу для организации и проведения публичных слушаний согласно приложению</w:t>
      </w:r>
      <w:r>
        <w:rPr>
          <w:sz w:val="28"/>
          <w:szCs w:val="28"/>
        </w:rPr>
        <w:t xml:space="preserve"> №</w:t>
      </w:r>
      <w:r w:rsidR="00B75C98">
        <w:rPr>
          <w:sz w:val="28"/>
          <w:szCs w:val="28"/>
        </w:rPr>
        <w:t>1</w:t>
      </w:r>
      <w:r w:rsidRPr="00EC1177">
        <w:rPr>
          <w:sz w:val="28"/>
          <w:szCs w:val="28"/>
        </w:rPr>
        <w:t>.</w:t>
      </w:r>
      <w:r>
        <w:rPr>
          <w:sz w:val="28"/>
          <w:szCs w:val="28"/>
        </w:rPr>
        <w:t xml:space="preserve"> </w:t>
      </w:r>
    </w:p>
    <w:p w:rsidR="00F47CDA" w:rsidRDefault="003824A8" w:rsidP="007507B4">
      <w:pPr>
        <w:ind w:firstLine="705"/>
        <w:jc w:val="both"/>
        <w:rPr>
          <w:sz w:val="28"/>
          <w:szCs w:val="28"/>
        </w:rPr>
      </w:pPr>
      <w:r>
        <w:rPr>
          <w:sz w:val="28"/>
          <w:szCs w:val="28"/>
        </w:rPr>
        <w:t>3</w:t>
      </w:r>
      <w:r w:rsidR="007507B4">
        <w:rPr>
          <w:sz w:val="28"/>
          <w:szCs w:val="28"/>
        </w:rPr>
        <w:t>.</w:t>
      </w:r>
      <w:r>
        <w:rPr>
          <w:sz w:val="28"/>
          <w:szCs w:val="28"/>
        </w:rPr>
        <w:t>1.</w:t>
      </w:r>
      <w:r w:rsidR="007507B4">
        <w:rPr>
          <w:sz w:val="28"/>
          <w:szCs w:val="28"/>
        </w:rPr>
        <w:t xml:space="preserve"> Рабочей группе, в</w:t>
      </w:r>
      <w:r w:rsidR="00F47CDA">
        <w:rPr>
          <w:sz w:val="28"/>
          <w:szCs w:val="28"/>
        </w:rPr>
        <w:t xml:space="preserve"> установленные действующим законодательством </w:t>
      </w:r>
      <w:r>
        <w:rPr>
          <w:sz w:val="28"/>
          <w:szCs w:val="28"/>
        </w:rPr>
        <w:t>с</w:t>
      </w:r>
      <w:r w:rsidR="00F47CDA">
        <w:rPr>
          <w:sz w:val="28"/>
          <w:szCs w:val="28"/>
        </w:rPr>
        <w:t>р</w:t>
      </w:r>
      <w:r w:rsidR="00F47CDA">
        <w:rPr>
          <w:sz w:val="28"/>
          <w:szCs w:val="28"/>
        </w:rPr>
        <w:t>о</w:t>
      </w:r>
      <w:r w:rsidR="00F47CDA">
        <w:rPr>
          <w:sz w:val="28"/>
          <w:szCs w:val="28"/>
        </w:rPr>
        <w:t>ки:</w:t>
      </w:r>
    </w:p>
    <w:p w:rsidR="00D107F9" w:rsidRDefault="00D107F9" w:rsidP="007507B4">
      <w:pPr>
        <w:ind w:firstLine="705"/>
        <w:jc w:val="both"/>
        <w:rPr>
          <w:sz w:val="28"/>
          <w:szCs w:val="28"/>
        </w:rPr>
      </w:pPr>
      <w:r>
        <w:rPr>
          <w:sz w:val="28"/>
          <w:szCs w:val="28"/>
        </w:rPr>
        <w:t xml:space="preserve">1) </w:t>
      </w:r>
      <w:r w:rsidRPr="00D76A7B">
        <w:rPr>
          <w:sz w:val="28"/>
          <w:szCs w:val="28"/>
        </w:rPr>
        <w:t xml:space="preserve">Обнародовать </w:t>
      </w:r>
      <w:r w:rsidR="004D167C">
        <w:rPr>
          <w:sz w:val="28"/>
          <w:szCs w:val="28"/>
        </w:rPr>
        <w:t xml:space="preserve">11.04.2023г. </w:t>
      </w:r>
      <w:r>
        <w:rPr>
          <w:sz w:val="28"/>
          <w:szCs w:val="28"/>
        </w:rPr>
        <w:t>оповещение о проведени</w:t>
      </w:r>
      <w:r w:rsidR="004D167C">
        <w:rPr>
          <w:sz w:val="28"/>
          <w:szCs w:val="28"/>
        </w:rPr>
        <w:t>и публичных слушаний по Проекту.</w:t>
      </w:r>
    </w:p>
    <w:p w:rsidR="008C7811" w:rsidRDefault="008C7811" w:rsidP="00F47CDA">
      <w:pPr>
        <w:tabs>
          <w:tab w:val="left" w:pos="540"/>
          <w:tab w:val="left" w:pos="1276"/>
        </w:tabs>
        <w:ind w:firstLine="709"/>
        <w:jc w:val="both"/>
        <w:rPr>
          <w:sz w:val="28"/>
          <w:szCs w:val="28"/>
        </w:rPr>
      </w:pPr>
      <w:r>
        <w:rPr>
          <w:sz w:val="28"/>
          <w:szCs w:val="28"/>
        </w:rPr>
        <w:t>2</w:t>
      </w:r>
      <w:r w:rsidR="007507B4">
        <w:rPr>
          <w:sz w:val="28"/>
          <w:szCs w:val="28"/>
        </w:rPr>
        <w:t>)</w:t>
      </w:r>
      <w:r w:rsidR="00F47CDA">
        <w:rPr>
          <w:sz w:val="28"/>
          <w:szCs w:val="28"/>
        </w:rPr>
        <w:t xml:space="preserve"> Р</w:t>
      </w:r>
      <w:r w:rsidR="00F47CDA" w:rsidRPr="00BB0FFE">
        <w:rPr>
          <w:sz w:val="28"/>
          <w:szCs w:val="28"/>
        </w:rPr>
        <w:t>аз</w:t>
      </w:r>
      <w:r w:rsidR="00D107F9">
        <w:rPr>
          <w:sz w:val="28"/>
          <w:szCs w:val="28"/>
        </w:rPr>
        <w:t>местить П</w:t>
      </w:r>
      <w:r w:rsidR="00F47CDA">
        <w:rPr>
          <w:sz w:val="28"/>
          <w:szCs w:val="28"/>
        </w:rPr>
        <w:t xml:space="preserve">роект </w:t>
      </w:r>
      <w:r w:rsidR="00F47CDA" w:rsidRPr="00BB0FFE">
        <w:rPr>
          <w:sz w:val="28"/>
          <w:szCs w:val="28"/>
        </w:rPr>
        <w:t xml:space="preserve">в сети Интернет </w:t>
      </w:r>
      <w:r w:rsidR="00F47CDA" w:rsidRPr="00C62CF8">
        <w:rPr>
          <w:sz w:val="28"/>
          <w:szCs w:val="28"/>
        </w:rPr>
        <w:t xml:space="preserve">на сайте муниципального образования </w:t>
      </w:r>
      <w:r w:rsidR="007507B4">
        <w:rPr>
          <w:sz w:val="28"/>
          <w:szCs w:val="28"/>
        </w:rPr>
        <w:t>Каировский</w:t>
      </w:r>
      <w:r w:rsidR="00F47CDA">
        <w:rPr>
          <w:sz w:val="28"/>
          <w:szCs w:val="28"/>
        </w:rPr>
        <w:t xml:space="preserve"> сельсовет: </w:t>
      </w:r>
      <w:r w:rsidR="00744E79" w:rsidRPr="00744E79">
        <w:rPr>
          <w:color w:val="000000"/>
          <w:sz w:val="28"/>
          <w:szCs w:val="28"/>
          <w:lang w:val="en-US"/>
        </w:rPr>
        <w:t>http</w:t>
      </w:r>
      <w:r w:rsidR="00744E79" w:rsidRPr="00744E79">
        <w:rPr>
          <w:color w:val="000000"/>
          <w:sz w:val="28"/>
          <w:szCs w:val="28"/>
        </w:rPr>
        <w:t>://</w:t>
      </w:r>
      <w:r w:rsidR="00744E79" w:rsidRPr="00744E79">
        <w:rPr>
          <w:color w:val="000000"/>
          <w:sz w:val="28"/>
          <w:szCs w:val="28"/>
          <w:lang w:val="en-US"/>
        </w:rPr>
        <w:t>admkairovka</w:t>
      </w:r>
      <w:r w:rsidR="00744E79" w:rsidRPr="00744E79">
        <w:rPr>
          <w:color w:val="000000"/>
          <w:sz w:val="28"/>
          <w:szCs w:val="28"/>
        </w:rPr>
        <w:t>.</w:t>
      </w:r>
      <w:r w:rsidR="00744E79" w:rsidRPr="00744E79">
        <w:rPr>
          <w:color w:val="000000"/>
          <w:sz w:val="28"/>
          <w:szCs w:val="28"/>
          <w:lang w:val="en-US"/>
        </w:rPr>
        <w:t>ru</w:t>
      </w:r>
      <w:r w:rsidR="00744E79" w:rsidRPr="00744E79">
        <w:rPr>
          <w:color w:val="000000"/>
          <w:sz w:val="28"/>
          <w:szCs w:val="28"/>
        </w:rPr>
        <w:t>/</w:t>
      </w:r>
      <w:r w:rsidR="000A0BB9">
        <w:rPr>
          <w:color w:val="000000"/>
          <w:sz w:val="28"/>
          <w:szCs w:val="28"/>
        </w:rPr>
        <w:t xml:space="preserve"> в разделах</w:t>
      </w:r>
      <w:r w:rsidR="00F47CDA">
        <w:rPr>
          <w:color w:val="000000"/>
          <w:sz w:val="28"/>
          <w:szCs w:val="28"/>
        </w:rPr>
        <w:t xml:space="preserve"> «Публичные слушания</w:t>
      </w:r>
      <w:r w:rsidR="000A0BB9">
        <w:rPr>
          <w:color w:val="000000"/>
          <w:sz w:val="28"/>
          <w:szCs w:val="28"/>
        </w:rPr>
        <w:t>» и</w:t>
      </w:r>
      <w:r w:rsidR="000A0BB9" w:rsidRPr="000A0BB9">
        <w:rPr>
          <w:color w:val="000000"/>
          <w:sz w:val="28"/>
          <w:szCs w:val="28"/>
        </w:rPr>
        <w:t xml:space="preserve"> </w:t>
      </w:r>
      <w:r w:rsidR="000A0BB9">
        <w:rPr>
          <w:color w:val="000000"/>
          <w:sz w:val="28"/>
          <w:szCs w:val="28"/>
        </w:rPr>
        <w:t>«Градостроительная деятельность</w:t>
      </w:r>
      <w:r w:rsidR="00F47CDA">
        <w:rPr>
          <w:color w:val="000000"/>
          <w:sz w:val="28"/>
          <w:szCs w:val="28"/>
        </w:rPr>
        <w:t>»,</w:t>
      </w:r>
      <w:r w:rsidR="00EC7CC9">
        <w:rPr>
          <w:color w:val="000000"/>
          <w:sz w:val="28"/>
          <w:szCs w:val="28"/>
        </w:rPr>
        <w:t xml:space="preserve"> </w:t>
      </w:r>
      <w:r w:rsidR="000A0BB9">
        <w:rPr>
          <w:color w:val="000000"/>
          <w:sz w:val="28"/>
          <w:szCs w:val="28"/>
        </w:rPr>
        <w:t xml:space="preserve">а так же </w:t>
      </w:r>
      <w:r w:rsidR="00EC7CC9">
        <w:rPr>
          <w:color w:val="000000"/>
          <w:sz w:val="28"/>
          <w:szCs w:val="28"/>
        </w:rPr>
        <w:t xml:space="preserve">в </w:t>
      </w:r>
      <w:r w:rsidR="00EC7CC9">
        <w:rPr>
          <w:sz w:val="28"/>
          <w:szCs w:val="28"/>
        </w:rPr>
        <w:t>федеральной государственной</w:t>
      </w:r>
      <w:r w:rsidR="00EC7CC9" w:rsidRPr="00CB5612">
        <w:rPr>
          <w:sz w:val="28"/>
          <w:szCs w:val="28"/>
        </w:rPr>
        <w:t xml:space="preserve"> информацио</w:t>
      </w:r>
      <w:r w:rsidR="00EC7CC9">
        <w:rPr>
          <w:sz w:val="28"/>
          <w:szCs w:val="28"/>
        </w:rPr>
        <w:t>нной системе</w:t>
      </w:r>
      <w:r w:rsidR="00EC7CC9" w:rsidRPr="00CB5612">
        <w:rPr>
          <w:sz w:val="28"/>
          <w:szCs w:val="28"/>
        </w:rPr>
        <w:t xml:space="preserve"> «Единый портал государственных и муниципальных услуг (функций)»</w:t>
      </w:r>
      <w:r w:rsidR="00EC7CC9">
        <w:rPr>
          <w:sz w:val="28"/>
          <w:szCs w:val="28"/>
        </w:rPr>
        <w:t xml:space="preserve"> (ПОС ЕГПУ)</w:t>
      </w:r>
      <w:r w:rsidR="00F47CDA">
        <w:rPr>
          <w:color w:val="000000"/>
          <w:sz w:val="28"/>
          <w:szCs w:val="28"/>
        </w:rPr>
        <w:t xml:space="preserve"> </w:t>
      </w:r>
      <w:r w:rsidR="00F47CDA">
        <w:rPr>
          <w:sz w:val="28"/>
          <w:szCs w:val="28"/>
        </w:rPr>
        <w:t>с</w:t>
      </w:r>
      <w:r w:rsidR="00F47CDA">
        <w:rPr>
          <w:sz w:val="28"/>
          <w:szCs w:val="28"/>
        </w:rPr>
        <w:t>о</w:t>
      </w:r>
      <w:r w:rsidR="00F47CDA">
        <w:rPr>
          <w:sz w:val="28"/>
          <w:szCs w:val="28"/>
        </w:rPr>
        <w:t>гласно приложению №2</w:t>
      </w:r>
      <w:r>
        <w:rPr>
          <w:sz w:val="28"/>
          <w:szCs w:val="28"/>
        </w:rPr>
        <w:t xml:space="preserve">. </w:t>
      </w:r>
    </w:p>
    <w:p w:rsidR="00F47CDA" w:rsidRPr="00CB3F5F" w:rsidRDefault="008C7811" w:rsidP="00F47CDA">
      <w:pPr>
        <w:tabs>
          <w:tab w:val="left" w:pos="540"/>
          <w:tab w:val="left" w:pos="1276"/>
        </w:tabs>
        <w:ind w:firstLine="709"/>
        <w:jc w:val="both"/>
        <w:rPr>
          <w:color w:val="000000"/>
          <w:sz w:val="28"/>
          <w:szCs w:val="28"/>
        </w:rPr>
      </w:pPr>
      <w:r>
        <w:rPr>
          <w:sz w:val="28"/>
          <w:szCs w:val="28"/>
        </w:rPr>
        <w:t>3)</w:t>
      </w:r>
      <w:r w:rsidR="00F47CDA">
        <w:rPr>
          <w:sz w:val="28"/>
          <w:szCs w:val="28"/>
        </w:rPr>
        <w:t xml:space="preserve"> </w:t>
      </w:r>
      <w:r w:rsidR="00F47CDA">
        <w:rPr>
          <w:color w:val="000000"/>
          <w:sz w:val="28"/>
          <w:szCs w:val="28"/>
        </w:rPr>
        <w:t>Оп</w:t>
      </w:r>
      <w:r w:rsidR="00F47CDA" w:rsidRPr="00CB3F5F">
        <w:rPr>
          <w:color w:val="000000"/>
          <w:sz w:val="28"/>
          <w:szCs w:val="28"/>
        </w:rPr>
        <w:t>ределить место и время проведения экспозиции</w:t>
      </w:r>
      <w:r w:rsidR="00F47CDA">
        <w:rPr>
          <w:color w:val="000000"/>
          <w:sz w:val="28"/>
          <w:szCs w:val="28"/>
        </w:rPr>
        <w:t xml:space="preserve"> Проекта</w:t>
      </w:r>
      <w:r w:rsidR="00F47CDA">
        <w:rPr>
          <w:sz w:val="28"/>
          <w:szCs w:val="28"/>
        </w:rPr>
        <w:t xml:space="preserve"> </w:t>
      </w:r>
      <w:r w:rsidR="00F47CDA">
        <w:rPr>
          <w:color w:val="000000"/>
          <w:sz w:val="28"/>
          <w:szCs w:val="28"/>
        </w:rPr>
        <w:t xml:space="preserve">– здание администрации муниципального образования </w:t>
      </w:r>
      <w:r w:rsidR="00EC7CC9">
        <w:rPr>
          <w:color w:val="000000"/>
          <w:sz w:val="28"/>
          <w:szCs w:val="28"/>
        </w:rPr>
        <w:t xml:space="preserve">Каировский сельсовет </w:t>
      </w:r>
      <w:r w:rsidR="00F47CDA">
        <w:rPr>
          <w:color w:val="000000"/>
          <w:sz w:val="28"/>
          <w:szCs w:val="28"/>
        </w:rPr>
        <w:t>(</w:t>
      </w:r>
      <w:r w:rsidR="00EC7CC9">
        <w:rPr>
          <w:sz w:val="28"/>
          <w:szCs w:val="28"/>
        </w:rPr>
        <w:t>с</w:t>
      </w:r>
      <w:r w:rsidR="00F47CDA">
        <w:rPr>
          <w:sz w:val="28"/>
          <w:szCs w:val="28"/>
        </w:rPr>
        <w:t xml:space="preserve">. </w:t>
      </w:r>
      <w:r w:rsidR="00EC7CC9">
        <w:rPr>
          <w:sz w:val="28"/>
          <w:szCs w:val="28"/>
        </w:rPr>
        <w:t>Каировка</w:t>
      </w:r>
      <w:r w:rsidR="00F47CDA" w:rsidRPr="0017685D">
        <w:rPr>
          <w:sz w:val="28"/>
          <w:szCs w:val="28"/>
        </w:rPr>
        <w:t>,</w:t>
      </w:r>
      <w:r w:rsidR="00F47CDA">
        <w:rPr>
          <w:sz w:val="28"/>
          <w:szCs w:val="28"/>
        </w:rPr>
        <w:t xml:space="preserve"> ул. </w:t>
      </w:r>
      <w:r w:rsidR="00EC7CC9">
        <w:rPr>
          <w:sz w:val="28"/>
          <w:szCs w:val="28"/>
        </w:rPr>
        <w:t>Центральная</w:t>
      </w:r>
      <w:r w:rsidR="00F47CDA">
        <w:rPr>
          <w:sz w:val="28"/>
          <w:szCs w:val="28"/>
        </w:rPr>
        <w:t xml:space="preserve">, д. </w:t>
      </w:r>
      <w:r w:rsidR="00EC7CC9">
        <w:rPr>
          <w:sz w:val="28"/>
          <w:szCs w:val="28"/>
        </w:rPr>
        <w:t xml:space="preserve">28, </w:t>
      </w:r>
      <w:r w:rsidR="00F47CDA">
        <w:rPr>
          <w:color w:val="000000"/>
          <w:sz w:val="28"/>
          <w:szCs w:val="28"/>
        </w:rPr>
        <w:t>телефон для справок: 8(353</w:t>
      </w:r>
      <w:r w:rsidR="00D441CD">
        <w:rPr>
          <w:color w:val="000000"/>
          <w:sz w:val="28"/>
          <w:szCs w:val="28"/>
        </w:rPr>
        <w:t>33</w:t>
      </w:r>
      <w:r w:rsidR="00F47CDA">
        <w:rPr>
          <w:color w:val="000000"/>
          <w:sz w:val="28"/>
          <w:szCs w:val="28"/>
        </w:rPr>
        <w:t>)</w:t>
      </w:r>
      <w:r w:rsidR="00EC7CC9">
        <w:rPr>
          <w:color w:val="000000"/>
          <w:sz w:val="28"/>
          <w:szCs w:val="28"/>
        </w:rPr>
        <w:t>26418) с 1</w:t>
      </w:r>
      <w:r w:rsidR="004D167C">
        <w:rPr>
          <w:color w:val="000000"/>
          <w:sz w:val="28"/>
          <w:szCs w:val="28"/>
        </w:rPr>
        <w:t>2</w:t>
      </w:r>
      <w:r w:rsidR="00F47CDA">
        <w:rPr>
          <w:color w:val="000000"/>
          <w:sz w:val="28"/>
          <w:szCs w:val="28"/>
        </w:rPr>
        <w:t>.0</w:t>
      </w:r>
      <w:r w:rsidR="00EC7CC9">
        <w:rPr>
          <w:color w:val="000000"/>
          <w:sz w:val="28"/>
          <w:szCs w:val="28"/>
        </w:rPr>
        <w:t>4</w:t>
      </w:r>
      <w:r w:rsidR="00F47CDA">
        <w:rPr>
          <w:color w:val="000000"/>
          <w:sz w:val="28"/>
          <w:szCs w:val="28"/>
        </w:rPr>
        <w:t xml:space="preserve">.2023г. по </w:t>
      </w:r>
      <w:r>
        <w:rPr>
          <w:color w:val="000000"/>
          <w:sz w:val="28"/>
          <w:szCs w:val="28"/>
        </w:rPr>
        <w:t>25</w:t>
      </w:r>
      <w:r w:rsidR="00F47CDA">
        <w:rPr>
          <w:color w:val="000000"/>
          <w:sz w:val="28"/>
          <w:szCs w:val="28"/>
        </w:rPr>
        <w:t>.0</w:t>
      </w:r>
      <w:r>
        <w:rPr>
          <w:color w:val="000000"/>
          <w:sz w:val="28"/>
          <w:szCs w:val="28"/>
        </w:rPr>
        <w:t>4</w:t>
      </w:r>
      <w:r w:rsidR="00F47CDA">
        <w:rPr>
          <w:color w:val="000000"/>
          <w:sz w:val="28"/>
          <w:szCs w:val="28"/>
        </w:rPr>
        <w:t>.2023</w:t>
      </w:r>
      <w:r w:rsidR="00F47CDA" w:rsidRPr="00B04155">
        <w:rPr>
          <w:color w:val="000000"/>
          <w:sz w:val="28"/>
          <w:szCs w:val="28"/>
        </w:rPr>
        <w:t>г.</w:t>
      </w:r>
      <w:r w:rsidR="00F47CDA">
        <w:rPr>
          <w:color w:val="000000"/>
          <w:sz w:val="28"/>
          <w:szCs w:val="28"/>
        </w:rPr>
        <w:t xml:space="preserve"> (кроме выходных и праздничных дней) с 1</w:t>
      </w:r>
      <w:r w:rsidR="004D167C">
        <w:rPr>
          <w:color w:val="000000"/>
          <w:sz w:val="28"/>
          <w:szCs w:val="28"/>
        </w:rPr>
        <w:t>0</w:t>
      </w:r>
      <w:r>
        <w:rPr>
          <w:color w:val="000000"/>
          <w:sz w:val="28"/>
          <w:szCs w:val="28"/>
        </w:rPr>
        <w:t>-</w:t>
      </w:r>
      <w:r w:rsidR="00F47CDA">
        <w:rPr>
          <w:color w:val="000000"/>
          <w:sz w:val="28"/>
          <w:szCs w:val="28"/>
        </w:rPr>
        <w:t>00 по 17</w:t>
      </w:r>
      <w:r>
        <w:rPr>
          <w:color w:val="000000"/>
          <w:sz w:val="28"/>
          <w:szCs w:val="28"/>
        </w:rPr>
        <w:t>-</w:t>
      </w:r>
      <w:r w:rsidR="00F47CDA">
        <w:rPr>
          <w:color w:val="000000"/>
          <w:sz w:val="28"/>
          <w:szCs w:val="28"/>
        </w:rPr>
        <w:t>00</w:t>
      </w:r>
      <w:r>
        <w:rPr>
          <w:color w:val="000000"/>
          <w:sz w:val="28"/>
          <w:szCs w:val="28"/>
        </w:rPr>
        <w:t xml:space="preserve"> часов</w:t>
      </w:r>
      <w:r w:rsidR="00F47CDA">
        <w:rPr>
          <w:color w:val="000000"/>
          <w:sz w:val="28"/>
          <w:szCs w:val="28"/>
        </w:rPr>
        <w:t xml:space="preserve"> </w:t>
      </w:r>
      <w:r w:rsidR="000A0BB9">
        <w:rPr>
          <w:color w:val="000000"/>
          <w:sz w:val="28"/>
          <w:szCs w:val="28"/>
        </w:rPr>
        <w:t xml:space="preserve">по </w:t>
      </w:r>
      <w:r w:rsidR="00F47CDA">
        <w:rPr>
          <w:color w:val="000000"/>
          <w:sz w:val="28"/>
          <w:szCs w:val="28"/>
        </w:rPr>
        <w:t>местно</w:t>
      </w:r>
      <w:r w:rsidR="000A0BB9">
        <w:rPr>
          <w:color w:val="000000"/>
          <w:sz w:val="28"/>
          <w:szCs w:val="28"/>
        </w:rPr>
        <w:t>му</w:t>
      </w:r>
      <w:r w:rsidR="00F47CDA">
        <w:rPr>
          <w:color w:val="000000"/>
          <w:sz w:val="28"/>
          <w:szCs w:val="28"/>
        </w:rPr>
        <w:t xml:space="preserve"> врем</w:t>
      </w:r>
      <w:r w:rsidR="00F47CDA">
        <w:rPr>
          <w:color w:val="000000"/>
          <w:sz w:val="28"/>
          <w:szCs w:val="28"/>
        </w:rPr>
        <w:t>е</w:t>
      </w:r>
      <w:r w:rsidR="00F47CDA">
        <w:rPr>
          <w:color w:val="000000"/>
          <w:sz w:val="28"/>
          <w:szCs w:val="28"/>
        </w:rPr>
        <w:t xml:space="preserve">ни. </w:t>
      </w:r>
    </w:p>
    <w:p w:rsidR="00F47CDA" w:rsidRDefault="008C7811" w:rsidP="00F47CDA">
      <w:pPr>
        <w:tabs>
          <w:tab w:val="num" w:pos="0"/>
          <w:tab w:val="left" w:pos="567"/>
          <w:tab w:val="left" w:pos="1134"/>
        </w:tabs>
        <w:ind w:right="-5" w:firstLine="709"/>
        <w:jc w:val="both"/>
        <w:rPr>
          <w:color w:val="000000"/>
          <w:sz w:val="28"/>
          <w:szCs w:val="28"/>
        </w:rPr>
      </w:pPr>
      <w:r>
        <w:rPr>
          <w:sz w:val="28"/>
          <w:szCs w:val="28"/>
        </w:rPr>
        <w:t>4)</w:t>
      </w:r>
      <w:r w:rsidR="00F47CDA">
        <w:rPr>
          <w:sz w:val="28"/>
          <w:szCs w:val="28"/>
        </w:rPr>
        <w:t xml:space="preserve"> </w:t>
      </w:r>
      <w:r w:rsidR="00F47CDA">
        <w:rPr>
          <w:color w:val="000000"/>
          <w:sz w:val="28"/>
          <w:szCs w:val="28"/>
        </w:rPr>
        <w:t>Оп</w:t>
      </w:r>
      <w:r w:rsidR="00F47CDA" w:rsidRPr="00CB3F5F">
        <w:rPr>
          <w:color w:val="000000"/>
          <w:sz w:val="28"/>
          <w:szCs w:val="28"/>
        </w:rPr>
        <w:t xml:space="preserve">ределить место и время </w:t>
      </w:r>
      <w:r w:rsidR="00F47CDA" w:rsidRPr="00B17CC7">
        <w:rPr>
          <w:sz w:val="28"/>
          <w:szCs w:val="28"/>
        </w:rPr>
        <w:t>прием</w:t>
      </w:r>
      <w:r w:rsidR="00F47CDA">
        <w:rPr>
          <w:sz w:val="28"/>
          <w:szCs w:val="28"/>
        </w:rPr>
        <w:t>а,</w:t>
      </w:r>
      <w:r w:rsidR="00F47CDA" w:rsidRPr="00B17CC7">
        <w:rPr>
          <w:sz w:val="28"/>
          <w:szCs w:val="28"/>
        </w:rPr>
        <w:t xml:space="preserve"> и регис</w:t>
      </w:r>
      <w:r w:rsidR="00F47CDA">
        <w:rPr>
          <w:sz w:val="28"/>
          <w:szCs w:val="28"/>
        </w:rPr>
        <w:t>трацию предложений,</w:t>
      </w:r>
      <w:r w:rsidR="00F47CDA" w:rsidRPr="00B17CC7">
        <w:rPr>
          <w:sz w:val="28"/>
          <w:szCs w:val="28"/>
        </w:rPr>
        <w:t xml:space="preserve"> зам</w:t>
      </w:r>
      <w:r w:rsidR="00F47CDA" w:rsidRPr="00B17CC7">
        <w:rPr>
          <w:sz w:val="28"/>
          <w:szCs w:val="28"/>
        </w:rPr>
        <w:t>е</w:t>
      </w:r>
      <w:r w:rsidR="00F47CDA" w:rsidRPr="00B17CC7">
        <w:rPr>
          <w:sz w:val="28"/>
          <w:szCs w:val="28"/>
        </w:rPr>
        <w:t>чаний</w:t>
      </w:r>
      <w:r w:rsidR="00F47CDA">
        <w:rPr>
          <w:sz w:val="28"/>
          <w:szCs w:val="28"/>
        </w:rPr>
        <w:t>, возражений на Проект</w:t>
      </w:r>
      <w:r w:rsidR="00F47CDA" w:rsidRPr="00817129">
        <w:rPr>
          <w:sz w:val="28"/>
          <w:szCs w:val="28"/>
        </w:rPr>
        <w:t xml:space="preserve"> </w:t>
      </w:r>
      <w:r w:rsidR="00F47CDA">
        <w:rPr>
          <w:sz w:val="28"/>
          <w:szCs w:val="28"/>
        </w:rPr>
        <w:t xml:space="preserve">поступивших в соответствии с частью 10 статьи 5.1. Градостроительного кодекса РФ </w:t>
      </w:r>
      <w:r w:rsidR="00F47CDA">
        <w:rPr>
          <w:color w:val="000000"/>
          <w:sz w:val="28"/>
          <w:szCs w:val="28"/>
        </w:rPr>
        <w:t xml:space="preserve">– здание администрации муниципального образования </w:t>
      </w:r>
      <w:r>
        <w:rPr>
          <w:color w:val="000000"/>
          <w:sz w:val="28"/>
          <w:szCs w:val="28"/>
        </w:rPr>
        <w:t>Каировский</w:t>
      </w:r>
      <w:r w:rsidR="00F47CDA">
        <w:rPr>
          <w:color w:val="000000"/>
          <w:sz w:val="28"/>
          <w:szCs w:val="28"/>
        </w:rPr>
        <w:t xml:space="preserve"> сельсовет (</w:t>
      </w:r>
      <w:r>
        <w:rPr>
          <w:sz w:val="28"/>
          <w:szCs w:val="28"/>
        </w:rPr>
        <w:t>с. Каировка</w:t>
      </w:r>
      <w:r w:rsidRPr="0017685D">
        <w:rPr>
          <w:sz w:val="28"/>
          <w:szCs w:val="28"/>
        </w:rPr>
        <w:t>,</w:t>
      </w:r>
      <w:r>
        <w:rPr>
          <w:sz w:val="28"/>
          <w:szCs w:val="28"/>
        </w:rPr>
        <w:t xml:space="preserve"> ул. Центральная, д. 28, </w:t>
      </w:r>
      <w:r w:rsidR="00D441CD">
        <w:rPr>
          <w:color w:val="000000"/>
          <w:sz w:val="28"/>
          <w:szCs w:val="28"/>
        </w:rPr>
        <w:t>телефон для справок: 8(35333</w:t>
      </w:r>
      <w:r>
        <w:rPr>
          <w:color w:val="000000"/>
          <w:sz w:val="28"/>
          <w:szCs w:val="28"/>
        </w:rPr>
        <w:t>)26418</w:t>
      </w:r>
      <w:r w:rsidR="000A0BB9">
        <w:rPr>
          <w:color w:val="000000"/>
          <w:sz w:val="28"/>
          <w:szCs w:val="28"/>
        </w:rPr>
        <w:t>) с 1</w:t>
      </w:r>
      <w:r w:rsidR="00FA2C46">
        <w:rPr>
          <w:color w:val="000000"/>
          <w:sz w:val="28"/>
          <w:szCs w:val="28"/>
        </w:rPr>
        <w:t>2</w:t>
      </w:r>
      <w:r w:rsidR="00F47CDA">
        <w:rPr>
          <w:color w:val="000000"/>
          <w:sz w:val="28"/>
          <w:szCs w:val="28"/>
        </w:rPr>
        <w:t>.0</w:t>
      </w:r>
      <w:r w:rsidR="000A0BB9">
        <w:rPr>
          <w:color w:val="000000"/>
          <w:sz w:val="28"/>
          <w:szCs w:val="28"/>
        </w:rPr>
        <w:t>4.2023г. по 25</w:t>
      </w:r>
      <w:r w:rsidR="00F47CDA">
        <w:rPr>
          <w:color w:val="000000"/>
          <w:sz w:val="28"/>
          <w:szCs w:val="28"/>
        </w:rPr>
        <w:t>.0</w:t>
      </w:r>
      <w:r w:rsidR="000A0BB9">
        <w:rPr>
          <w:color w:val="000000"/>
          <w:sz w:val="28"/>
          <w:szCs w:val="28"/>
        </w:rPr>
        <w:t>4</w:t>
      </w:r>
      <w:r w:rsidR="00F47CDA">
        <w:rPr>
          <w:color w:val="000000"/>
          <w:sz w:val="28"/>
          <w:szCs w:val="28"/>
        </w:rPr>
        <w:t>.2023</w:t>
      </w:r>
      <w:r w:rsidR="00F47CDA" w:rsidRPr="00B04155">
        <w:rPr>
          <w:color w:val="000000"/>
          <w:sz w:val="28"/>
          <w:szCs w:val="28"/>
        </w:rPr>
        <w:t>г.</w:t>
      </w:r>
      <w:r w:rsidR="00F47CDA">
        <w:rPr>
          <w:color w:val="000000"/>
          <w:sz w:val="28"/>
          <w:szCs w:val="28"/>
        </w:rPr>
        <w:t xml:space="preserve"> (кроме выходных и праздничных дней) с 1</w:t>
      </w:r>
      <w:r w:rsidR="000A0BB9">
        <w:rPr>
          <w:color w:val="000000"/>
          <w:sz w:val="28"/>
          <w:szCs w:val="28"/>
        </w:rPr>
        <w:t>0-</w:t>
      </w:r>
      <w:r w:rsidR="00F47CDA">
        <w:rPr>
          <w:color w:val="000000"/>
          <w:sz w:val="28"/>
          <w:szCs w:val="28"/>
        </w:rPr>
        <w:t>00 по 17</w:t>
      </w:r>
      <w:r w:rsidR="000A0BB9">
        <w:rPr>
          <w:color w:val="000000"/>
          <w:sz w:val="28"/>
          <w:szCs w:val="28"/>
        </w:rPr>
        <w:t>-</w:t>
      </w:r>
      <w:r w:rsidR="00F47CDA">
        <w:rPr>
          <w:color w:val="000000"/>
          <w:sz w:val="28"/>
          <w:szCs w:val="28"/>
        </w:rPr>
        <w:t xml:space="preserve">00 </w:t>
      </w:r>
      <w:r w:rsidR="000A0BB9">
        <w:rPr>
          <w:color w:val="000000"/>
          <w:sz w:val="28"/>
          <w:szCs w:val="28"/>
        </w:rPr>
        <w:t xml:space="preserve">часов по </w:t>
      </w:r>
      <w:r w:rsidR="00F47CDA">
        <w:rPr>
          <w:color w:val="000000"/>
          <w:sz w:val="28"/>
          <w:szCs w:val="28"/>
        </w:rPr>
        <w:t>местно</w:t>
      </w:r>
      <w:r w:rsidR="000A0BB9">
        <w:rPr>
          <w:color w:val="000000"/>
          <w:sz w:val="28"/>
          <w:szCs w:val="28"/>
        </w:rPr>
        <w:t>му</w:t>
      </w:r>
      <w:r w:rsidR="00F47CDA">
        <w:rPr>
          <w:color w:val="000000"/>
          <w:sz w:val="28"/>
          <w:szCs w:val="28"/>
        </w:rPr>
        <w:t xml:space="preserve"> времени. </w:t>
      </w:r>
    </w:p>
    <w:p w:rsidR="00B75C98" w:rsidRPr="00EC1177" w:rsidRDefault="00B75C98" w:rsidP="00B75C98">
      <w:pPr>
        <w:ind w:firstLine="720"/>
        <w:jc w:val="both"/>
        <w:rPr>
          <w:sz w:val="28"/>
          <w:szCs w:val="28"/>
        </w:rPr>
      </w:pPr>
      <w:r>
        <w:rPr>
          <w:color w:val="000000"/>
          <w:sz w:val="28"/>
          <w:szCs w:val="28"/>
        </w:rPr>
        <w:lastRenderedPageBreak/>
        <w:t xml:space="preserve">5) </w:t>
      </w:r>
      <w:r w:rsidRPr="009C07C4">
        <w:rPr>
          <w:sz w:val="28"/>
          <w:szCs w:val="28"/>
        </w:rPr>
        <w:t>Назначить лицом, ответственным за сбор и обобщение предложений и замечаний</w:t>
      </w:r>
      <w:r>
        <w:rPr>
          <w:sz w:val="28"/>
          <w:szCs w:val="28"/>
        </w:rPr>
        <w:t xml:space="preserve"> населения, проведение консультирования</w:t>
      </w:r>
      <w:r w:rsidRPr="000953B9">
        <w:rPr>
          <w:sz w:val="28"/>
          <w:szCs w:val="28"/>
        </w:rPr>
        <w:t xml:space="preserve"> посетителей экспозиции</w:t>
      </w:r>
      <w:r>
        <w:rPr>
          <w:sz w:val="28"/>
          <w:szCs w:val="28"/>
        </w:rPr>
        <w:t xml:space="preserve"> Проекта Бочкареву Т.А., специалиста 1 категории.</w:t>
      </w:r>
    </w:p>
    <w:p w:rsidR="00F47CDA" w:rsidRPr="005B2C34" w:rsidRDefault="00B75C98" w:rsidP="00F47CDA">
      <w:pPr>
        <w:tabs>
          <w:tab w:val="num" w:pos="0"/>
          <w:tab w:val="left" w:pos="567"/>
          <w:tab w:val="left" w:pos="1134"/>
        </w:tabs>
        <w:ind w:right="-5" w:firstLine="709"/>
        <w:jc w:val="both"/>
        <w:rPr>
          <w:sz w:val="28"/>
          <w:szCs w:val="28"/>
        </w:rPr>
      </w:pPr>
      <w:r>
        <w:rPr>
          <w:sz w:val="28"/>
          <w:szCs w:val="28"/>
        </w:rPr>
        <w:t>6</w:t>
      </w:r>
      <w:r w:rsidR="000A0BB9">
        <w:rPr>
          <w:sz w:val="28"/>
          <w:szCs w:val="28"/>
        </w:rPr>
        <w:t>)</w:t>
      </w:r>
      <w:r w:rsidR="00F47CDA">
        <w:rPr>
          <w:sz w:val="28"/>
          <w:szCs w:val="28"/>
        </w:rPr>
        <w:t xml:space="preserve"> </w:t>
      </w:r>
      <w:r w:rsidR="00F47CDA">
        <w:rPr>
          <w:bCs/>
          <w:sz w:val="28"/>
          <w:szCs w:val="28"/>
        </w:rPr>
        <w:t>П</w:t>
      </w:r>
      <w:r w:rsidR="00F47CDA" w:rsidRPr="005B2C34">
        <w:rPr>
          <w:bCs/>
          <w:sz w:val="28"/>
          <w:szCs w:val="28"/>
        </w:rPr>
        <w:t>ровести публичные слушания с соблюдением требований действующего законодател</w:t>
      </w:r>
      <w:r w:rsidR="00F47CDA" w:rsidRPr="005B2C34">
        <w:rPr>
          <w:bCs/>
          <w:sz w:val="28"/>
          <w:szCs w:val="28"/>
        </w:rPr>
        <w:t>ь</w:t>
      </w:r>
      <w:r w:rsidR="00F47CDA" w:rsidRPr="005B2C34">
        <w:rPr>
          <w:bCs/>
          <w:sz w:val="28"/>
          <w:szCs w:val="28"/>
        </w:rPr>
        <w:t>ства.</w:t>
      </w:r>
    </w:p>
    <w:p w:rsidR="003824A8" w:rsidRPr="00EC1177" w:rsidRDefault="00B75C98" w:rsidP="003824A8">
      <w:pPr>
        <w:shd w:val="clear" w:color="auto" w:fill="FFFFFF"/>
        <w:ind w:firstLine="705"/>
        <w:jc w:val="both"/>
        <w:rPr>
          <w:sz w:val="28"/>
          <w:szCs w:val="28"/>
        </w:rPr>
      </w:pPr>
      <w:r>
        <w:rPr>
          <w:sz w:val="28"/>
          <w:szCs w:val="28"/>
        </w:rPr>
        <w:t>7</w:t>
      </w:r>
      <w:r w:rsidR="000A0BB9">
        <w:rPr>
          <w:sz w:val="28"/>
          <w:szCs w:val="28"/>
        </w:rPr>
        <w:t>)</w:t>
      </w:r>
      <w:r w:rsidR="00F47CDA">
        <w:rPr>
          <w:sz w:val="28"/>
          <w:szCs w:val="28"/>
        </w:rPr>
        <w:t xml:space="preserve"> Подготовить и организовать опубликование заключения о результ</w:t>
      </w:r>
      <w:r w:rsidR="00F47CDA">
        <w:rPr>
          <w:sz w:val="28"/>
          <w:szCs w:val="28"/>
        </w:rPr>
        <w:t>а</w:t>
      </w:r>
      <w:r w:rsidR="00F47CDA">
        <w:rPr>
          <w:sz w:val="28"/>
          <w:szCs w:val="28"/>
        </w:rPr>
        <w:t>тах</w:t>
      </w:r>
      <w:r w:rsidR="00F47CDA" w:rsidRPr="00F71D3E">
        <w:rPr>
          <w:sz w:val="28"/>
          <w:szCs w:val="28"/>
        </w:rPr>
        <w:t xml:space="preserve"> публичных слушаний</w:t>
      </w:r>
      <w:r w:rsidR="00F47CDA">
        <w:rPr>
          <w:sz w:val="28"/>
          <w:szCs w:val="28"/>
        </w:rPr>
        <w:t xml:space="preserve"> в </w:t>
      </w:r>
      <w:r w:rsidR="003824A8" w:rsidRPr="00D104D3">
        <w:rPr>
          <w:sz w:val="28"/>
          <w:szCs w:val="28"/>
        </w:rPr>
        <w:t>периодическ</w:t>
      </w:r>
      <w:r w:rsidR="003824A8">
        <w:rPr>
          <w:sz w:val="28"/>
          <w:szCs w:val="28"/>
        </w:rPr>
        <w:t>ом</w:t>
      </w:r>
      <w:r w:rsidR="003824A8" w:rsidRPr="00D104D3">
        <w:rPr>
          <w:sz w:val="28"/>
          <w:szCs w:val="28"/>
        </w:rPr>
        <w:t xml:space="preserve"> печатно</w:t>
      </w:r>
      <w:r w:rsidR="003824A8">
        <w:rPr>
          <w:sz w:val="28"/>
          <w:szCs w:val="28"/>
        </w:rPr>
        <w:t xml:space="preserve">м издании </w:t>
      </w:r>
      <w:r w:rsidR="003824A8" w:rsidRPr="00D104D3">
        <w:rPr>
          <w:sz w:val="28"/>
          <w:szCs w:val="28"/>
        </w:rPr>
        <w:t xml:space="preserve">сельского поселения </w:t>
      </w:r>
      <w:r w:rsidR="003824A8">
        <w:rPr>
          <w:sz w:val="28"/>
          <w:szCs w:val="28"/>
        </w:rPr>
        <w:t>Каировский</w:t>
      </w:r>
      <w:r w:rsidR="003824A8" w:rsidRPr="00D104D3">
        <w:rPr>
          <w:sz w:val="28"/>
          <w:szCs w:val="28"/>
        </w:rPr>
        <w:t xml:space="preserve"> сельсовет Саракташского района Оренбургской области - Информационный бюллетень «</w:t>
      </w:r>
      <w:r w:rsidR="003824A8">
        <w:rPr>
          <w:sz w:val="28"/>
          <w:szCs w:val="28"/>
        </w:rPr>
        <w:t xml:space="preserve">Каировский сельсовет» </w:t>
      </w:r>
      <w:r w:rsidR="00F47CDA">
        <w:rPr>
          <w:sz w:val="28"/>
          <w:szCs w:val="28"/>
        </w:rPr>
        <w:t>и организовать р</w:t>
      </w:r>
      <w:r w:rsidR="00F47CDA" w:rsidRPr="00F71D3E">
        <w:rPr>
          <w:sz w:val="28"/>
          <w:szCs w:val="28"/>
        </w:rPr>
        <w:t>азме</w:t>
      </w:r>
      <w:r w:rsidR="00F47CDA">
        <w:rPr>
          <w:sz w:val="28"/>
          <w:szCs w:val="28"/>
        </w:rPr>
        <w:t>щение</w:t>
      </w:r>
      <w:r w:rsidR="00F47CDA" w:rsidRPr="00F71D3E">
        <w:rPr>
          <w:sz w:val="28"/>
          <w:szCs w:val="28"/>
        </w:rPr>
        <w:t xml:space="preserve"> </w:t>
      </w:r>
      <w:r w:rsidR="00F47CDA">
        <w:rPr>
          <w:sz w:val="28"/>
          <w:szCs w:val="28"/>
        </w:rPr>
        <w:t>полного</w:t>
      </w:r>
      <w:r w:rsidR="00F47CDA" w:rsidRPr="008548A9">
        <w:rPr>
          <w:sz w:val="28"/>
          <w:szCs w:val="28"/>
        </w:rPr>
        <w:t xml:space="preserve"> те</w:t>
      </w:r>
      <w:r w:rsidR="00F47CDA">
        <w:rPr>
          <w:sz w:val="28"/>
          <w:szCs w:val="28"/>
        </w:rPr>
        <w:t>к</w:t>
      </w:r>
      <w:r w:rsidR="00F47CDA">
        <w:rPr>
          <w:sz w:val="28"/>
          <w:szCs w:val="28"/>
        </w:rPr>
        <w:t>ста протокола</w:t>
      </w:r>
      <w:r w:rsidR="00F47CDA" w:rsidRPr="00197E24">
        <w:rPr>
          <w:sz w:val="28"/>
          <w:szCs w:val="28"/>
        </w:rPr>
        <w:t xml:space="preserve"> </w:t>
      </w:r>
      <w:r w:rsidR="00F47CDA">
        <w:rPr>
          <w:sz w:val="28"/>
          <w:szCs w:val="28"/>
        </w:rPr>
        <w:t>о проведении публичных слушаний, заключения и рекомендаций по результатам</w:t>
      </w:r>
      <w:r w:rsidR="00F47CDA" w:rsidRPr="00F71D3E">
        <w:rPr>
          <w:sz w:val="28"/>
          <w:szCs w:val="28"/>
        </w:rPr>
        <w:t xml:space="preserve"> публичных слушаний</w:t>
      </w:r>
      <w:r w:rsidR="00F47CDA">
        <w:rPr>
          <w:sz w:val="28"/>
          <w:szCs w:val="28"/>
        </w:rPr>
        <w:t xml:space="preserve"> на</w:t>
      </w:r>
      <w:r w:rsidR="003824A8">
        <w:rPr>
          <w:sz w:val="28"/>
          <w:szCs w:val="28"/>
        </w:rPr>
        <w:t xml:space="preserve"> официальном сайте</w:t>
      </w:r>
      <w:r w:rsidR="00F47CDA" w:rsidRPr="00F71D3E">
        <w:rPr>
          <w:sz w:val="28"/>
          <w:szCs w:val="28"/>
        </w:rPr>
        <w:t xml:space="preserve"> администрации </w:t>
      </w:r>
      <w:r w:rsidR="00F47CDA" w:rsidRPr="00001C84">
        <w:rPr>
          <w:color w:val="000000"/>
          <w:sz w:val="28"/>
          <w:szCs w:val="28"/>
        </w:rPr>
        <w:t>муниц</w:t>
      </w:r>
      <w:r w:rsidR="00F47CDA" w:rsidRPr="00001C84">
        <w:rPr>
          <w:color w:val="000000"/>
          <w:sz w:val="28"/>
          <w:szCs w:val="28"/>
        </w:rPr>
        <w:t>и</w:t>
      </w:r>
      <w:r w:rsidR="00F47CDA" w:rsidRPr="00001C84">
        <w:rPr>
          <w:color w:val="000000"/>
          <w:sz w:val="28"/>
          <w:szCs w:val="28"/>
        </w:rPr>
        <w:t xml:space="preserve">пального образования </w:t>
      </w:r>
      <w:r w:rsidR="003824A8">
        <w:rPr>
          <w:color w:val="000000"/>
          <w:sz w:val="28"/>
          <w:szCs w:val="28"/>
        </w:rPr>
        <w:t xml:space="preserve">Каировский сельсовет в сети Интернет: </w:t>
      </w:r>
      <w:r w:rsidR="003824A8" w:rsidRPr="00744E79">
        <w:rPr>
          <w:color w:val="000000"/>
          <w:sz w:val="28"/>
          <w:szCs w:val="28"/>
          <w:lang w:val="en-US"/>
        </w:rPr>
        <w:t>http</w:t>
      </w:r>
      <w:r w:rsidR="003824A8" w:rsidRPr="00744E79">
        <w:rPr>
          <w:color w:val="000000"/>
          <w:sz w:val="28"/>
          <w:szCs w:val="28"/>
        </w:rPr>
        <w:t>://</w:t>
      </w:r>
      <w:r w:rsidR="003824A8" w:rsidRPr="00744E79">
        <w:rPr>
          <w:color w:val="000000"/>
          <w:sz w:val="28"/>
          <w:szCs w:val="28"/>
          <w:lang w:val="en-US"/>
        </w:rPr>
        <w:t>admkairovka</w:t>
      </w:r>
      <w:r w:rsidR="003824A8" w:rsidRPr="00744E79">
        <w:rPr>
          <w:color w:val="000000"/>
          <w:sz w:val="28"/>
          <w:szCs w:val="28"/>
        </w:rPr>
        <w:t>.</w:t>
      </w:r>
      <w:r w:rsidR="003824A8" w:rsidRPr="00744E79">
        <w:rPr>
          <w:color w:val="000000"/>
          <w:sz w:val="28"/>
          <w:szCs w:val="28"/>
          <w:lang w:val="en-US"/>
        </w:rPr>
        <w:t>ru</w:t>
      </w:r>
      <w:r w:rsidR="003824A8" w:rsidRPr="00744E79">
        <w:rPr>
          <w:color w:val="000000"/>
          <w:sz w:val="28"/>
          <w:szCs w:val="28"/>
        </w:rPr>
        <w:t>/</w:t>
      </w:r>
      <w:r w:rsidR="003824A8">
        <w:rPr>
          <w:color w:val="000000"/>
          <w:sz w:val="28"/>
          <w:szCs w:val="28"/>
        </w:rPr>
        <w:t xml:space="preserve"> </w:t>
      </w:r>
      <w:r w:rsidR="00FA2C46">
        <w:rPr>
          <w:color w:val="000000"/>
          <w:sz w:val="28"/>
          <w:szCs w:val="28"/>
        </w:rPr>
        <w:t>в разделах «Публичные слушания»,</w:t>
      </w:r>
      <w:r w:rsidR="003824A8" w:rsidRPr="000A0BB9">
        <w:rPr>
          <w:color w:val="000000"/>
          <w:sz w:val="28"/>
          <w:szCs w:val="28"/>
        </w:rPr>
        <w:t xml:space="preserve"> </w:t>
      </w:r>
      <w:r w:rsidR="003824A8">
        <w:rPr>
          <w:color w:val="000000"/>
          <w:sz w:val="28"/>
          <w:szCs w:val="28"/>
        </w:rPr>
        <w:t>«Градостроительная деятельность»</w:t>
      </w:r>
      <w:r w:rsidR="00F47CDA">
        <w:rPr>
          <w:color w:val="000000"/>
          <w:sz w:val="28"/>
          <w:szCs w:val="28"/>
        </w:rPr>
        <w:t xml:space="preserve"> </w:t>
      </w:r>
      <w:r w:rsidR="003824A8">
        <w:rPr>
          <w:sz w:val="28"/>
          <w:szCs w:val="28"/>
        </w:rPr>
        <w:t>и ПОС ЕГПУ.</w:t>
      </w:r>
    </w:p>
    <w:p w:rsidR="003824A8" w:rsidRPr="00EC1177" w:rsidRDefault="00545EF8" w:rsidP="003824A8">
      <w:pPr>
        <w:shd w:val="clear" w:color="auto" w:fill="FFFFFF"/>
        <w:ind w:firstLine="705"/>
        <w:jc w:val="both"/>
        <w:rPr>
          <w:sz w:val="28"/>
          <w:szCs w:val="28"/>
        </w:rPr>
      </w:pPr>
      <w:r>
        <w:rPr>
          <w:sz w:val="28"/>
          <w:szCs w:val="28"/>
        </w:rPr>
        <w:t>4</w:t>
      </w:r>
      <w:r w:rsidR="003824A8" w:rsidRPr="00EC1177">
        <w:rPr>
          <w:sz w:val="28"/>
          <w:szCs w:val="28"/>
        </w:rPr>
        <w:t xml:space="preserve">. </w:t>
      </w:r>
      <w:r w:rsidR="003824A8" w:rsidRPr="00EC1177">
        <w:rPr>
          <w:color w:val="000000"/>
          <w:sz w:val="28"/>
          <w:szCs w:val="28"/>
        </w:rPr>
        <w:t xml:space="preserve">Настоящее постановление вступает в силу с момента подписания и подлежит </w:t>
      </w:r>
      <w:r w:rsidR="003824A8">
        <w:rPr>
          <w:color w:val="000000"/>
          <w:sz w:val="28"/>
          <w:szCs w:val="28"/>
        </w:rPr>
        <w:t xml:space="preserve"> </w:t>
      </w:r>
      <w:r w:rsidR="003824A8" w:rsidRPr="00EC1177">
        <w:rPr>
          <w:sz w:val="28"/>
          <w:szCs w:val="28"/>
        </w:rPr>
        <w:t xml:space="preserve">размещению на официальном сайте муниципального образования </w:t>
      </w:r>
      <w:r w:rsidR="003824A8">
        <w:rPr>
          <w:sz w:val="28"/>
          <w:szCs w:val="28"/>
        </w:rPr>
        <w:t>Каировский</w:t>
      </w:r>
      <w:r w:rsidR="003824A8" w:rsidRPr="00EC1177">
        <w:rPr>
          <w:sz w:val="28"/>
          <w:szCs w:val="28"/>
        </w:rPr>
        <w:t xml:space="preserve"> сельсовет Саракташск</w:t>
      </w:r>
      <w:r w:rsidR="003824A8">
        <w:rPr>
          <w:sz w:val="28"/>
          <w:szCs w:val="28"/>
        </w:rPr>
        <w:t>ого района Оренбургской области и ПОС ЕГПУ.</w:t>
      </w:r>
    </w:p>
    <w:p w:rsidR="003824A8" w:rsidRPr="00EC1177" w:rsidRDefault="00545EF8" w:rsidP="003824A8">
      <w:pPr>
        <w:ind w:firstLine="720"/>
        <w:jc w:val="both"/>
        <w:rPr>
          <w:sz w:val="28"/>
          <w:szCs w:val="28"/>
        </w:rPr>
      </w:pPr>
      <w:r>
        <w:rPr>
          <w:sz w:val="28"/>
          <w:szCs w:val="28"/>
        </w:rPr>
        <w:t>5</w:t>
      </w:r>
      <w:r w:rsidR="003824A8" w:rsidRPr="00EC1177">
        <w:rPr>
          <w:sz w:val="28"/>
          <w:szCs w:val="28"/>
        </w:rPr>
        <w:t xml:space="preserve">. Контроль за выполнением данного постановления оставляю за собой. </w:t>
      </w:r>
    </w:p>
    <w:p w:rsidR="00F47CDA" w:rsidRDefault="00F47CDA" w:rsidP="00F47CDA">
      <w:pPr>
        <w:tabs>
          <w:tab w:val="left" w:pos="0"/>
          <w:tab w:val="left" w:pos="180"/>
          <w:tab w:val="left" w:pos="7920"/>
          <w:tab w:val="left" w:pos="9354"/>
        </w:tabs>
        <w:ind w:right="-6"/>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right="-1"/>
        <w:rPr>
          <w:sz w:val="28"/>
          <w:szCs w:val="28"/>
        </w:rPr>
      </w:pPr>
      <w:r w:rsidRPr="00AA0DD3">
        <w:rPr>
          <w:sz w:val="28"/>
          <w:szCs w:val="28"/>
        </w:rPr>
        <w:t xml:space="preserve">Глава сельсовета                                              </w:t>
      </w:r>
      <w:r w:rsidR="00734465">
        <w:rPr>
          <w:sz w:val="28"/>
          <w:szCs w:val="28"/>
        </w:rPr>
        <w:t xml:space="preserve">                             А.Н. Логвиненко</w:t>
      </w:r>
    </w:p>
    <w:p w:rsidR="00686732" w:rsidRPr="00AA0DD3" w:rsidRDefault="00686732" w:rsidP="00686732">
      <w:pPr>
        <w:ind w:right="-1"/>
        <w:rPr>
          <w:sz w:val="28"/>
          <w:szCs w:val="28"/>
        </w:rPr>
      </w:pPr>
    </w:p>
    <w:p w:rsidR="00686732" w:rsidRPr="00AA0DD3" w:rsidRDefault="00686732" w:rsidP="00686732">
      <w:pPr>
        <w:ind w:right="-1"/>
        <w:rPr>
          <w:sz w:val="28"/>
          <w:szCs w:val="28"/>
        </w:rPr>
      </w:pPr>
    </w:p>
    <w:p w:rsidR="00686732" w:rsidRPr="00AA0DD3" w:rsidRDefault="00686732" w:rsidP="00686732">
      <w:pPr>
        <w:ind w:right="-1"/>
        <w:rPr>
          <w:sz w:val="28"/>
          <w:szCs w:val="28"/>
        </w:rPr>
      </w:pPr>
    </w:p>
    <w:p w:rsidR="00B75C98" w:rsidRDefault="00686732" w:rsidP="00B75C98">
      <w:pPr>
        <w:shd w:val="clear" w:color="auto" w:fill="FFFFFF"/>
        <w:jc w:val="both"/>
        <w:rPr>
          <w:bCs/>
          <w:sz w:val="28"/>
          <w:szCs w:val="28"/>
        </w:rPr>
      </w:pPr>
      <w:r w:rsidRPr="00AA0DD3">
        <w:rPr>
          <w:sz w:val="28"/>
          <w:szCs w:val="28"/>
        </w:rPr>
        <w:t xml:space="preserve">Разослано: </w:t>
      </w:r>
      <w:r w:rsidR="00B75C98" w:rsidRPr="00EC1177">
        <w:rPr>
          <w:bCs/>
          <w:sz w:val="28"/>
          <w:szCs w:val="28"/>
        </w:rPr>
        <w:t>прокуратуре района, членам рабоч</w:t>
      </w:r>
      <w:r w:rsidR="00B75C98">
        <w:rPr>
          <w:bCs/>
          <w:sz w:val="28"/>
          <w:szCs w:val="28"/>
        </w:rPr>
        <w:t>ей</w:t>
      </w:r>
      <w:r w:rsidR="00B75C98" w:rsidRPr="00EC1177">
        <w:rPr>
          <w:bCs/>
          <w:sz w:val="28"/>
          <w:szCs w:val="28"/>
        </w:rPr>
        <w:t xml:space="preserve"> групп</w:t>
      </w:r>
      <w:r w:rsidR="00B75C98">
        <w:rPr>
          <w:bCs/>
          <w:sz w:val="28"/>
          <w:szCs w:val="28"/>
        </w:rPr>
        <w:t xml:space="preserve">ы, на сайт, в дело </w:t>
      </w:r>
    </w:p>
    <w:p w:rsidR="00B75C98" w:rsidRDefault="00B75C98" w:rsidP="00B75C98">
      <w:pPr>
        <w:shd w:val="clear" w:color="auto" w:fill="FFFFFF"/>
        <w:jc w:val="both"/>
        <w:rPr>
          <w:bCs/>
          <w:sz w:val="28"/>
          <w:szCs w:val="28"/>
        </w:rPr>
      </w:pPr>
    </w:p>
    <w:p w:rsidR="00B75C98" w:rsidRDefault="00B75C98" w:rsidP="00B75C98">
      <w:pPr>
        <w:jc w:val="right"/>
        <w:rPr>
          <w:sz w:val="28"/>
          <w:szCs w:val="28"/>
        </w:rPr>
      </w:pPr>
      <w:r>
        <w:rPr>
          <w:bCs/>
          <w:sz w:val="28"/>
          <w:szCs w:val="28"/>
        </w:rPr>
        <w:br w:type="page"/>
      </w:r>
      <w:r>
        <w:rPr>
          <w:sz w:val="28"/>
          <w:szCs w:val="28"/>
        </w:rPr>
        <w:lastRenderedPageBreak/>
        <w:t>Приложение №1</w:t>
      </w:r>
    </w:p>
    <w:p w:rsidR="00B75C98" w:rsidRDefault="00B75C98" w:rsidP="00B75C98">
      <w:pPr>
        <w:jc w:val="right"/>
        <w:rPr>
          <w:sz w:val="28"/>
          <w:szCs w:val="28"/>
        </w:rPr>
      </w:pPr>
      <w:r>
        <w:rPr>
          <w:sz w:val="28"/>
          <w:szCs w:val="28"/>
        </w:rPr>
        <w:t>к постановлению администрации</w:t>
      </w:r>
    </w:p>
    <w:p w:rsidR="00B75C98" w:rsidRDefault="00B75C98" w:rsidP="00B75C98">
      <w:pPr>
        <w:jc w:val="right"/>
        <w:rPr>
          <w:sz w:val="28"/>
          <w:szCs w:val="28"/>
        </w:rPr>
      </w:pPr>
      <w:r>
        <w:rPr>
          <w:sz w:val="28"/>
          <w:szCs w:val="28"/>
        </w:rPr>
        <w:t>муниципального образования</w:t>
      </w:r>
    </w:p>
    <w:p w:rsidR="00B75C98" w:rsidRDefault="00B75C98" w:rsidP="00B75C98">
      <w:pPr>
        <w:jc w:val="right"/>
        <w:rPr>
          <w:sz w:val="28"/>
          <w:szCs w:val="28"/>
        </w:rPr>
      </w:pPr>
      <w:r>
        <w:rPr>
          <w:sz w:val="28"/>
          <w:szCs w:val="28"/>
        </w:rPr>
        <w:t>Каировский сельсовет</w:t>
      </w:r>
    </w:p>
    <w:p w:rsidR="00B75C98" w:rsidRDefault="00B75C98" w:rsidP="00B75C98">
      <w:pPr>
        <w:jc w:val="right"/>
        <w:rPr>
          <w:sz w:val="28"/>
          <w:szCs w:val="28"/>
        </w:rPr>
      </w:pPr>
      <w:r>
        <w:rPr>
          <w:sz w:val="28"/>
          <w:szCs w:val="28"/>
        </w:rPr>
        <w:t>Саракташского района</w:t>
      </w:r>
    </w:p>
    <w:p w:rsidR="00B75C98" w:rsidRDefault="00B75C98" w:rsidP="00B75C98">
      <w:pPr>
        <w:jc w:val="right"/>
        <w:rPr>
          <w:sz w:val="28"/>
          <w:szCs w:val="28"/>
        </w:rPr>
      </w:pPr>
      <w:r>
        <w:rPr>
          <w:sz w:val="28"/>
          <w:szCs w:val="28"/>
        </w:rPr>
        <w:t xml:space="preserve">Оренбургской области </w:t>
      </w:r>
    </w:p>
    <w:p w:rsidR="00B75C98" w:rsidRDefault="00B75C98" w:rsidP="00B75C98">
      <w:pPr>
        <w:jc w:val="right"/>
        <w:rPr>
          <w:sz w:val="28"/>
          <w:szCs w:val="28"/>
        </w:rPr>
      </w:pPr>
      <w:r>
        <w:rPr>
          <w:sz w:val="28"/>
          <w:szCs w:val="28"/>
        </w:rPr>
        <w:t>от 11.04.2023 № 2</w:t>
      </w:r>
      <w:r w:rsidR="00CE494C">
        <w:rPr>
          <w:sz w:val="28"/>
          <w:szCs w:val="28"/>
        </w:rPr>
        <w:t>2</w:t>
      </w:r>
      <w:r>
        <w:rPr>
          <w:sz w:val="28"/>
          <w:szCs w:val="28"/>
        </w:rPr>
        <w:t>-п</w:t>
      </w:r>
    </w:p>
    <w:p w:rsidR="00B75C98" w:rsidRDefault="00B75C98" w:rsidP="00B75C98">
      <w:pPr>
        <w:shd w:val="clear" w:color="auto" w:fill="FFFFFF"/>
        <w:jc w:val="right"/>
        <w:rPr>
          <w:bCs/>
          <w:sz w:val="28"/>
          <w:szCs w:val="28"/>
        </w:rPr>
      </w:pPr>
    </w:p>
    <w:p w:rsidR="00B75C98" w:rsidRPr="00CA2718" w:rsidRDefault="00B75C98" w:rsidP="00B75C98">
      <w:pPr>
        <w:shd w:val="clear" w:color="auto" w:fill="FFFFFF"/>
        <w:jc w:val="center"/>
        <w:rPr>
          <w:sz w:val="28"/>
          <w:szCs w:val="28"/>
        </w:rPr>
      </w:pPr>
      <w:r w:rsidRPr="00CA2718">
        <w:rPr>
          <w:sz w:val="28"/>
          <w:szCs w:val="28"/>
        </w:rPr>
        <w:t>Состав</w:t>
      </w:r>
    </w:p>
    <w:p w:rsidR="00B75C98" w:rsidRPr="00DB0987" w:rsidRDefault="00B75C98" w:rsidP="00B75C98">
      <w:pPr>
        <w:ind w:left="567" w:right="423"/>
        <w:jc w:val="center"/>
        <w:rPr>
          <w:sz w:val="28"/>
          <w:szCs w:val="28"/>
        </w:rPr>
      </w:pPr>
      <w:r w:rsidRPr="00CA2718">
        <w:rPr>
          <w:sz w:val="28"/>
          <w:szCs w:val="28"/>
        </w:rPr>
        <w:t xml:space="preserve">рабочей группы </w:t>
      </w:r>
      <w:r w:rsidRPr="00EC1177">
        <w:rPr>
          <w:sz w:val="28"/>
          <w:szCs w:val="28"/>
        </w:rPr>
        <w:t>для организации и проведения публичных слушаний</w:t>
      </w:r>
      <w:r>
        <w:rPr>
          <w:sz w:val="28"/>
          <w:szCs w:val="28"/>
        </w:rPr>
        <w:t xml:space="preserve"> </w:t>
      </w:r>
      <w:r w:rsidRPr="007D6B4E">
        <w:rPr>
          <w:sz w:val="28"/>
          <w:szCs w:val="28"/>
        </w:rPr>
        <w:t xml:space="preserve">по </w:t>
      </w:r>
      <w:r>
        <w:rPr>
          <w:sz w:val="28"/>
          <w:szCs w:val="28"/>
        </w:rPr>
        <w:t>обсуждению</w:t>
      </w:r>
      <w:r w:rsidRPr="007D6B4E">
        <w:rPr>
          <w:sz w:val="28"/>
          <w:szCs w:val="28"/>
        </w:rPr>
        <w:t xml:space="preserve"> пр</w:t>
      </w:r>
      <w:r w:rsidRPr="007D6B4E">
        <w:rPr>
          <w:sz w:val="28"/>
          <w:szCs w:val="28"/>
        </w:rPr>
        <w:t>о</w:t>
      </w:r>
      <w:r w:rsidRPr="007D6B4E">
        <w:rPr>
          <w:sz w:val="28"/>
          <w:szCs w:val="28"/>
        </w:rPr>
        <w:t>ект</w:t>
      </w:r>
      <w:r>
        <w:rPr>
          <w:sz w:val="28"/>
          <w:szCs w:val="28"/>
        </w:rPr>
        <w:t>а</w:t>
      </w:r>
      <w:r w:rsidRPr="007D6B4E">
        <w:rPr>
          <w:sz w:val="28"/>
          <w:szCs w:val="28"/>
        </w:rPr>
        <w:t xml:space="preserve"> внесения изменений в Генеральный план </w:t>
      </w:r>
      <w:r w:rsidRPr="0027422F">
        <w:rPr>
          <w:sz w:val="28"/>
          <w:szCs w:val="28"/>
        </w:rPr>
        <w:t>муниципального о</w:t>
      </w:r>
      <w:r>
        <w:rPr>
          <w:sz w:val="28"/>
          <w:szCs w:val="28"/>
        </w:rPr>
        <w:t>бразования Каировский</w:t>
      </w:r>
      <w:r w:rsidRPr="0027422F">
        <w:rPr>
          <w:sz w:val="28"/>
          <w:szCs w:val="28"/>
        </w:rPr>
        <w:t xml:space="preserve"> сельсовет </w:t>
      </w:r>
      <w:r>
        <w:rPr>
          <w:sz w:val="28"/>
          <w:szCs w:val="28"/>
        </w:rPr>
        <w:t>Саракташского</w:t>
      </w:r>
      <w:r w:rsidRPr="0027422F">
        <w:rPr>
          <w:sz w:val="28"/>
          <w:szCs w:val="28"/>
        </w:rPr>
        <w:t xml:space="preserve"> района Оренбургской области</w:t>
      </w:r>
    </w:p>
    <w:p w:rsidR="00B75C98" w:rsidRDefault="00B75C98" w:rsidP="00B75C98">
      <w:pPr>
        <w:shd w:val="clear" w:color="auto" w:fill="FFFFFF"/>
        <w:ind w:firstLine="709"/>
        <w:jc w:val="center"/>
        <w:rPr>
          <w:sz w:val="28"/>
          <w:szCs w:val="28"/>
        </w:rPr>
      </w:pPr>
    </w:p>
    <w:p w:rsidR="00B75C98" w:rsidRDefault="00B75C98" w:rsidP="00B75C98">
      <w:pPr>
        <w:shd w:val="clear" w:color="auto" w:fill="FFFFFF"/>
        <w:ind w:firstLine="709"/>
        <w:jc w:val="center"/>
        <w:rPr>
          <w:sz w:val="28"/>
          <w:szCs w:val="28"/>
        </w:rPr>
      </w:pPr>
    </w:p>
    <w:tbl>
      <w:tblPr>
        <w:tblW w:w="0" w:type="auto"/>
        <w:tblInd w:w="392" w:type="dxa"/>
        <w:tblLook w:val="01E0"/>
      </w:tblPr>
      <w:tblGrid>
        <w:gridCol w:w="3076"/>
        <w:gridCol w:w="310"/>
        <w:gridCol w:w="5792"/>
      </w:tblGrid>
      <w:tr w:rsidR="00B75C98" w:rsidRPr="00AE497C" w:rsidTr="00CE494C">
        <w:tc>
          <w:tcPr>
            <w:tcW w:w="3109" w:type="dxa"/>
          </w:tcPr>
          <w:p w:rsidR="00B75C98" w:rsidRPr="00EC1177" w:rsidRDefault="00B75C98" w:rsidP="00B75C98">
            <w:pPr>
              <w:rPr>
                <w:sz w:val="28"/>
                <w:szCs w:val="28"/>
              </w:rPr>
            </w:pPr>
            <w:r>
              <w:rPr>
                <w:sz w:val="28"/>
                <w:szCs w:val="28"/>
              </w:rPr>
              <w:t>Логвиненко А.Н.</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EC1177">
              <w:rPr>
                <w:sz w:val="28"/>
                <w:szCs w:val="28"/>
              </w:rPr>
              <w:t xml:space="preserve">руководитель рабочей группы, глава </w:t>
            </w:r>
            <w:r>
              <w:rPr>
                <w:sz w:val="28"/>
                <w:szCs w:val="28"/>
              </w:rPr>
              <w:t>муниципального образования</w:t>
            </w:r>
            <w:r w:rsidRPr="00EC1177">
              <w:rPr>
                <w:sz w:val="28"/>
                <w:szCs w:val="28"/>
              </w:rPr>
              <w:t xml:space="preserve"> </w:t>
            </w:r>
            <w:r>
              <w:rPr>
                <w:sz w:val="28"/>
                <w:szCs w:val="28"/>
              </w:rPr>
              <w:t>Каировского</w:t>
            </w:r>
            <w:r w:rsidRPr="00EC1177">
              <w:rPr>
                <w:sz w:val="28"/>
                <w:szCs w:val="28"/>
              </w:rPr>
              <w:t xml:space="preserve"> сельсовета</w:t>
            </w:r>
          </w:p>
          <w:p w:rsidR="00B75C98" w:rsidRPr="00EC1177" w:rsidRDefault="00B75C98" w:rsidP="00CE494C">
            <w:pPr>
              <w:rPr>
                <w:sz w:val="28"/>
                <w:szCs w:val="28"/>
              </w:rPr>
            </w:pPr>
          </w:p>
        </w:tc>
      </w:tr>
      <w:tr w:rsidR="00B75C98" w:rsidRPr="00AE497C" w:rsidTr="00CE494C">
        <w:tc>
          <w:tcPr>
            <w:tcW w:w="3109" w:type="dxa"/>
          </w:tcPr>
          <w:p w:rsidR="00B75C98" w:rsidRPr="00EC1177" w:rsidRDefault="00B75C98" w:rsidP="00CE494C">
            <w:pPr>
              <w:rPr>
                <w:sz w:val="28"/>
                <w:szCs w:val="28"/>
              </w:rPr>
            </w:pPr>
            <w:r>
              <w:rPr>
                <w:sz w:val="28"/>
                <w:szCs w:val="28"/>
              </w:rPr>
              <w:t>Бочкарева Т.А.</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EC1177">
              <w:rPr>
                <w:sz w:val="28"/>
                <w:szCs w:val="28"/>
              </w:rPr>
              <w:t xml:space="preserve">секретарь рабочей группы, </w:t>
            </w:r>
            <w:r>
              <w:rPr>
                <w:sz w:val="28"/>
                <w:szCs w:val="28"/>
              </w:rPr>
              <w:t xml:space="preserve">специалист 1 категории </w:t>
            </w:r>
            <w:r w:rsidRPr="00EC1177">
              <w:rPr>
                <w:sz w:val="28"/>
                <w:szCs w:val="28"/>
              </w:rPr>
              <w:t>администрации сельсовета</w:t>
            </w:r>
          </w:p>
          <w:p w:rsidR="00B75C98" w:rsidRPr="00EC1177" w:rsidRDefault="00B75C98" w:rsidP="00CE494C">
            <w:pPr>
              <w:rPr>
                <w:sz w:val="28"/>
                <w:szCs w:val="28"/>
              </w:rPr>
            </w:pPr>
          </w:p>
        </w:tc>
      </w:tr>
      <w:tr w:rsidR="00B75C98" w:rsidRPr="00AE497C" w:rsidTr="00CE494C">
        <w:tc>
          <w:tcPr>
            <w:tcW w:w="9292" w:type="dxa"/>
            <w:gridSpan w:val="3"/>
          </w:tcPr>
          <w:p w:rsidR="00B75C98" w:rsidRPr="00EC1177" w:rsidRDefault="00B75C98" w:rsidP="00CE494C">
            <w:pPr>
              <w:rPr>
                <w:sz w:val="28"/>
                <w:szCs w:val="28"/>
              </w:rPr>
            </w:pPr>
            <w:r w:rsidRPr="00EC1177">
              <w:rPr>
                <w:sz w:val="28"/>
                <w:szCs w:val="28"/>
              </w:rPr>
              <w:t xml:space="preserve">           Члены рабочей группы:</w:t>
            </w:r>
          </w:p>
          <w:p w:rsidR="00B75C98" w:rsidRPr="00EC1177" w:rsidRDefault="00B75C98" w:rsidP="00CE494C">
            <w:pPr>
              <w:rPr>
                <w:sz w:val="28"/>
                <w:szCs w:val="28"/>
              </w:rPr>
            </w:pPr>
          </w:p>
        </w:tc>
      </w:tr>
      <w:tr w:rsidR="00B75C98" w:rsidRPr="00AE497C" w:rsidTr="00CE494C">
        <w:tc>
          <w:tcPr>
            <w:tcW w:w="3109" w:type="dxa"/>
          </w:tcPr>
          <w:p w:rsidR="00B75C98" w:rsidRDefault="00B75C98" w:rsidP="00CE494C">
            <w:pPr>
              <w:rPr>
                <w:sz w:val="28"/>
                <w:szCs w:val="28"/>
              </w:rPr>
            </w:pPr>
            <w:r>
              <w:rPr>
                <w:sz w:val="28"/>
                <w:szCs w:val="28"/>
              </w:rPr>
              <w:t xml:space="preserve">Голикова Т.С. </w:t>
            </w:r>
          </w:p>
          <w:p w:rsidR="00B75C98" w:rsidRDefault="00B75C98" w:rsidP="00CE494C">
            <w:pPr>
              <w:rPr>
                <w:sz w:val="28"/>
                <w:szCs w:val="28"/>
              </w:rPr>
            </w:pPr>
          </w:p>
          <w:p w:rsidR="00B75C98" w:rsidRDefault="00B75C98" w:rsidP="00CE494C">
            <w:pPr>
              <w:rPr>
                <w:sz w:val="28"/>
                <w:szCs w:val="28"/>
              </w:rPr>
            </w:pPr>
          </w:p>
          <w:p w:rsidR="00B75C98" w:rsidRDefault="00B75C98" w:rsidP="00CE494C">
            <w:pPr>
              <w:rPr>
                <w:sz w:val="28"/>
                <w:szCs w:val="28"/>
              </w:rPr>
            </w:pPr>
            <w:r>
              <w:rPr>
                <w:sz w:val="28"/>
                <w:szCs w:val="28"/>
              </w:rPr>
              <w:t xml:space="preserve">Кокорина Д.А. </w:t>
            </w:r>
          </w:p>
          <w:p w:rsidR="00B75C98" w:rsidRPr="00EC1177" w:rsidRDefault="00B75C98" w:rsidP="00CE494C">
            <w:pPr>
              <w:rPr>
                <w:sz w:val="28"/>
                <w:szCs w:val="28"/>
              </w:rPr>
            </w:pPr>
          </w:p>
        </w:tc>
        <w:tc>
          <w:tcPr>
            <w:tcW w:w="310" w:type="dxa"/>
          </w:tcPr>
          <w:p w:rsidR="00B75C98" w:rsidRDefault="00B75C98" w:rsidP="00CE494C">
            <w:pPr>
              <w:rPr>
                <w:sz w:val="28"/>
                <w:szCs w:val="28"/>
              </w:rPr>
            </w:pPr>
            <w:r>
              <w:rPr>
                <w:sz w:val="28"/>
                <w:szCs w:val="28"/>
              </w:rPr>
              <w:t>-</w:t>
            </w:r>
          </w:p>
          <w:p w:rsidR="00B75C98" w:rsidRDefault="00B75C98" w:rsidP="00CE494C">
            <w:pPr>
              <w:rPr>
                <w:sz w:val="28"/>
                <w:szCs w:val="28"/>
              </w:rPr>
            </w:pPr>
          </w:p>
          <w:p w:rsidR="00B75C98" w:rsidRDefault="00B75C98" w:rsidP="00CE494C">
            <w:pPr>
              <w:rPr>
                <w:sz w:val="28"/>
                <w:szCs w:val="28"/>
              </w:rPr>
            </w:pPr>
          </w:p>
          <w:p w:rsidR="00B75C98" w:rsidRPr="00EC1177" w:rsidRDefault="00B75C98" w:rsidP="00CE494C">
            <w:pPr>
              <w:rPr>
                <w:sz w:val="28"/>
                <w:szCs w:val="28"/>
              </w:rPr>
            </w:pPr>
            <w:r>
              <w:rPr>
                <w:sz w:val="28"/>
                <w:szCs w:val="28"/>
              </w:rPr>
              <w:t>-</w:t>
            </w:r>
          </w:p>
        </w:tc>
        <w:tc>
          <w:tcPr>
            <w:tcW w:w="5873" w:type="dxa"/>
          </w:tcPr>
          <w:p w:rsidR="00B75C98" w:rsidRDefault="00B75C98" w:rsidP="00B75C98">
            <w:pPr>
              <w:rPr>
                <w:sz w:val="28"/>
                <w:szCs w:val="28"/>
              </w:rPr>
            </w:pPr>
            <w:r>
              <w:rPr>
                <w:sz w:val="28"/>
                <w:szCs w:val="28"/>
              </w:rPr>
              <w:t xml:space="preserve">помощник архитектора ООО «Региональный кадастровый центр» (по согласованию ) </w:t>
            </w:r>
          </w:p>
          <w:p w:rsidR="00B75C98" w:rsidRDefault="00B75C98" w:rsidP="00B75C98">
            <w:pPr>
              <w:rPr>
                <w:sz w:val="28"/>
                <w:szCs w:val="28"/>
              </w:rPr>
            </w:pPr>
          </w:p>
          <w:p w:rsidR="00B75C98" w:rsidRPr="00EC1177" w:rsidRDefault="00B75C98" w:rsidP="00B75C98">
            <w:pPr>
              <w:rPr>
                <w:sz w:val="28"/>
                <w:szCs w:val="28"/>
              </w:rPr>
            </w:pPr>
            <w:r>
              <w:rPr>
                <w:sz w:val="28"/>
                <w:szCs w:val="28"/>
              </w:rPr>
              <w:t>специалист 2 категории администрации сельсовета</w:t>
            </w:r>
          </w:p>
        </w:tc>
      </w:tr>
      <w:tr w:rsidR="00B75C98" w:rsidRPr="00AE497C" w:rsidTr="00CE494C">
        <w:tc>
          <w:tcPr>
            <w:tcW w:w="3109" w:type="dxa"/>
          </w:tcPr>
          <w:p w:rsidR="00B75C98" w:rsidRPr="00EC1177" w:rsidRDefault="00B75C98" w:rsidP="00B75C98">
            <w:pPr>
              <w:rPr>
                <w:sz w:val="28"/>
                <w:szCs w:val="28"/>
              </w:rPr>
            </w:pPr>
            <w:r>
              <w:rPr>
                <w:sz w:val="28"/>
                <w:szCs w:val="28"/>
              </w:rPr>
              <w:t>Михайлов А.И.</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Pr>
                <w:sz w:val="28"/>
                <w:szCs w:val="28"/>
              </w:rPr>
              <w:t>староста с.Екатериновка (по согласованию)</w:t>
            </w:r>
          </w:p>
          <w:p w:rsidR="00B75C98" w:rsidRPr="00EC1177" w:rsidRDefault="00B75C98" w:rsidP="00CE494C">
            <w:pPr>
              <w:rPr>
                <w:sz w:val="28"/>
                <w:szCs w:val="28"/>
              </w:rPr>
            </w:pPr>
          </w:p>
        </w:tc>
      </w:tr>
      <w:tr w:rsidR="00B75C98" w:rsidRPr="00AE497C" w:rsidTr="00CE494C">
        <w:tc>
          <w:tcPr>
            <w:tcW w:w="3109" w:type="dxa"/>
          </w:tcPr>
          <w:p w:rsidR="00B75C98" w:rsidRPr="00EC1177" w:rsidRDefault="00B75C98" w:rsidP="00CE494C">
            <w:pPr>
              <w:rPr>
                <w:sz w:val="28"/>
                <w:szCs w:val="28"/>
              </w:rPr>
            </w:pPr>
            <w:r>
              <w:rPr>
                <w:sz w:val="28"/>
                <w:szCs w:val="28"/>
              </w:rPr>
              <w:t>Лебедева Л.П.</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D70CB2">
              <w:rPr>
                <w:sz w:val="28"/>
                <w:szCs w:val="28"/>
              </w:rPr>
              <w:t xml:space="preserve">депутат Совета депутатов </w:t>
            </w:r>
            <w:r>
              <w:rPr>
                <w:sz w:val="28"/>
                <w:szCs w:val="28"/>
              </w:rPr>
              <w:t>Каировского</w:t>
            </w:r>
            <w:r w:rsidRPr="00D70CB2">
              <w:rPr>
                <w:sz w:val="28"/>
                <w:szCs w:val="28"/>
              </w:rPr>
              <w:t xml:space="preserve"> сельсовета</w:t>
            </w:r>
            <w:r>
              <w:rPr>
                <w:sz w:val="28"/>
                <w:szCs w:val="28"/>
              </w:rPr>
              <w:t xml:space="preserve"> (по согласованию)</w:t>
            </w:r>
          </w:p>
          <w:p w:rsidR="00B75C98" w:rsidRPr="00EC1177" w:rsidRDefault="00B75C98" w:rsidP="00CE494C">
            <w:pPr>
              <w:rPr>
                <w:sz w:val="28"/>
                <w:szCs w:val="28"/>
              </w:rPr>
            </w:pPr>
          </w:p>
        </w:tc>
      </w:tr>
    </w:tbl>
    <w:p w:rsidR="00B75C98" w:rsidRDefault="00B75C98" w:rsidP="00B75C98">
      <w:pPr>
        <w:shd w:val="clear" w:color="auto" w:fill="FFFFFF"/>
        <w:jc w:val="center"/>
        <w:rPr>
          <w:bCs/>
          <w:sz w:val="28"/>
          <w:szCs w:val="28"/>
        </w:rPr>
      </w:pPr>
    </w:p>
    <w:p w:rsidR="00B75C98" w:rsidRDefault="00B75C98" w:rsidP="00B75C98">
      <w:pPr>
        <w:shd w:val="clear" w:color="auto" w:fill="FFFFFF"/>
        <w:jc w:val="center"/>
        <w:rPr>
          <w:bCs/>
          <w:sz w:val="28"/>
          <w:szCs w:val="28"/>
        </w:rPr>
      </w:pPr>
    </w:p>
    <w:p w:rsidR="00CE494C" w:rsidRDefault="00B75C98" w:rsidP="00CE494C">
      <w:pPr>
        <w:jc w:val="right"/>
        <w:rPr>
          <w:sz w:val="28"/>
          <w:szCs w:val="28"/>
        </w:rPr>
      </w:pPr>
      <w:r>
        <w:rPr>
          <w:bCs/>
          <w:sz w:val="28"/>
          <w:szCs w:val="28"/>
        </w:rPr>
        <w:br w:type="page"/>
      </w:r>
      <w:r w:rsidR="00CE494C">
        <w:rPr>
          <w:sz w:val="28"/>
          <w:szCs w:val="28"/>
        </w:rPr>
        <w:lastRenderedPageBreak/>
        <w:t>Приложение №2</w:t>
      </w:r>
    </w:p>
    <w:p w:rsidR="00CE494C" w:rsidRDefault="00CE494C" w:rsidP="00CE494C">
      <w:pPr>
        <w:jc w:val="right"/>
        <w:rPr>
          <w:sz w:val="28"/>
          <w:szCs w:val="28"/>
        </w:rPr>
      </w:pPr>
      <w:r>
        <w:rPr>
          <w:sz w:val="28"/>
          <w:szCs w:val="28"/>
        </w:rPr>
        <w:t>к постановлению администрации</w:t>
      </w:r>
    </w:p>
    <w:p w:rsidR="00CE494C" w:rsidRDefault="00CE494C" w:rsidP="00CE494C">
      <w:pPr>
        <w:jc w:val="right"/>
        <w:rPr>
          <w:sz w:val="28"/>
          <w:szCs w:val="28"/>
        </w:rPr>
      </w:pPr>
      <w:r>
        <w:rPr>
          <w:sz w:val="28"/>
          <w:szCs w:val="28"/>
        </w:rPr>
        <w:t>муниципального образования</w:t>
      </w:r>
    </w:p>
    <w:p w:rsidR="00CE494C" w:rsidRDefault="00CE494C" w:rsidP="00CE494C">
      <w:pPr>
        <w:jc w:val="right"/>
        <w:rPr>
          <w:sz w:val="28"/>
          <w:szCs w:val="28"/>
        </w:rPr>
      </w:pPr>
      <w:r>
        <w:rPr>
          <w:sz w:val="28"/>
          <w:szCs w:val="28"/>
        </w:rPr>
        <w:t>Каировский сельсовет</w:t>
      </w:r>
    </w:p>
    <w:p w:rsidR="00CE494C" w:rsidRDefault="00CE494C" w:rsidP="00CE494C">
      <w:pPr>
        <w:jc w:val="right"/>
        <w:rPr>
          <w:sz w:val="28"/>
          <w:szCs w:val="28"/>
        </w:rPr>
      </w:pPr>
      <w:r>
        <w:rPr>
          <w:sz w:val="28"/>
          <w:szCs w:val="28"/>
        </w:rPr>
        <w:t>Саракташского района</w:t>
      </w:r>
    </w:p>
    <w:p w:rsidR="00CE494C" w:rsidRDefault="00CE494C" w:rsidP="00CE494C">
      <w:pPr>
        <w:jc w:val="right"/>
        <w:rPr>
          <w:sz w:val="28"/>
          <w:szCs w:val="28"/>
        </w:rPr>
      </w:pPr>
      <w:r>
        <w:rPr>
          <w:sz w:val="28"/>
          <w:szCs w:val="28"/>
        </w:rPr>
        <w:t xml:space="preserve">Оренбургской области </w:t>
      </w:r>
    </w:p>
    <w:p w:rsidR="00CE494C" w:rsidRDefault="00CE494C" w:rsidP="00CE494C">
      <w:pPr>
        <w:jc w:val="right"/>
        <w:rPr>
          <w:sz w:val="28"/>
          <w:szCs w:val="28"/>
        </w:rPr>
      </w:pPr>
      <w:r>
        <w:rPr>
          <w:sz w:val="28"/>
          <w:szCs w:val="28"/>
        </w:rPr>
        <w:t>от 11.04.2023 № 22-п</w:t>
      </w:r>
    </w:p>
    <w:p w:rsidR="00CE494C" w:rsidRPr="00247868" w:rsidRDefault="00CE494C" w:rsidP="00CE494C">
      <w:pPr>
        <w:ind w:firstLine="709"/>
        <w:jc w:val="right"/>
      </w:pPr>
    </w:p>
    <w:p w:rsidR="00CE494C" w:rsidRPr="00247868" w:rsidRDefault="00505561" w:rsidP="00CE494C">
      <w:pPr>
        <w:jc w:val="center"/>
        <w:rPr>
          <w:b/>
        </w:rPr>
      </w:pPr>
      <w:r>
        <w:rPr>
          <w:noProof/>
        </w:rPr>
        <w:drawing>
          <wp:anchor distT="0" distB="0" distL="114300" distR="114300" simplePos="0" relativeHeight="251657216"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CE494C" w:rsidRPr="00247868" w:rsidRDefault="00CE494C" w:rsidP="00CE494C">
      <w:pPr>
        <w:jc w:val="center"/>
        <w:rPr>
          <w:b/>
        </w:rPr>
      </w:pPr>
    </w:p>
    <w:p w:rsidR="00CE494C" w:rsidRPr="00247868" w:rsidRDefault="00CE494C" w:rsidP="00CE494C">
      <w:pPr>
        <w:jc w:val="center"/>
        <w:rPr>
          <w:b/>
        </w:rPr>
      </w:pPr>
    </w:p>
    <w:p w:rsidR="00CE494C" w:rsidRPr="00247868" w:rsidRDefault="00CE494C" w:rsidP="00CE494C">
      <w:pPr>
        <w:jc w:val="center"/>
        <w:rPr>
          <w:b/>
        </w:rPr>
      </w:pPr>
    </w:p>
    <w:p w:rsidR="00CE494C" w:rsidRDefault="00CE494C" w:rsidP="00CE494C">
      <w:pPr>
        <w:autoSpaceDE w:val="0"/>
        <w:autoSpaceDN w:val="0"/>
        <w:adjustRightInd w:val="0"/>
        <w:ind w:right="142"/>
        <w:jc w:val="center"/>
        <w:rPr>
          <w:color w:val="A50021"/>
          <w:sz w:val="36"/>
        </w:rPr>
      </w:pPr>
    </w:p>
    <w:p w:rsidR="00CE494C" w:rsidRDefault="00CE494C" w:rsidP="00CE494C">
      <w:pPr>
        <w:autoSpaceDE w:val="0"/>
        <w:autoSpaceDN w:val="0"/>
        <w:adjustRightInd w:val="0"/>
        <w:ind w:right="142"/>
        <w:jc w:val="center"/>
        <w:rPr>
          <w:color w:val="A50021"/>
          <w:sz w:val="36"/>
        </w:rPr>
      </w:pPr>
    </w:p>
    <w:p w:rsidR="00CE494C" w:rsidRDefault="00CE494C" w:rsidP="00CE494C">
      <w:pPr>
        <w:autoSpaceDE w:val="0"/>
        <w:autoSpaceDN w:val="0"/>
        <w:adjustRightInd w:val="0"/>
        <w:ind w:right="142"/>
        <w:jc w:val="center"/>
        <w:rPr>
          <w:color w:val="A50021"/>
          <w:sz w:val="36"/>
        </w:rPr>
      </w:pPr>
    </w:p>
    <w:p w:rsidR="00CE494C" w:rsidRDefault="00CE494C" w:rsidP="00CE494C">
      <w:pPr>
        <w:autoSpaceDE w:val="0"/>
        <w:autoSpaceDN w:val="0"/>
        <w:adjustRightInd w:val="0"/>
        <w:ind w:right="142"/>
        <w:jc w:val="center"/>
        <w:rPr>
          <w:color w:val="A50021"/>
          <w:sz w:val="36"/>
        </w:rPr>
      </w:pPr>
    </w:p>
    <w:p w:rsidR="00CE494C" w:rsidRPr="00247868" w:rsidRDefault="00CE494C" w:rsidP="00CE494C">
      <w:pPr>
        <w:autoSpaceDE w:val="0"/>
        <w:autoSpaceDN w:val="0"/>
        <w:adjustRightInd w:val="0"/>
        <w:ind w:right="142"/>
        <w:jc w:val="center"/>
        <w:rPr>
          <w:color w:val="000000"/>
          <w:sz w:val="28"/>
          <w:szCs w:val="28"/>
        </w:rPr>
      </w:pPr>
      <w:r w:rsidRPr="00247868">
        <w:rPr>
          <w:color w:val="A50021"/>
          <w:sz w:val="36"/>
        </w:rPr>
        <w:t>ООО «Региональный кадастровый центр»</w:t>
      </w:r>
    </w:p>
    <w:p w:rsidR="00CE494C" w:rsidRPr="00247868" w:rsidRDefault="00CE494C" w:rsidP="00CE494C">
      <w:pPr>
        <w:autoSpaceDE w:val="0"/>
        <w:autoSpaceDN w:val="0"/>
        <w:adjustRightInd w:val="0"/>
        <w:ind w:right="142"/>
        <w:jc w:val="center"/>
        <w:rPr>
          <w:b/>
          <w:color w:val="000000"/>
          <w:sz w:val="28"/>
          <w:szCs w:val="28"/>
        </w:rPr>
      </w:pPr>
    </w:p>
    <w:p w:rsidR="00CE494C" w:rsidRPr="00247868" w:rsidRDefault="00CE494C" w:rsidP="00CE494C">
      <w:pPr>
        <w:autoSpaceDE w:val="0"/>
        <w:autoSpaceDN w:val="0"/>
        <w:adjustRightInd w:val="0"/>
        <w:ind w:right="142"/>
        <w:jc w:val="center"/>
        <w:rPr>
          <w:b/>
          <w:color w:val="000000"/>
          <w:sz w:val="28"/>
          <w:szCs w:val="28"/>
        </w:rPr>
      </w:pPr>
    </w:p>
    <w:p w:rsidR="00CE494C" w:rsidRPr="00247868" w:rsidRDefault="00CE494C" w:rsidP="00CE494C">
      <w:pPr>
        <w:autoSpaceDE w:val="0"/>
        <w:autoSpaceDN w:val="0"/>
        <w:adjustRightInd w:val="0"/>
        <w:ind w:right="142"/>
        <w:jc w:val="center"/>
        <w:rPr>
          <w:b/>
          <w:color w:val="000000"/>
          <w:sz w:val="28"/>
          <w:szCs w:val="28"/>
        </w:rPr>
      </w:pPr>
    </w:p>
    <w:p w:rsidR="00CE494C" w:rsidRPr="00167DCF" w:rsidRDefault="00CE494C" w:rsidP="00CE494C">
      <w:pPr>
        <w:autoSpaceDE w:val="0"/>
        <w:autoSpaceDN w:val="0"/>
        <w:adjustRightInd w:val="0"/>
        <w:ind w:right="142"/>
        <w:jc w:val="center"/>
        <w:rPr>
          <w:b/>
          <w:sz w:val="28"/>
          <w:szCs w:val="28"/>
        </w:rPr>
      </w:pPr>
      <w:r w:rsidRPr="00167DCF">
        <w:rPr>
          <w:b/>
          <w:sz w:val="28"/>
          <w:szCs w:val="28"/>
        </w:rPr>
        <w:t>ВНЕСЕНИЕ ИЗМЕНЕНИЙ В ГЕНЕРАЛЬНЫЙ ПЛАН</w:t>
      </w:r>
    </w:p>
    <w:p w:rsidR="00CE494C" w:rsidRPr="00167DCF" w:rsidRDefault="00CE494C" w:rsidP="00CE494C">
      <w:pPr>
        <w:autoSpaceDE w:val="0"/>
        <w:autoSpaceDN w:val="0"/>
        <w:adjustRightInd w:val="0"/>
        <w:ind w:right="142"/>
        <w:jc w:val="center"/>
        <w:rPr>
          <w:b/>
          <w:sz w:val="28"/>
          <w:szCs w:val="28"/>
        </w:rPr>
      </w:pPr>
      <w:r w:rsidRPr="00167DCF">
        <w:rPr>
          <w:b/>
          <w:sz w:val="28"/>
          <w:szCs w:val="28"/>
        </w:rPr>
        <w:t>МУНИЦИПАЛЬНОГО ОБРАЗОВАНИЯ</w:t>
      </w:r>
    </w:p>
    <w:p w:rsidR="00CE494C" w:rsidRPr="00167DCF" w:rsidRDefault="00CE494C" w:rsidP="00CE494C">
      <w:pPr>
        <w:autoSpaceDE w:val="0"/>
        <w:autoSpaceDN w:val="0"/>
        <w:adjustRightInd w:val="0"/>
        <w:ind w:right="142"/>
        <w:jc w:val="center"/>
        <w:rPr>
          <w:b/>
          <w:sz w:val="28"/>
          <w:szCs w:val="28"/>
        </w:rPr>
      </w:pPr>
      <w:r>
        <w:rPr>
          <w:b/>
          <w:sz w:val="28"/>
          <w:szCs w:val="28"/>
        </w:rPr>
        <w:t>КАИРОВСКИЙ</w:t>
      </w:r>
      <w:r w:rsidRPr="00167DCF">
        <w:rPr>
          <w:b/>
          <w:sz w:val="28"/>
          <w:szCs w:val="28"/>
        </w:rPr>
        <w:t xml:space="preserve"> СЕЛЬСОВЕТ</w:t>
      </w:r>
    </w:p>
    <w:p w:rsidR="00CE494C" w:rsidRPr="00167DCF" w:rsidRDefault="00CE494C" w:rsidP="00CE494C">
      <w:pPr>
        <w:autoSpaceDE w:val="0"/>
        <w:autoSpaceDN w:val="0"/>
        <w:adjustRightInd w:val="0"/>
        <w:ind w:right="142"/>
        <w:jc w:val="center"/>
        <w:rPr>
          <w:b/>
          <w:sz w:val="28"/>
          <w:szCs w:val="28"/>
        </w:rPr>
      </w:pPr>
      <w:r>
        <w:rPr>
          <w:b/>
          <w:sz w:val="28"/>
          <w:szCs w:val="28"/>
        </w:rPr>
        <w:t>САРАКТАШСКОГО</w:t>
      </w:r>
      <w:r w:rsidRPr="00167DCF">
        <w:rPr>
          <w:b/>
          <w:sz w:val="28"/>
          <w:szCs w:val="28"/>
        </w:rPr>
        <w:t xml:space="preserve"> РАЙОНА</w:t>
      </w:r>
    </w:p>
    <w:p w:rsidR="00CE494C" w:rsidRPr="00167DCF" w:rsidRDefault="00CE494C" w:rsidP="00CE494C">
      <w:pPr>
        <w:autoSpaceDE w:val="0"/>
        <w:autoSpaceDN w:val="0"/>
        <w:adjustRightInd w:val="0"/>
        <w:ind w:right="142"/>
        <w:jc w:val="center"/>
        <w:rPr>
          <w:b/>
          <w:sz w:val="28"/>
          <w:szCs w:val="28"/>
        </w:rPr>
      </w:pPr>
      <w:r w:rsidRPr="00167DCF">
        <w:rPr>
          <w:b/>
          <w:sz w:val="28"/>
          <w:szCs w:val="28"/>
        </w:rPr>
        <w:t>ОРЕНБУРГСКОЙ ОБЛАСТИ</w:t>
      </w:r>
    </w:p>
    <w:p w:rsidR="00CE494C" w:rsidRPr="00167DCF" w:rsidRDefault="00CE494C" w:rsidP="00CE494C">
      <w:pPr>
        <w:autoSpaceDE w:val="0"/>
        <w:autoSpaceDN w:val="0"/>
        <w:adjustRightInd w:val="0"/>
        <w:ind w:right="142"/>
        <w:jc w:val="right"/>
        <w:rPr>
          <w:sz w:val="28"/>
          <w:szCs w:val="28"/>
        </w:rPr>
      </w:pPr>
    </w:p>
    <w:p w:rsidR="00CE494C" w:rsidRPr="00167DCF" w:rsidRDefault="00CE494C" w:rsidP="00CE494C">
      <w:pPr>
        <w:autoSpaceDE w:val="0"/>
        <w:autoSpaceDN w:val="0"/>
        <w:adjustRightInd w:val="0"/>
        <w:ind w:right="142"/>
        <w:jc w:val="right"/>
        <w:rPr>
          <w:sz w:val="28"/>
          <w:szCs w:val="28"/>
        </w:rPr>
      </w:pPr>
    </w:p>
    <w:p w:rsidR="00CE494C" w:rsidRPr="00167DCF" w:rsidRDefault="00CE494C" w:rsidP="00CE494C">
      <w:pPr>
        <w:autoSpaceDE w:val="0"/>
        <w:autoSpaceDN w:val="0"/>
        <w:adjustRightInd w:val="0"/>
        <w:ind w:right="142"/>
        <w:jc w:val="center"/>
        <w:rPr>
          <w:sz w:val="28"/>
          <w:szCs w:val="28"/>
        </w:rPr>
      </w:pPr>
      <w:r w:rsidRPr="00167DCF">
        <w:rPr>
          <w:b/>
          <w:sz w:val="28"/>
          <w:szCs w:val="28"/>
        </w:rPr>
        <w:t>ТОМ</w:t>
      </w:r>
      <w:r>
        <w:rPr>
          <w:b/>
          <w:sz w:val="28"/>
          <w:szCs w:val="28"/>
        </w:rPr>
        <w:t xml:space="preserve">    </w:t>
      </w:r>
      <w:r w:rsidRPr="00167DCF">
        <w:rPr>
          <w:b/>
          <w:sz w:val="28"/>
          <w:szCs w:val="28"/>
        </w:rPr>
        <w:t>1</w:t>
      </w:r>
    </w:p>
    <w:p w:rsidR="00CE494C" w:rsidRPr="00167DCF" w:rsidRDefault="00CE494C" w:rsidP="00CE494C">
      <w:pPr>
        <w:pStyle w:val="a5"/>
        <w:ind w:right="142"/>
        <w:jc w:val="center"/>
        <w:rPr>
          <w:rFonts w:ascii="Times New Roman" w:hAnsi="Times New Roman" w:cs="Times New Roman"/>
          <w:sz w:val="28"/>
          <w:szCs w:val="28"/>
        </w:rPr>
      </w:pPr>
      <w:r w:rsidRPr="00167DCF">
        <w:rPr>
          <w:rFonts w:ascii="Times New Roman" w:hAnsi="Times New Roman" w:cs="Times New Roman"/>
          <w:bCs/>
          <w:sz w:val="28"/>
          <w:szCs w:val="28"/>
        </w:rPr>
        <w:t>ПОЛОЖЕНИЕ О ТЕРРИТОРИАЛЬНОМ ПЛАНИРОВАНИИ</w:t>
      </w:r>
    </w:p>
    <w:p w:rsidR="00CE494C" w:rsidRPr="00247868" w:rsidRDefault="00CE494C" w:rsidP="00CE494C">
      <w:pPr>
        <w:autoSpaceDE w:val="0"/>
        <w:autoSpaceDN w:val="0"/>
        <w:adjustRightInd w:val="0"/>
        <w:ind w:right="142"/>
        <w:rPr>
          <w:color w:val="000000"/>
          <w:sz w:val="28"/>
          <w:szCs w:val="28"/>
        </w:rPr>
      </w:pPr>
    </w:p>
    <w:p w:rsidR="00CE494C" w:rsidRPr="00247868" w:rsidRDefault="00CE494C" w:rsidP="00CE494C">
      <w:pPr>
        <w:autoSpaceDE w:val="0"/>
        <w:autoSpaceDN w:val="0"/>
        <w:adjustRightInd w:val="0"/>
        <w:jc w:val="center"/>
        <w:rPr>
          <w:color w:val="000000"/>
          <w:sz w:val="28"/>
          <w:szCs w:val="28"/>
        </w:rPr>
      </w:pPr>
    </w:p>
    <w:p w:rsidR="00CE494C" w:rsidRPr="00247868" w:rsidRDefault="00CE494C" w:rsidP="00CE494C">
      <w:pPr>
        <w:autoSpaceDE w:val="0"/>
        <w:autoSpaceDN w:val="0"/>
        <w:adjustRightInd w:val="0"/>
        <w:jc w:val="center"/>
        <w:rPr>
          <w:color w:val="000000"/>
          <w:sz w:val="28"/>
          <w:szCs w:val="28"/>
        </w:rPr>
      </w:pPr>
    </w:p>
    <w:p w:rsidR="00CE494C" w:rsidRPr="00247868" w:rsidRDefault="00CE494C" w:rsidP="00CE494C">
      <w:pPr>
        <w:autoSpaceDE w:val="0"/>
        <w:autoSpaceDN w:val="0"/>
        <w:adjustRightInd w:val="0"/>
        <w:jc w:val="center"/>
        <w:rPr>
          <w:color w:val="000000"/>
          <w:sz w:val="28"/>
          <w:szCs w:val="28"/>
        </w:rPr>
      </w:pPr>
    </w:p>
    <w:p w:rsidR="00CE494C" w:rsidRPr="00247868" w:rsidRDefault="00CE494C" w:rsidP="00CE494C">
      <w:pPr>
        <w:autoSpaceDE w:val="0"/>
        <w:autoSpaceDN w:val="0"/>
        <w:adjustRightInd w:val="0"/>
        <w:jc w:val="center"/>
        <w:rPr>
          <w:color w:val="000000"/>
          <w:sz w:val="28"/>
          <w:szCs w:val="28"/>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rPr>
          <w:color w:val="000000"/>
        </w:rPr>
      </w:pPr>
    </w:p>
    <w:p w:rsidR="00CE494C" w:rsidRPr="00247868" w:rsidRDefault="00CE494C" w:rsidP="00CE494C">
      <w:pPr>
        <w:autoSpaceDE w:val="0"/>
        <w:autoSpaceDN w:val="0"/>
        <w:adjustRightInd w:val="0"/>
        <w:jc w:val="center"/>
        <w:rPr>
          <w:b/>
          <w:color w:val="000000"/>
        </w:rPr>
      </w:pPr>
    </w:p>
    <w:p w:rsidR="00CE494C" w:rsidRPr="00247868" w:rsidRDefault="00CE494C" w:rsidP="00CE494C">
      <w:pPr>
        <w:autoSpaceDE w:val="0"/>
        <w:autoSpaceDN w:val="0"/>
        <w:adjustRightInd w:val="0"/>
        <w:rPr>
          <w:b/>
          <w:color w:val="000000"/>
        </w:rPr>
      </w:pPr>
    </w:p>
    <w:p w:rsidR="00CE494C" w:rsidRPr="00247868" w:rsidRDefault="00CE494C" w:rsidP="00CE494C">
      <w:pPr>
        <w:autoSpaceDE w:val="0"/>
        <w:autoSpaceDN w:val="0"/>
        <w:adjustRightInd w:val="0"/>
        <w:jc w:val="center"/>
        <w:rPr>
          <w:b/>
          <w:color w:val="000000"/>
          <w:sz w:val="28"/>
          <w:szCs w:val="28"/>
        </w:rPr>
      </w:pPr>
      <w:r>
        <w:rPr>
          <w:b/>
          <w:color w:val="000000"/>
        </w:rPr>
        <w:t>Оренбург 2023</w:t>
      </w:r>
      <w:r w:rsidRPr="00247868">
        <w:rPr>
          <w:b/>
          <w:color w:val="000000"/>
        </w:rPr>
        <w:br w:type="page"/>
      </w:r>
      <w:r w:rsidRPr="00247868">
        <w:rPr>
          <w:b/>
          <w:color w:val="000000"/>
        </w:rPr>
        <w:lastRenderedPageBreak/>
        <w:t>СОСТАВ ПРОЕКТА «ВНЕСЕНИЕ ИЗМЕНЕНИЙ В ГЕНЕРАЛЬНЫЙ ПЛАН»</w:t>
      </w: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8"/>
        <w:gridCol w:w="7634"/>
      </w:tblGrid>
      <w:tr w:rsidR="00CE494C" w:rsidRPr="00247868" w:rsidTr="00CE494C">
        <w:trPr>
          <w:trHeight w:val="717"/>
        </w:trPr>
        <w:tc>
          <w:tcPr>
            <w:tcW w:w="9392" w:type="dxa"/>
            <w:gridSpan w:val="2"/>
            <w:shd w:val="clear" w:color="auto" w:fill="auto"/>
          </w:tcPr>
          <w:p w:rsidR="00CE494C" w:rsidRPr="004A2860" w:rsidRDefault="00CE494C" w:rsidP="00CE494C">
            <w:pPr>
              <w:autoSpaceDE w:val="0"/>
              <w:spacing w:before="120" w:after="120"/>
              <w:jc w:val="center"/>
              <w:rPr>
                <w:b/>
                <w:color w:val="000000"/>
                <w:sz w:val="28"/>
                <w:szCs w:val="28"/>
              </w:rPr>
            </w:pPr>
            <w:r w:rsidRPr="004A2860">
              <w:rPr>
                <w:b/>
                <w:color w:val="000000"/>
                <w:sz w:val="28"/>
                <w:szCs w:val="28"/>
              </w:rPr>
              <w:t>Том 1</w:t>
            </w:r>
          </w:p>
          <w:p w:rsidR="00CE494C" w:rsidRPr="004A2860" w:rsidRDefault="00CE494C" w:rsidP="00CE494C">
            <w:pPr>
              <w:shd w:val="clear" w:color="auto" w:fill="FFFFFF"/>
              <w:tabs>
                <w:tab w:val="left" w:pos="7513"/>
              </w:tabs>
              <w:spacing w:before="120" w:after="120"/>
              <w:ind w:firstLine="720"/>
              <w:jc w:val="center"/>
              <w:rPr>
                <w:color w:val="000000"/>
              </w:rPr>
            </w:pPr>
            <w:r w:rsidRPr="004A2860">
              <w:rPr>
                <w:color w:val="000000"/>
              </w:rPr>
              <w:t>ПОЛОЖЕНИЕ О ТЕРРИТОРИАЛЬНОМ ПЛАНИРОВАНИИ</w:t>
            </w:r>
          </w:p>
        </w:tc>
      </w:tr>
      <w:tr w:rsidR="00CE494C" w:rsidRPr="00247868" w:rsidTr="00CE494C">
        <w:tc>
          <w:tcPr>
            <w:tcW w:w="1758" w:type="dxa"/>
            <w:shd w:val="clear" w:color="auto" w:fill="auto"/>
          </w:tcPr>
          <w:p w:rsidR="00CE494C" w:rsidRPr="00247868" w:rsidRDefault="00CE494C" w:rsidP="00CE494C">
            <w:pPr>
              <w:tabs>
                <w:tab w:val="left" w:pos="7513"/>
              </w:tabs>
              <w:snapToGrid w:val="0"/>
              <w:spacing w:before="120" w:after="120"/>
              <w:jc w:val="both"/>
              <w:rPr>
                <w:b/>
                <w:color w:val="000000"/>
                <w:sz w:val="28"/>
                <w:szCs w:val="28"/>
              </w:rPr>
            </w:pPr>
            <w:r w:rsidRPr="00247868">
              <w:rPr>
                <w:color w:val="000000"/>
                <w:sz w:val="28"/>
                <w:szCs w:val="28"/>
              </w:rPr>
              <w:t xml:space="preserve">Часть </w:t>
            </w:r>
            <w:r w:rsidRPr="00247868">
              <w:rPr>
                <w:b/>
                <w:color w:val="000000"/>
                <w:sz w:val="28"/>
                <w:szCs w:val="28"/>
              </w:rPr>
              <w:t>А</w:t>
            </w:r>
          </w:p>
        </w:tc>
        <w:tc>
          <w:tcPr>
            <w:tcW w:w="7634" w:type="dxa"/>
            <w:shd w:val="clear" w:color="auto" w:fill="auto"/>
          </w:tcPr>
          <w:p w:rsidR="00CE494C" w:rsidRPr="00247868" w:rsidRDefault="00CE494C" w:rsidP="00CE494C">
            <w:pPr>
              <w:tabs>
                <w:tab w:val="left" w:pos="7513"/>
              </w:tabs>
              <w:snapToGrid w:val="0"/>
              <w:spacing w:before="120" w:after="120"/>
              <w:jc w:val="both"/>
              <w:rPr>
                <w:color w:val="000000"/>
                <w:sz w:val="28"/>
                <w:szCs w:val="28"/>
              </w:rPr>
            </w:pPr>
            <w:r w:rsidRPr="00247868">
              <w:rPr>
                <w:color w:val="000000"/>
                <w:sz w:val="28"/>
                <w:szCs w:val="28"/>
              </w:rPr>
              <w:t>Пояснительная записка (текстовая)</w:t>
            </w:r>
          </w:p>
        </w:tc>
      </w:tr>
      <w:tr w:rsidR="00CE494C" w:rsidRPr="00247868" w:rsidTr="00CE494C">
        <w:tc>
          <w:tcPr>
            <w:tcW w:w="1758" w:type="dxa"/>
            <w:shd w:val="clear" w:color="auto" w:fill="auto"/>
          </w:tcPr>
          <w:p w:rsidR="00CE494C" w:rsidRPr="00247868" w:rsidRDefault="00CE494C" w:rsidP="00CE494C">
            <w:pPr>
              <w:tabs>
                <w:tab w:val="left" w:pos="7513"/>
              </w:tabs>
              <w:snapToGrid w:val="0"/>
              <w:spacing w:before="120" w:after="120"/>
              <w:jc w:val="both"/>
              <w:rPr>
                <w:b/>
                <w:color w:val="000000"/>
                <w:sz w:val="28"/>
                <w:szCs w:val="28"/>
              </w:rPr>
            </w:pPr>
            <w:r w:rsidRPr="00247868">
              <w:rPr>
                <w:color w:val="000000"/>
                <w:sz w:val="28"/>
                <w:szCs w:val="28"/>
              </w:rPr>
              <w:t xml:space="preserve">Часть </w:t>
            </w:r>
            <w:r w:rsidRPr="00247868">
              <w:rPr>
                <w:b/>
                <w:color w:val="000000"/>
                <w:sz w:val="28"/>
                <w:szCs w:val="28"/>
              </w:rPr>
              <w:t>Б</w:t>
            </w:r>
          </w:p>
        </w:tc>
        <w:tc>
          <w:tcPr>
            <w:tcW w:w="7634" w:type="dxa"/>
            <w:shd w:val="clear" w:color="auto" w:fill="auto"/>
          </w:tcPr>
          <w:p w:rsidR="00CE494C" w:rsidRPr="00247868" w:rsidRDefault="00CE494C" w:rsidP="00CE494C">
            <w:pPr>
              <w:tabs>
                <w:tab w:val="left" w:pos="7513"/>
              </w:tabs>
              <w:snapToGrid w:val="0"/>
              <w:spacing w:before="120" w:after="120"/>
              <w:jc w:val="both"/>
              <w:rPr>
                <w:color w:val="000000"/>
                <w:sz w:val="28"/>
                <w:szCs w:val="28"/>
              </w:rPr>
            </w:pPr>
            <w:r w:rsidRPr="00247868">
              <w:rPr>
                <w:color w:val="000000"/>
                <w:sz w:val="28"/>
                <w:szCs w:val="28"/>
              </w:rPr>
              <w:t>Графические материалы</w:t>
            </w:r>
          </w:p>
        </w:tc>
      </w:tr>
      <w:tr w:rsidR="00CE494C" w:rsidRPr="00247868" w:rsidTr="00CE494C">
        <w:tc>
          <w:tcPr>
            <w:tcW w:w="9392" w:type="dxa"/>
            <w:gridSpan w:val="2"/>
            <w:shd w:val="clear" w:color="auto" w:fill="auto"/>
          </w:tcPr>
          <w:p w:rsidR="00CE494C" w:rsidRPr="004A2860" w:rsidRDefault="00CE494C" w:rsidP="00CE494C">
            <w:pPr>
              <w:autoSpaceDE w:val="0"/>
              <w:spacing w:before="120" w:after="120"/>
              <w:jc w:val="center"/>
              <w:rPr>
                <w:b/>
                <w:color w:val="000000"/>
                <w:sz w:val="28"/>
                <w:szCs w:val="28"/>
              </w:rPr>
            </w:pPr>
            <w:r w:rsidRPr="004A2860">
              <w:rPr>
                <w:b/>
                <w:color w:val="000000"/>
                <w:sz w:val="28"/>
                <w:szCs w:val="28"/>
              </w:rPr>
              <w:t>Том 2</w:t>
            </w:r>
          </w:p>
          <w:p w:rsidR="00CE494C" w:rsidRPr="004A2860" w:rsidRDefault="00CE494C" w:rsidP="00CE494C">
            <w:pPr>
              <w:shd w:val="clear" w:color="auto" w:fill="FFFFFF"/>
              <w:tabs>
                <w:tab w:val="left" w:pos="7513"/>
              </w:tabs>
              <w:spacing w:before="120" w:after="120"/>
              <w:ind w:firstLine="720"/>
              <w:jc w:val="center"/>
              <w:rPr>
                <w:color w:val="000000"/>
              </w:rPr>
            </w:pPr>
            <w:r w:rsidRPr="004A2860">
              <w:rPr>
                <w:color w:val="000000"/>
              </w:rPr>
              <w:t xml:space="preserve">МАТЕРИАЛЫ ПО ОБОСНОВАНИЮ ГЕНЕРАЛЬНОГО ПЛАНА </w:t>
            </w:r>
          </w:p>
        </w:tc>
      </w:tr>
      <w:tr w:rsidR="00CE494C" w:rsidRPr="00247868" w:rsidTr="00CE494C">
        <w:tc>
          <w:tcPr>
            <w:tcW w:w="1758" w:type="dxa"/>
            <w:shd w:val="clear" w:color="auto" w:fill="auto"/>
          </w:tcPr>
          <w:p w:rsidR="00CE494C" w:rsidRPr="00247868" w:rsidRDefault="00CE494C" w:rsidP="00CE494C">
            <w:pPr>
              <w:tabs>
                <w:tab w:val="left" w:pos="7513"/>
              </w:tabs>
              <w:snapToGrid w:val="0"/>
              <w:spacing w:before="120" w:after="120"/>
              <w:jc w:val="both"/>
              <w:rPr>
                <w:b/>
                <w:color w:val="000000"/>
                <w:sz w:val="28"/>
                <w:szCs w:val="28"/>
              </w:rPr>
            </w:pPr>
            <w:r w:rsidRPr="00247868">
              <w:rPr>
                <w:color w:val="000000"/>
                <w:sz w:val="28"/>
                <w:szCs w:val="28"/>
              </w:rPr>
              <w:t>Часть</w:t>
            </w:r>
            <w:r w:rsidRPr="00247868">
              <w:rPr>
                <w:b/>
                <w:color w:val="000000"/>
                <w:sz w:val="28"/>
                <w:szCs w:val="28"/>
              </w:rPr>
              <w:t xml:space="preserve"> А</w:t>
            </w:r>
          </w:p>
        </w:tc>
        <w:tc>
          <w:tcPr>
            <w:tcW w:w="7634" w:type="dxa"/>
            <w:shd w:val="clear" w:color="auto" w:fill="auto"/>
          </w:tcPr>
          <w:p w:rsidR="00CE494C" w:rsidRPr="00247868" w:rsidRDefault="00CE494C" w:rsidP="00CE494C">
            <w:pPr>
              <w:tabs>
                <w:tab w:val="left" w:pos="7513"/>
              </w:tabs>
              <w:snapToGrid w:val="0"/>
              <w:spacing w:before="120" w:after="120"/>
              <w:jc w:val="both"/>
              <w:rPr>
                <w:color w:val="000000"/>
                <w:sz w:val="28"/>
                <w:szCs w:val="28"/>
              </w:rPr>
            </w:pPr>
            <w:r w:rsidRPr="00247868">
              <w:rPr>
                <w:color w:val="000000"/>
                <w:sz w:val="28"/>
                <w:szCs w:val="28"/>
              </w:rPr>
              <w:t>Пояснительная записка (текстовая)</w:t>
            </w:r>
          </w:p>
        </w:tc>
      </w:tr>
      <w:tr w:rsidR="00CE494C" w:rsidRPr="00247868" w:rsidTr="00CE494C">
        <w:tc>
          <w:tcPr>
            <w:tcW w:w="1758" w:type="dxa"/>
            <w:shd w:val="clear" w:color="auto" w:fill="auto"/>
          </w:tcPr>
          <w:p w:rsidR="00CE494C" w:rsidRPr="00247868" w:rsidRDefault="00CE494C" w:rsidP="00CE494C">
            <w:pPr>
              <w:tabs>
                <w:tab w:val="left" w:pos="7513"/>
              </w:tabs>
              <w:snapToGrid w:val="0"/>
              <w:spacing w:before="120" w:after="120"/>
              <w:jc w:val="both"/>
              <w:rPr>
                <w:b/>
                <w:color w:val="000000"/>
                <w:sz w:val="28"/>
                <w:szCs w:val="28"/>
              </w:rPr>
            </w:pPr>
            <w:r w:rsidRPr="00247868">
              <w:rPr>
                <w:color w:val="000000"/>
                <w:sz w:val="28"/>
                <w:szCs w:val="28"/>
              </w:rPr>
              <w:t xml:space="preserve">Часть </w:t>
            </w:r>
            <w:r w:rsidRPr="00247868">
              <w:rPr>
                <w:b/>
                <w:color w:val="000000"/>
                <w:sz w:val="28"/>
                <w:szCs w:val="28"/>
              </w:rPr>
              <w:t>Б</w:t>
            </w:r>
          </w:p>
        </w:tc>
        <w:tc>
          <w:tcPr>
            <w:tcW w:w="7634" w:type="dxa"/>
            <w:shd w:val="clear" w:color="auto" w:fill="auto"/>
          </w:tcPr>
          <w:p w:rsidR="00CE494C" w:rsidRPr="00247868" w:rsidRDefault="00CE494C" w:rsidP="00CE494C">
            <w:pPr>
              <w:tabs>
                <w:tab w:val="left" w:pos="7513"/>
              </w:tabs>
              <w:snapToGrid w:val="0"/>
              <w:spacing w:before="120" w:after="120"/>
              <w:jc w:val="both"/>
              <w:rPr>
                <w:color w:val="000000"/>
                <w:sz w:val="28"/>
                <w:szCs w:val="28"/>
              </w:rPr>
            </w:pPr>
            <w:r w:rsidRPr="00247868">
              <w:rPr>
                <w:color w:val="000000"/>
                <w:sz w:val="28"/>
                <w:szCs w:val="28"/>
              </w:rPr>
              <w:t>Графические материалы</w:t>
            </w:r>
          </w:p>
        </w:tc>
      </w:tr>
    </w:tbl>
    <w:p w:rsidR="00CE494C" w:rsidRPr="00247868" w:rsidRDefault="00CE494C" w:rsidP="00CE494C"/>
    <w:p w:rsidR="00CE494C" w:rsidRPr="00247868" w:rsidRDefault="00CE494C" w:rsidP="00CE494C">
      <w:pPr>
        <w:autoSpaceDE w:val="0"/>
        <w:ind w:firstLine="720"/>
        <w:jc w:val="both"/>
        <w:rPr>
          <w:sz w:val="28"/>
          <w:szCs w:val="28"/>
        </w:rPr>
      </w:pPr>
      <w:r w:rsidRPr="00247868">
        <w:rPr>
          <w:sz w:val="28"/>
          <w:szCs w:val="28"/>
        </w:rPr>
        <w:t>Генеральный план состоит из 2-х томов: «Положения о территориальном планировании» (Том 1), «Материалы по обоснованию проекта» (Том 2).</w:t>
      </w:r>
    </w:p>
    <w:p w:rsidR="00CE494C" w:rsidRPr="00247868" w:rsidRDefault="00CE494C" w:rsidP="00CE494C">
      <w:pPr>
        <w:jc w:val="center"/>
        <w:rPr>
          <w:b/>
          <w:sz w:val="28"/>
          <w:szCs w:val="28"/>
        </w:rPr>
      </w:pPr>
      <w:r w:rsidRPr="00247868">
        <w:rPr>
          <w:b/>
          <w:sz w:val="28"/>
          <w:szCs w:val="28"/>
        </w:rPr>
        <w:t>СОСТАВ ГРАФИЧЕСКИХ МАТЕРИАЛОВ</w:t>
      </w:r>
    </w:p>
    <w:tbl>
      <w:tblPr>
        <w:tblW w:w="9496" w:type="dxa"/>
        <w:tblInd w:w="108" w:type="dxa"/>
        <w:tblLayout w:type="fixed"/>
        <w:tblLook w:val="0000"/>
      </w:tblPr>
      <w:tblGrid>
        <w:gridCol w:w="694"/>
        <w:gridCol w:w="6961"/>
        <w:gridCol w:w="1841"/>
      </w:tblGrid>
      <w:tr w:rsidR="00CE494C" w:rsidRPr="00247868" w:rsidTr="00CE494C">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ind w:left="34" w:right="-108"/>
              <w:jc w:val="center"/>
              <w:rPr>
                <w:b/>
              </w:rPr>
            </w:pPr>
            <w:r w:rsidRPr="00247868">
              <w:rPr>
                <w:b/>
              </w:rPr>
              <w:t>№ п/п</w:t>
            </w:r>
          </w:p>
        </w:tc>
        <w:tc>
          <w:tcPr>
            <w:tcW w:w="6961"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jc w:val="center"/>
              <w:rPr>
                <w:b/>
              </w:rPr>
            </w:pPr>
            <w:r w:rsidRPr="00247868">
              <w:rPr>
                <w:b/>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94C" w:rsidRPr="00247868" w:rsidRDefault="00CE494C" w:rsidP="00CE494C">
            <w:pPr>
              <w:snapToGrid w:val="0"/>
              <w:spacing w:before="120" w:after="120"/>
              <w:jc w:val="center"/>
              <w:rPr>
                <w:b/>
              </w:rPr>
            </w:pPr>
            <w:r w:rsidRPr="00247868">
              <w:rPr>
                <w:b/>
              </w:rPr>
              <w:t>Масштаб</w:t>
            </w:r>
          </w:p>
        </w:tc>
      </w:tr>
      <w:tr w:rsidR="00CE494C" w:rsidRPr="00247868" w:rsidTr="00CE494C">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ind w:left="34" w:right="-108"/>
              <w:jc w:val="center"/>
            </w:pPr>
            <w:r w:rsidRPr="00247868">
              <w:t>1.</w:t>
            </w:r>
          </w:p>
        </w:tc>
        <w:tc>
          <w:tcPr>
            <w:tcW w:w="6961"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rPr>
                <w:sz w:val="28"/>
                <w:szCs w:val="28"/>
              </w:rPr>
            </w:pPr>
            <w:r w:rsidRPr="00247868">
              <w:rPr>
                <w:sz w:val="28"/>
                <w:szCs w:val="28"/>
              </w:rPr>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94C" w:rsidRPr="00D94FEF" w:rsidRDefault="00CE494C" w:rsidP="00CE494C">
            <w:pPr>
              <w:snapToGrid w:val="0"/>
              <w:spacing w:before="120" w:after="120"/>
              <w:jc w:val="center"/>
              <w:rPr>
                <w:sz w:val="28"/>
                <w:szCs w:val="28"/>
              </w:rPr>
            </w:pPr>
            <w:r w:rsidRPr="00D94FEF">
              <w:rPr>
                <w:sz w:val="28"/>
                <w:szCs w:val="28"/>
              </w:rPr>
              <w:t>1:25 000</w:t>
            </w:r>
          </w:p>
        </w:tc>
      </w:tr>
      <w:tr w:rsidR="00CE494C" w:rsidRPr="00247868" w:rsidTr="00CE494C">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ind w:left="34" w:right="-108"/>
              <w:jc w:val="center"/>
            </w:pPr>
            <w:r w:rsidRPr="00247868">
              <w:t>2.</w:t>
            </w:r>
          </w:p>
        </w:tc>
        <w:tc>
          <w:tcPr>
            <w:tcW w:w="6961"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rPr>
                <w:sz w:val="28"/>
                <w:szCs w:val="28"/>
              </w:rPr>
            </w:pPr>
            <w:r w:rsidRPr="00247868">
              <w:rPr>
                <w:sz w:val="28"/>
                <w:szCs w:val="28"/>
              </w:rPr>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94C" w:rsidRPr="00D94FEF" w:rsidRDefault="00CE494C" w:rsidP="00CE494C">
            <w:pPr>
              <w:snapToGrid w:val="0"/>
              <w:spacing w:before="120" w:after="120"/>
              <w:jc w:val="center"/>
              <w:rPr>
                <w:sz w:val="28"/>
                <w:szCs w:val="28"/>
              </w:rPr>
            </w:pPr>
            <w:r w:rsidRPr="00D94FEF">
              <w:rPr>
                <w:sz w:val="28"/>
                <w:szCs w:val="28"/>
              </w:rPr>
              <w:t>1:25 000</w:t>
            </w:r>
          </w:p>
        </w:tc>
      </w:tr>
      <w:tr w:rsidR="00CE494C" w:rsidRPr="00247868" w:rsidTr="00CE494C">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ind w:left="34" w:right="-108"/>
              <w:jc w:val="center"/>
            </w:pPr>
            <w:r w:rsidRPr="00247868">
              <w:t>3.</w:t>
            </w:r>
          </w:p>
        </w:tc>
        <w:tc>
          <w:tcPr>
            <w:tcW w:w="6961" w:type="dxa"/>
            <w:tcBorders>
              <w:top w:val="single" w:sz="4" w:space="0" w:color="000000"/>
              <w:left w:val="single" w:sz="4" w:space="0" w:color="000000"/>
              <w:bottom w:val="single" w:sz="4" w:space="0" w:color="000000"/>
            </w:tcBorders>
            <w:shd w:val="clear" w:color="auto" w:fill="auto"/>
            <w:vAlign w:val="center"/>
          </w:tcPr>
          <w:p w:rsidR="00CE494C" w:rsidRPr="00247868" w:rsidRDefault="00CE494C" w:rsidP="00CE494C">
            <w:pPr>
              <w:snapToGrid w:val="0"/>
              <w:spacing w:before="120" w:after="120"/>
              <w:rPr>
                <w:sz w:val="28"/>
                <w:szCs w:val="28"/>
              </w:rPr>
            </w:pPr>
            <w:r w:rsidRPr="00247868">
              <w:rPr>
                <w:sz w:val="28"/>
                <w:szCs w:val="28"/>
              </w:rPr>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94C" w:rsidRPr="00D94FEF" w:rsidRDefault="00CE494C" w:rsidP="00CE494C">
            <w:pPr>
              <w:snapToGrid w:val="0"/>
              <w:spacing w:before="120" w:after="120"/>
              <w:jc w:val="center"/>
              <w:rPr>
                <w:sz w:val="28"/>
                <w:szCs w:val="28"/>
              </w:rPr>
            </w:pPr>
            <w:r w:rsidRPr="00D94FEF">
              <w:rPr>
                <w:sz w:val="28"/>
                <w:szCs w:val="28"/>
              </w:rPr>
              <w:t>1:25 000</w:t>
            </w:r>
          </w:p>
        </w:tc>
      </w:tr>
    </w:tbl>
    <w:p w:rsidR="00CE494C" w:rsidRPr="00247868" w:rsidRDefault="00CE494C" w:rsidP="00CE494C"/>
    <w:p w:rsidR="00CE494C" w:rsidRPr="00247868" w:rsidRDefault="00CE494C" w:rsidP="00CE494C"/>
    <w:p w:rsidR="00CE494C" w:rsidRPr="00247868" w:rsidRDefault="00CE494C" w:rsidP="00CE494C"/>
    <w:p w:rsidR="00CE494C" w:rsidRPr="00247868" w:rsidRDefault="00CE494C" w:rsidP="00CE494C"/>
    <w:p w:rsidR="00CE494C" w:rsidRPr="00247868" w:rsidRDefault="00CE494C" w:rsidP="00CE494C">
      <w:pPr>
        <w:rPr>
          <w:b/>
          <w:sz w:val="28"/>
          <w:szCs w:val="28"/>
        </w:rPr>
      </w:pPr>
      <w:r w:rsidRPr="00247868">
        <w:rPr>
          <w:b/>
          <w:sz w:val="28"/>
          <w:szCs w:val="28"/>
        </w:rPr>
        <w:br w:type="page"/>
      </w:r>
    </w:p>
    <w:p w:rsidR="00CE494C" w:rsidRPr="00247868" w:rsidRDefault="00CE494C" w:rsidP="00CE494C">
      <w:pPr>
        <w:keepNext/>
        <w:keepLines/>
        <w:spacing w:before="480"/>
        <w:jc w:val="both"/>
        <w:rPr>
          <w:b/>
          <w:bCs/>
          <w:color w:val="365F91"/>
          <w:sz w:val="28"/>
          <w:szCs w:val="28"/>
          <w:lang w:eastAsia="en-US"/>
        </w:rPr>
      </w:pPr>
      <w:bookmarkStart w:id="0" w:name="_Toc20231439"/>
      <w:bookmarkStart w:id="1" w:name="_Toc20213969"/>
      <w:r w:rsidRPr="00247868">
        <w:rPr>
          <w:b/>
          <w:bCs/>
          <w:color w:val="365F91"/>
          <w:sz w:val="28"/>
          <w:szCs w:val="28"/>
          <w:lang w:eastAsia="en-US"/>
        </w:rPr>
        <w:t>Оглавление</w:t>
      </w:r>
    </w:p>
    <w:p w:rsidR="00CE494C" w:rsidRPr="00860F04" w:rsidRDefault="00CE494C" w:rsidP="00CE494C">
      <w:pPr>
        <w:pStyle w:val="11"/>
        <w:rPr>
          <w:noProof/>
        </w:rPr>
      </w:pPr>
      <w:r w:rsidRPr="0049301C">
        <w:rPr>
          <w:rFonts w:ascii="Times New Roman" w:hAnsi="Times New Roman"/>
          <w:sz w:val="28"/>
          <w:szCs w:val="28"/>
        </w:rPr>
        <w:fldChar w:fldCharType="begin"/>
      </w:r>
      <w:r w:rsidRPr="0049301C">
        <w:rPr>
          <w:rFonts w:ascii="Times New Roman" w:hAnsi="Times New Roman"/>
          <w:sz w:val="28"/>
          <w:szCs w:val="28"/>
        </w:rPr>
        <w:instrText xml:space="preserve"> TOC \o "1-3" \h \z \u </w:instrText>
      </w:r>
      <w:r w:rsidRPr="0049301C">
        <w:rPr>
          <w:rFonts w:ascii="Times New Roman" w:hAnsi="Times New Roman"/>
          <w:sz w:val="28"/>
          <w:szCs w:val="28"/>
        </w:rPr>
        <w:fldChar w:fldCharType="separate"/>
      </w:r>
      <w:bookmarkStart w:id="2" w:name="_GoBack"/>
      <w:r w:rsidRPr="00860F04">
        <w:rPr>
          <w:rStyle w:val="ad"/>
          <w:noProof/>
        </w:rPr>
        <w:fldChar w:fldCharType="begin"/>
      </w:r>
      <w:r w:rsidRPr="00860F04">
        <w:rPr>
          <w:noProof/>
        </w:rPr>
        <w:instrText>HYPERLINK \l "_Toc129017540"</w:instrText>
      </w:r>
      <w:r w:rsidRPr="00860F04">
        <w:rPr>
          <w:rStyle w:val="ad"/>
          <w:noProof/>
        </w:rPr>
        <w:fldChar w:fldCharType="separate"/>
      </w:r>
      <w:r w:rsidRPr="00860F04">
        <w:rPr>
          <w:rStyle w:val="ad"/>
          <w:rFonts w:ascii="Times New Roman" w:hAnsi="Times New Roman"/>
          <w:bCs/>
          <w:noProof/>
        </w:rPr>
        <w:t>1.</w:t>
      </w:r>
      <w:r w:rsidRPr="00860F04">
        <w:rPr>
          <w:noProof/>
        </w:rPr>
        <w:tab/>
      </w:r>
      <w:r w:rsidRPr="00860F04">
        <w:rPr>
          <w:rStyle w:val="ad"/>
          <w:rFonts w:ascii="Times New Roman" w:hAnsi="Times New Roman"/>
          <w:bCs/>
          <w:noProof/>
        </w:rPr>
        <w:t>Общие положения</w:t>
      </w:r>
      <w:r w:rsidRPr="00860F04">
        <w:rPr>
          <w:noProof/>
          <w:webHidden/>
        </w:rPr>
        <w:tab/>
      </w:r>
      <w:r w:rsidRPr="00860F04">
        <w:rPr>
          <w:noProof/>
          <w:webHidden/>
        </w:rPr>
        <w:fldChar w:fldCharType="begin"/>
      </w:r>
      <w:r w:rsidRPr="00860F04">
        <w:rPr>
          <w:noProof/>
          <w:webHidden/>
        </w:rPr>
        <w:instrText xml:space="preserve"> PAGEREF _Toc129017540 \h </w:instrText>
      </w:r>
      <w:r w:rsidRPr="00860F04">
        <w:rPr>
          <w:noProof/>
          <w:webHidden/>
        </w:rPr>
      </w:r>
      <w:r w:rsidRPr="00860F04">
        <w:rPr>
          <w:noProof/>
          <w:webHidden/>
        </w:rPr>
        <w:fldChar w:fldCharType="separate"/>
      </w:r>
      <w:r w:rsidR="00933E43">
        <w:rPr>
          <w:noProof/>
          <w:webHidden/>
        </w:rPr>
        <w:t>8</w:t>
      </w:r>
      <w:r w:rsidRPr="00860F04">
        <w:rPr>
          <w:noProof/>
          <w:webHidden/>
        </w:rPr>
        <w:fldChar w:fldCharType="end"/>
      </w:r>
      <w:r w:rsidRPr="00860F04">
        <w:rPr>
          <w:rStyle w:val="ad"/>
          <w:noProof/>
        </w:rPr>
        <w:fldChar w:fldCharType="end"/>
      </w:r>
    </w:p>
    <w:p w:rsidR="00CE494C" w:rsidRPr="00860F04" w:rsidRDefault="00CE494C" w:rsidP="00CE494C">
      <w:pPr>
        <w:pStyle w:val="11"/>
        <w:rPr>
          <w:noProof/>
        </w:rPr>
      </w:pPr>
      <w:hyperlink w:anchor="_Toc129017541" w:history="1">
        <w:r w:rsidRPr="00860F04">
          <w:rPr>
            <w:rStyle w:val="ad"/>
            <w:rFonts w:ascii="Times New Roman" w:hAnsi="Times New Roman"/>
            <w:noProof/>
          </w:rPr>
          <w:t>2.</w:t>
        </w:r>
        <w:r w:rsidRPr="00860F04">
          <w:rPr>
            <w:noProof/>
          </w:rPr>
          <w:tab/>
        </w:r>
        <w:r w:rsidRPr="00860F04">
          <w:rPr>
            <w:rStyle w:val="ad"/>
            <w:rFonts w:ascii="Times New Roman" w:hAnsi="Times New Roman"/>
            <w:noProof/>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Pr="00860F04">
          <w:rPr>
            <w:noProof/>
            <w:webHidden/>
          </w:rPr>
          <w:tab/>
        </w:r>
        <w:r w:rsidRPr="00860F04">
          <w:rPr>
            <w:noProof/>
            <w:webHidden/>
          </w:rPr>
          <w:fldChar w:fldCharType="begin"/>
        </w:r>
        <w:r w:rsidRPr="00860F04">
          <w:rPr>
            <w:noProof/>
            <w:webHidden/>
          </w:rPr>
          <w:instrText xml:space="preserve"> PAGEREF _Toc129017541 \h </w:instrText>
        </w:r>
        <w:r w:rsidRPr="00860F04">
          <w:rPr>
            <w:noProof/>
            <w:webHidden/>
          </w:rPr>
        </w:r>
        <w:r w:rsidRPr="00860F04">
          <w:rPr>
            <w:noProof/>
            <w:webHidden/>
          </w:rPr>
          <w:fldChar w:fldCharType="separate"/>
        </w:r>
        <w:r w:rsidR="00933E43">
          <w:rPr>
            <w:noProof/>
            <w:webHidden/>
          </w:rPr>
          <w:t>9</w:t>
        </w:r>
        <w:r w:rsidRPr="00860F04">
          <w:rPr>
            <w:noProof/>
            <w:webHidden/>
          </w:rPr>
          <w:fldChar w:fldCharType="end"/>
        </w:r>
      </w:hyperlink>
    </w:p>
    <w:p w:rsidR="00CE494C" w:rsidRPr="00860F04" w:rsidRDefault="00CE494C" w:rsidP="00CE494C">
      <w:pPr>
        <w:pStyle w:val="11"/>
        <w:rPr>
          <w:noProof/>
        </w:rPr>
      </w:pPr>
      <w:hyperlink w:anchor="_Toc129017542" w:history="1">
        <w:r w:rsidRPr="00860F04">
          <w:rPr>
            <w:rStyle w:val="ad"/>
            <w:rFonts w:ascii="Times New Roman" w:hAnsi="Times New Roman"/>
            <w:noProof/>
          </w:rPr>
          <w:t>3.</w:t>
        </w:r>
        <w:r w:rsidRPr="00860F04">
          <w:rPr>
            <w:noProof/>
          </w:rPr>
          <w:tab/>
        </w:r>
        <w:r w:rsidRPr="00860F04">
          <w:rPr>
            <w:rStyle w:val="ad"/>
            <w:rFonts w:ascii="Times New Roman" w:hAnsi="Times New Roman"/>
            <w:noProof/>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Pr="00860F04">
          <w:rPr>
            <w:noProof/>
            <w:webHidden/>
          </w:rPr>
          <w:tab/>
        </w:r>
        <w:r w:rsidRPr="00860F04">
          <w:rPr>
            <w:noProof/>
            <w:webHidden/>
          </w:rPr>
          <w:fldChar w:fldCharType="begin"/>
        </w:r>
        <w:r w:rsidRPr="00860F04">
          <w:rPr>
            <w:noProof/>
            <w:webHidden/>
          </w:rPr>
          <w:instrText xml:space="preserve"> PAGEREF _Toc129017542 \h </w:instrText>
        </w:r>
        <w:r w:rsidRPr="00860F04">
          <w:rPr>
            <w:noProof/>
            <w:webHidden/>
          </w:rPr>
        </w:r>
        <w:r w:rsidRPr="00860F04">
          <w:rPr>
            <w:noProof/>
            <w:webHidden/>
          </w:rPr>
          <w:fldChar w:fldCharType="separate"/>
        </w:r>
        <w:r w:rsidR="00933E43">
          <w:rPr>
            <w:noProof/>
            <w:webHidden/>
          </w:rPr>
          <w:t>10</w:t>
        </w:r>
        <w:r w:rsidRPr="00860F04">
          <w:rPr>
            <w:noProof/>
            <w:webHidden/>
          </w:rPr>
          <w:fldChar w:fldCharType="end"/>
        </w:r>
      </w:hyperlink>
    </w:p>
    <w:p w:rsidR="00CE494C" w:rsidRPr="00860F04" w:rsidRDefault="00CE494C" w:rsidP="00CE494C">
      <w:pPr>
        <w:pStyle w:val="31"/>
        <w:rPr>
          <w:noProof/>
        </w:rPr>
      </w:pPr>
      <w:hyperlink w:anchor="_Toc129017543" w:history="1">
        <w:r w:rsidRPr="00860F04">
          <w:rPr>
            <w:rStyle w:val="ad"/>
            <w:rFonts w:ascii="Times New Roman" w:hAnsi="Times New Roman"/>
            <w:noProof/>
          </w:rPr>
          <w:t xml:space="preserve">Жилая </w:t>
        </w:r>
        <w:r w:rsidRPr="00CE494C">
          <w:rPr>
            <w:rStyle w:val="ad"/>
            <w:rFonts w:ascii="Times New Roman" w:hAnsi="Times New Roman"/>
            <w:noProof/>
            <w:sz w:val="24"/>
            <w:szCs w:val="24"/>
          </w:rPr>
          <w:t>зона</w:t>
        </w:r>
        <w:r w:rsidRPr="00860F04">
          <w:rPr>
            <w:noProof/>
            <w:webHidden/>
          </w:rPr>
          <w:tab/>
        </w:r>
        <w:r w:rsidRPr="00860F04">
          <w:rPr>
            <w:noProof/>
            <w:webHidden/>
          </w:rPr>
          <w:fldChar w:fldCharType="begin"/>
        </w:r>
        <w:r w:rsidRPr="00860F04">
          <w:rPr>
            <w:noProof/>
            <w:webHidden/>
          </w:rPr>
          <w:instrText xml:space="preserve"> PAGEREF _Toc129017543 \h </w:instrText>
        </w:r>
        <w:r w:rsidRPr="00860F04">
          <w:rPr>
            <w:noProof/>
            <w:webHidden/>
          </w:rPr>
        </w:r>
        <w:r w:rsidRPr="00860F04">
          <w:rPr>
            <w:noProof/>
            <w:webHidden/>
          </w:rPr>
          <w:fldChar w:fldCharType="separate"/>
        </w:r>
        <w:r w:rsidR="00933E43">
          <w:rPr>
            <w:noProof/>
            <w:webHidden/>
          </w:rPr>
          <w:t>10</w:t>
        </w:r>
        <w:r w:rsidRPr="00860F04">
          <w:rPr>
            <w:noProof/>
            <w:webHidden/>
          </w:rPr>
          <w:fldChar w:fldCharType="end"/>
        </w:r>
      </w:hyperlink>
    </w:p>
    <w:p w:rsidR="00CE494C" w:rsidRPr="00860F04" w:rsidRDefault="00CE494C" w:rsidP="00CE494C">
      <w:pPr>
        <w:pStyle w:val="31"/>
        <w:rPr>
          <w:noProof/>
        </w:rPr>
      </w:pPr>
      <w:hyperlink w:anchor="_Toc129017544" w:history="1">
        <w:r w:rsidRPr="00860F04">
          <w:rPr>
            <w:rStyle w:val="ad"/>
            <w:rFonts w:ascii="Times New Roman" w:hAnsi="Times New Roman"/>
            <w:noProof/>
          </w:rPr>
          <w:t>Общественно-деловая зона</w:t>
        </w:r>
        <w:r w:rsidRPr="00860F04">
          <w:rPr>
            <w:noProof/>
            <w:webHidden/>
          </w:rPr>
          <w:tab/>
        </w:r>
        <w:r w:rsidRPr="00860F04">
          <w:rPr>
            <w:noProof/>
            <w:webHidden/>
          </w:rPr>
          <w:fldChar w:fldCharType="begin"/>
        </w:r>
        <w:r w:rsidRPr="00860F04">
          <w:rPr>
            <w:noProof/>
            <w:webHidden/>
          </w:rPr>
          <w:instrText xml:space="preserve"> PAGEREF _Toc129017544 \h </w:instrText>
        </w:r>
        <w:r w:rsidRPr="00860F04">
          <w:rPr>
            <w:noProof/>
            <w:webHidden/>
          </w:rPr>
        </w:r>
        <w:r w:rsidRPr="00860F04">
          <w:rPr>
            <w:noProof/>
            <w:webHidden/>
          </w:rPr>
          <w:fldChar w:fldCharType="separate"/>
        </w:r>
        <w:r w:rsidR="00933E43">
          <w:rPr>
            <w:noProof/>
            <w:webHidden/>
          </w:rPr>
          <w:t>11</w:t>
        </w:r>
        <w:r w:rsidRPr="00860F04">
          <w:rPr>
            <w:noProof/>
            <w:webHidden/>
          </w:rPr>
          <w:fldChar w:fldCharType="end"/>
        </w:r>
      </w:hyperlink>
    </w:p>
    <w:p w:rsidR="00CE494C" w:rsidRPr="00860F04" w:rsidRDefault="00CE494C" w:rsidP="00CE494C">
      <w:pPr>
        <w:pStyle w:val="31"/>
        <w:rPr>
          <w:noProof/>
        </w:rPr>
      </w:pPr>
      <w:hyperlink w:anchor="_Toc129017545" w:history="1">
        <w:r w:rsidRPr="00860F04">
          <w:rPr>
            <w:rStyle w:val="ad"/>
            <w:rFonts w:ascii="Times New Roman" w:hAnsi="Times New Roman"/>
            <w:noProof/>
          </w:rPr>
          <w:t>Зона инженерной инфраструктуры</w:t>
        </w:r>
        <w:r w:rsidRPr="00860F04">
          <w:rPr>
            <w:noProof/>
            <w:webHidden/>
          </w:rPr>
          <w:tab/>
        </w:r>
        <w:r w:rsidRPr="00860F04">
          <w:rPr>
            <w:noProof/>
            <w:webHidden/>
          </w:rPr>
          <w:fldChar w:fldCharType="begin"/>
        </w:r>
        <w:r w:rsidRPr="00860F04">
          <w:rPr>
            <w:noProof/>
            <w:webHidden/>
          </w:rPr>
          <w:instrText xml:space="preserve"> PAGEREF _Toc129017545 \h </w:instrText>
        </w:r>
        <w:r w:rsidRPr="00860F04">
          <w:rPr>
            <w:noProof/>
            <w:webHidden/>
          </w:rPr>
        </w:r>
        <w:r w:rsidRPr="00860F04">
          <w:rPr>
            <w:noProof/>
            <w:webHidden/>
          </w:rPr>
          <w:fldChar w:fldCharType="separate"/>
        </w:r>
        <w:r w:rsidR="00933E43">
          <w:rPr>
            <w:noProof/>
            <w:webHidden/>
          </w:rPr>
          <w:t>12</w:t>
        </w:r>
        <w:r w:rsidRPr="00860F04">
          <w:rPr>
            <w:noProof/>
            <w:webHidden/>
          </w:rPr>
          <w:fldChar w:fldCharType="end"/>
        </w:r>
      </w:hyperlink>
    </w:p>
    <w:p w:rsidR="00CE494C" w:rsidRPr="00860F04" w:rsidRDefault="00CE494C" w:rsidP="00CE494C">
      <w:pPr>
        <w:pStyle w:val="31"/>
        <w:rPr>
          <w:noProof/>
        </w:rPr>
      </w:pPr>
      <w:hyperlink w:anchor="_Toc129017546" w:history="1">
        <w:r w:rsidRPr="00860F04">
          <w:rPr>
            <w:rStyle w:val="ad"/>
            <w:rFonts w:ascii="Times New Roman" w:hAnsi="Times New Roman"/>
            <w:noProof/>
          </w:rPr>
          <w:t>Зона рекреационного назначения</w:t>
        </w:r>
        <w:r w:rsidRPr="00860F04">
          <w:rPr>
            <w:noProof/>
            <w:webHidden/>
          </w:rPr>
          <w:tab/>
        </w:r>
        <w:r w:rsidRPr="00860F04">
          <w:rPr>
            <w:noProof/>
            <w:webHidden/>
          </w:rPr>
          <w:fldChar w:fldCharType="begin"/>
        </w:r>
        <w:r w:rsidRPr="00860F04">
          <w:rPr>
            <w:noProof/>
            <w:webHidden/>
          </w:rPr>
          <w:instrText xml:space="preserve"> PAGEREF _Toc129017546 \h </w:instrText>
        </w:r>
        <w:r w:rsidRPr="00860F04">
          <w:rPr>
            <w:noProof/>
            <w:webHidden/>
          </w:rPr>
        </w:r>
        <w:r w:rsidRPr="00860F04">
          <w:rPr>
            <w:noProof/>
            <w:webHidden/>
          </w:rPr>
          <w:fldChar w:fldCharType="separate"/>
        </w:r>
        <w:r w:rsidR="00933E43">
          <w:rPr>
            <w:noProof/>
            <w:webHidden/>
          </w:rPr>
          <w:t>12</w:t>
        </w:r>
        <w:r w:rsidRPr="00860F04">
          <w:rPr>
            <w:noProof/>
            <w:webHidden/>
          </w:rPr>
          <w:fldChar w:fldCharType="end"/>
        </w:r>
      </w:hyperlink>
    </w:p>
    <w:p w:rsidR="00CE494C" w:rsidRPr="00860F04" w:rsidRDefault="00CE494C" w:rsidP="00CE494C">
      <w:pPr>
        <w:pStyle w:val="31"/>
        <w:rPr>
          <w:noProof/>
        </w:rPr>
      </w:pPr>
      <w:hyperlink w:anchor="_Toc129017547" w:history="1">
        <w:r w:rsidRPr="00860F04">
          <w:rPr>
            <w:rStyle w:val="ad"/>
            <w:rFonts w:ascii="Times New Roman" w:hAnsi="Times New Roman"/>
            <w:noProof/>
          </w:rPr>
          <w:t>Зона лесов</w:t>
        </w:r>
        <w:r w:rsidRPr="00860F04">
          <w:rPr>
            <w:noProof/>
            <w:webHidden/>
          </w:rPr>
          <w:tab/>
        </w:r>
        <w:r w:rsidRPr="00860F04">
          <w:rPr>
            <w:noProof/>
            <w:webHidden/>
          </w:rPr>
          <w:fldChar w:fldCharType="begin"/>
        </w:r>
        <w:r w:rsidRPr="00860F04">
          <w:rPr>
            <w:noProof/>
            <w:webHidden/>
          </w:rPr>
          <w:instrText xml:space="preserve"> PAGEREF _Toc129017547 \h </w:instrText>
        </w:r>
        <w:r w:rsidRPr="00860F04">
          <w:rPr>
            <w:noProof/>
            <w:webHidden/>
          </w:rPr>
        </w:r>
        <w:r w:rsidRPr="00860F04">
          <w:rPr>
            <w:noProof/>
            <w:webHidden/>
          </w:rPr>
          <w:fldChar w:fldCharType="separate"/>
        </w:r>
        <w:r w:rsidR="00933E43">
          <w:rPr>
            <w:noProof/>
            <w:webHidden/>
          </w:rPr>
          <w:t>12</w:t>
        </w:r>
        <w:r w:rsidRPr="00860F04">
          <w:rPr>
            <w:noProof/>
            <w:webHidden/>
          </w:rPr>
          <w:fldChar w:fldCharType="end"/>
        </w:r>
      </w:hyperlink>
    </w:p>
    <w:p w:rsidR="00CE494C" w:rsidRPr="00860F04" w:rsidRDefault="00CE494C" w:rsidP="00CE494C">
      <w:pPr>
        <w:pStyle w:val="31"/>
        <w:rPr>
          <w:noProof/>
        </w:rPr>
      </w:pPr>
      <w:hyperlink w:anchor="_Toc129017548" w:history="1">
        <w:r w:rsidRPr="00860F04">
          <w:rPr>
            <w:rStyle w:val="ad"/>
            <w:rFonts w:ascii="Times New Roman" w:hAnsi="Times New Roman"/>
            <w:noProof/>
          </w:rPr>
          <w:t>Зона сельскохозяйственного использования</w:t>
        </w:r>
        <w:r w:rsidRPr="00860F04">
          <w:rPr>
            <w:noProof/>
            <w:webHidden/>
          </w:rPr>
          <w:tab/>
        </w:r>
        <w:r w:rsidRPr="00860F04">
          <w:rPr>
            <w:noProof/>
            <w:webHidden/>
          </w:rPr>
          <w:fldChar w:fldCharType="begin"/>
        </w:r>
        <w:r w:rsidRPr="00860F04">
          <w:rPr>
            <w:noProof/>
            <w:webHidden/>
          </w:rPr>
          <w:instrText xml:space="preserve"> PAGEREF _Toc129017548 \h </w:instrText>
        </w:r>
        <w:r w:rsidRPr="00860F04">
          <w:rPr>
            <w:noProof/>
            <w:webHidden/>
          </w:rPr>
        </w:r>
        <w:r w:rsidRPr="00860F04">
          <w:rPr>
            <w:noProof/>
            <w:webHidden/>
          </w:rPr>
          <w:fldChar w:fldCharType="separate"/>
        </w:r>
        <w:r w:rsidR="00933E43">
          <w:rPr>
            <w:noProof/>
            <w:webHidden/>
          </w:rPr>
          <w:t>13</w:t>
        </w:r>
        <w:r w:rsidRPr="00860F04">
          <w:rPr>
            <w:noProof/>
            <w:webHidden/>
          </w:rPr>
          <w:fldChar w:fldCharType="end"/>
        </w:r>
      </w:hyperlink>
    </w:p>
    <w:p w:rsidR="00CE494C" w:rsidRPr="00860F04" w:rsidRDefault="00CE494C" w:rsidP="00CE494C">
      <w:pPr>
        <w:pStyle w:val="31"/>
        <w:rPr>
          <w:noProof/>
        </w:rPr>
      </w:pPr>
      <w:hyperlink w:anchor="_Toc129017549" w:history="1">
        <w:r w:rsidRPr="00860F04">
          <w:rPr>
            <w:rStyle w:val="ad"/>
            <w:rFonts w:ascii="Times New Roman" w:hAnsi="Times New Roman"/>
            <w:noProof/>
          </w:rPr>
          <w:t>Зона специального назначения</w:t>
        </w:r>
        <w:r w:rsidRPr="00860F04">
          <w:rPr>
            <w:noProof/>
            <w:webHidden/>
          </w:rPr>
          <w:tab/>
        </w:r>
        <w:r w:rsidRPr="00860F04">
          <w:rPr>
            <w:noProof/>
            <w:webHidden/>
          </w:rPr>
          <w:fldChar w:fldCharType="begin"/>
        </w:r>
        <w:r w:rsidRPr="00860F04">
          <w:rPr>
            <w:noProof/>
            <w:webHidden/>
          </w:rPr>
          <w:instrText xml:space="preserve"> PAGEREF _Toc129017549 \h </w:instrText>
        </w:r>
        <w:r w:rsidRPr="00860F04">
          <w:rPr>
            <w:noProof/>
            <w:webHidden/>
          </w:rPr>
        </w:r>
        <w:r w:rsidRPr="00860F04">
          <w:rPr>
            <w:noProof/>
            <w:webHidden/>
          </w:rPr>
          <w:fldChar w:fldCharType="separate"/>
        </w:r>
        <w:r w:rsidR="00933E43">
          <w:rPr>
            <w:noProof/>
            <w:webHidden/>
          </w:rPr>
          <w:t>13</w:t>
        </w:r>
        <w:r w:rsidRPr="00860F04">
          <w:rPr>
            <w:noProof/>
            <w:webHidden/>
          </w:rPr>
          <w:fldChar w:fldCharType="end"/>
        </w:r>
      </w:hyperlink>
    </w:p>
    <w:bookmarkEnd w:id="2"/>
    <w:p w:rsidR="00CE494C" w:rsidRPr="00247868" w:rsidRDefault="00CE494C" w:rsidP="00CE494C">
      <w:pPr>
        <w:jc w:val="both"/>
      </w:pPr>
      <w:r w:rsidRPr="0049301C">
        <w:rPr>
          <w:sz w:val="28"/>
          <w:szCs w:val="28"/>
        </w:rPr>
        <w:fldChar w:fldCharType="end"/>
      </w:r>
    </w:p>
    <w:p w:rsidR="00CE494C" w:rsidRPr="00247868" w:rsidRDefault="00CE494C" w:rsidP="00CE494C">
      <w:pPr>
        <w:ind w:firstLine="851"/>
        <w:jc w:val="both"/>
        <w:rPr>
          <w:b/>
          <w:bCs/>
          <w:color w:val="365F91"/>
          <w:sz w:val="28"/>
          <w:szCs w:val="28"/>
        </w:rPr>
      </w:pPr>
      <w:bookmarkStart w:id="3" w:name="_Toc351042770"/>
      <w:r w:rsidRPr="00247868">
        <w:br w:type="page"/>
      </w:r>
    </w:p>
    <w:p w:rsidR="00CE494C" w:rsidRPr="00900E40" w:rsidRDefault="00CE494C" w:rsidP="00CE494C">
      <w:pPr>
        <w:keepNext/>
        <w:keepLines/>
        <w:numPr>
          <w:ilvl w:val="0"/>
          <w:numId w:val="6"/>
        </w:numPr>
        <w:spacing w:before="100" w:beforeAutospacing="1" w:after="100" w:afterAutospacing="1" w:line="276" w:lineRule="auto"/>
        <w:ind w:left="0" w:firstLine="709"/>
        <w:outlineLvl w:val="0"/>
        <w:rPr>
          <w:b/>
          <w:bCs/>
          <w:color w:val="365F91"/>
        </w:rPr>
      </w:pPr>
      <w:bookmarkStart w:id="4" w:name="_Toc129017540"/>
      <w:r w:rsidRPr="00900E40">
        <w:rPr>
          <w:b/>
          <w:bCs/>
          <w:color w:val="365F91"/>
        </w:rPr>
        <w:t>Общие положения</w:t>
      </w:r>
      <w:bookmarkEnd w:id="3"/>
      <w:bookmarkEnd w:id="4"/>
    </w:p>
    <w:p w:rsidR="00CE494C" w:rsidRPr="00247868" w:rsidRDefault="00CE494C" w:rsidP="00CE494C">
      <w:pPr>
        <w:pStyle w:val="ab"/>
        <w:spacing w:after="0" w:line="240" w:lineRule="auto"/>
        <w:ind w:left="0" w:firstLine="709"/>
        <w:jc w:val="both"/>
        <w:rPr>
          <w:rFonts w:ascii="Times New Roman" w:hAnsi="Times New Roman"/>
          <w:sz w:val="24"/>
          <w:szCs w:val="24"/>
        </w:rPr>
      </w:pPr>
      <w:r w:rsidRPr="00247868">
        <w:rPr>
          <w:rFonts w:ascii="Times New Roman" w:hAnsi="Times New Roman"/>
          <w:sz w:val="24"/>
          <w:szCs w:val="24"/>
        </w:rPr>
        <w:t xml:space="preserve">Внесение изменений </w:t>
      </w:r>
      <w:r>
        <w:rPr>
          <w:rFonts w:ascii="Times New Roman" w:eastAsia="Calibri" w:hAnsi="Times New Roman"/>
          <w:color w:val="000000"/>
          <w:sz w:val="24"/>
          <w:szCs w:val="24"/>
          <w:lang w:eastAsia="en-US"/>
        </w:rPr>
        <w:t>в Г</w:t>
      </w:r>
      <w:r w:rsidRPr="00247868">
        <w:rPr>
          <w:rFonts w:ascii="Times New Roman" w:eastAsia="Calibri" w:hAnsi="Times New Roman"/>
          <w:color w:val="000000"/>
          <w:sz w:val="24"/>
          <w:szCs w:val="24"/>
          <w:lang w:eastAsia="en-US"/>
        </w:rPr>
        <w:t xml:space="preserve">енеральный план </w:t>
      </w:r>
      <w:r>
        <w:rPr>
          <w:rFonts w:ascii="Times New Roman" w:eastAsia="Calibri" w:hAnsi="Times New Roman"/>
          <w:color w:val="000000"/>
          <w:sz w:val="24"/>
          <w:szCs w:val="24"/>
          <w:lang w:eastAsia="en-US"/>
        </w:rPr>
        <w:t>МОКировский</w:t>
      </w:r>
      <w:r w:rsidRPr="00247868">
        <w:rPr>
          <w:rFonts w:ascii="Times New Roman" w:eastAsia="Calibri" w:hAnsi="Times New Roman"/>
          <w:color w:val="000000"/>
          <w:sz w:val="24"/>
          <w:szCs w:val="24"/>
          <w:lang w:eastAsia="en-US"/>
        </w:rPr>
        <w:t xml:space="preserve"> сельсовет</w:t>
      </w:r>
      <w:r w:rsidRPr="00247868">
        <w:rPr>
          <w:rFonts w:ascii="Times New Roman" w:hAnsi="Times New Roman"/>
          <w:sz w:val="24"/>
          <w:szCs w:val="24"/>
        </w:rPr>
        <w:t xml:space="preserve"> подготовлено в соответствии с Градостроительным кодексом Российской Федерации от 29.12.2004 N 190-ФЗ (ред. от 0</w:t>
      </w:r>
      <w:r>
        <w:rPr>
          <w:rFonts w:ascii="Times New Roman" w:hAnsi="Times New Roman"/>
          <w:sz w:val="24"/>
          <w:szCs w:val="24"/>
        </w:rPr>
        <w:t>3.02.2023</w:t>
      </w:r>
      <w:r w:rsidRPr="00247868">
        <w:rPr>
          <w:rFonts w:ascii="Times New Roman" w:hAnsi="Times New Roman"/>
          <w:sz w:val="24"/>
          <w:szCs w:val="24"/>
        </w:rPr>
        <w:t xml:space="preserve">)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CE494C" w:rsidRPr="00247868" w:rsidRDefault="00CE494C" w:rsidP="00CE494C">
      <w:pPr>
        <w:pStyle w:val="ab"/>
        <w:spacing w:after="0" w:line="240" w:lineRule="auto"/>
        <w:ind w:left="0" w:firstLine="709"/>
        <w:jc w:val="both"/>
        <w:rPr>
          <w:rFonts w:ascii="Times New Roman" w:hAnsi="Times New Roman"/>
          <w:sz w:val="24"/>
          <w:szCs w:val="24"/>
        </w:rPr>
      </w:pPr>
      <w:r w:rsidRPr="00F01291">
        <w:rPr>
          <w:rFonts w:ascii="Times New Roman" w:hAnsi="Times New Roman"/>
          <w:sz w:val="24"/>
          <w:szCs w:val="24"/>
        </w:rPr>
        <w:t xml:space="preserve">Внесение изменений в Генеральный план разработано на основании </w:t>
      </w:r>
      <w:r w:rsidRPr="00F01291">
        <w:rPr>
          <w:rFonts w:ascii="Times New Roman" w:eastAsia="Calibri" w:hAnsi="Times New Roman"/>
          <w:sz w:val="24"/>
          <w:szCs w:val="24"/>
          <w:lang w:eastAsia="en-US"/>
        </w:rPr>
        <w:t xml:space="preserve">Постановления администрации </w:t>
      </w:r>
      <w:r w:rsidRPr="00F01291">
        <w:rPr>
          <w:rFonts w:ascii="Times New Roman" w:eastAsia="Calibri" w:hAnsi="Times New Roman"/>
          <w:color w:val="000000"/>
          <w:sz w:val="24"/>
          <w:szCs w:val="24"/>
          <w:lang w:eastAsia="en-US"/>
        </w:rPr>
        <w:t>МО Каировский сельсовет от 13 февраля 2022 года №09-п</w:t>
      </w:r>
      <w:r w:rsidRPr="00F01291">
        <w:rPr>
          <w:rFonts w:ascii="Times New Roman" w:eastAsia="Calibri" w:hAnsi="Times New Roman"/>
          <w:sz w:val="24"/>
          <w:szCs w:val="24"/>
          <w:lang w:eastAsia="en-US"/>
        </w:rPr>
        <w:t>«О подготовке проекта внесения изменений в Генеральный план и Правила землепользования и застройки муниципального образования Каировский сельсовет Саракташского района Оренбургской области».</w:t>
      </w:r>
    </w:p>
    <w:p w:rsidR="00CE494C" w:rsidRPr="00247868" w:rsidRDefault="00CE494C" w:rsidP="00CE494C">
      <w:pPr>
        <w:ind w:firstLine="709"/>
        <w:jc w:val="both"/>
        <w:rPr>
          <w:rFonts w:eastAsia="Calibri"/>
          <w:lang w:eastAsia="en-US"/>
        </w:rPr>
      </w:pPr>
      <w:r w:rsidRPr="00247868">
        <w:rPr>
          <w:rFonts w:eastAsia="Calibri"/>
          <w:lang w:eastAsia="en-US"/>
        </w:rPr>
        <w:t>Причинами проведения работ являются:</w:t>
      </w:r>
    </w:p>
    <w:p w:rsidR="00CE494C" w:rsidRPr="00247868" w:rsidRDefault="00CE494C" w:rsidP="00CE494C">
      <w:pPr>
        <w:pStyle w:val="ab"/>
        <w:numPr>
          <w:ilvl w:val="0"/>
          <w:numId w:val="5"/>
        </w:numPr>
        <w:spacing w:after="0" w:line="240" w:lineRule="auto"/>
        <w:ind w:left="0" w:firstLine="709"/>
        <w:jc w:val="both"/>
        <w:rPr>
          <w:rFonts w:ascii="Times New Roman" w:eastAsia="Calibri" w:hAnsi="Times New Roman"/>
          <w:sz w:val="24"/>
          <w:szCs w:val="24"/>
          <w:lang w:eastAsia="en-US"/>
        </w:rPr>
      </w:pPr>
      <w:r w:rsidRPr="00247868">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rsidR="00CE494C" w:rsidRPr="00247868" w:rsidRDefault="00CE494C" w:rsidP="00CE494C">
      <w:pPr>
        <w:pStyle w:val="ab"/>
        <w:numPr>
          <w:ilvl w:val="0"/>
          <w:numId w:val="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Изменение функциональных</w:t>
      </w:r>
      <w:r w:rsidRPr="00247868">
        <w:rPr>
          <w:rFonts w:ascii="Times New Roman" w:eastAsia="Calibri" w:hAnsi="Times New Roman"/>
          <w:sz w:val="24"/>
          <w:szCs w:val="24"/>
          <w:lang w:eastAsia="en-US"/>
        </w:rPr>
        <w:t xml:space="preserve"> зон</w:t>
      </w:r>
      <w:r>
        <w:rPr>
          <w:rFonts w:ascii="Times New Roman" w:eastAsia="Calibri" w:hAnsi="Times New Roman"/>
          <w:sz w:val="24"/>
          <w:szCs w:val="24"/>
          <w:lang w:eastAsia="en-US"/>
        </w:rPr>
        <w:t xml:space="preserve"> в границах и за границами населенных пунктов.</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sz w:val="24"/>
          <w:szCs w:val="24"/>
          <w:lang w:eastAsia="en-US"/>
        </w:rPr>
        <w:tab/>
        <w:t>Актуализация Г</w:t>
      </w:r>
      <w:r w:rsidRPr="00247868">
        <w:rPr>
          <w:rFonts w:ascii="Times New Roman" w:eastAsia="Calibri" w:hAnsi="Times New Roman"/>
          <w:sz w:val="24"/>
          <w:szCs w:val="24"/>
          <w:lang w:eastAsia="en-US"/>
        </w:rPr>
        <w:t>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w:t>
      </w:r>
      <w:r>
        <w:rPr>
          <w:rFonts w:ascii="Times New Roman" w:eastAsia="Calibri" w:hAnsi="Times New Roman"/>
          <w:sz w:val="24"/>
          <w:szCs w:val="24"/>
          <w:lang w:eastAsia="en-US"/>
        </w:rPr>
        <w:t xml:space="preserve">ирования Российской Федерации, </w:t>
      </w:r>
      <w:r w:rsidRPr="00247868">
        <w:rPr>
          <w:rFonts w:ascii="Times New Roman" w:eastAsia="Calibri" w:hAnsi="Times New Roman"/>
          <w:sz w:val="24"/>
          <w:szCs w:val="24"/>
          <w:lang w:eastAsia="en-US"/>
        </w:rPr>
        <w:t>Оренбургской области</w:t>
      </w:r>
      <w:r>
        <w:rPr>
          <w:rFonts w:ascii="Times New Roman" w:eastAsia="Calibri" w:hAnsi="Times New Roman"/>
          <w:sz w:val="24"/>
          <w:szCs w:val="24"/>
          <w:lang w:eastAsia="en-US"/>
        </w:rPr>
        <w:t xml:space="preserve"> и Саракташского района</w:t>
      </w:r>
      <w:r w:rsidRPr="00247868">
        <w:rPr>
          <w:rFonts w:ascii="Times New Roman" w:eastAsia="Calibri" w:hAnsi="Times New Roman"/>
          <w:sz w:val="24"/>
          <w:szCs w:val="24"/>
          <w:lang w:eastAsia="en-US"/>
        </w:rPr>
        <w:t xml:space="preserve"> (с изменениями и дополнениями, вступившими в силу на момент заключения договора).</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Для достижения целей необходимо выполнение следующих задач:</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Pr="00247868">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Дополнить материалы </w:t>
      </w:r>
      <w:r w:rsidRPr="00247868">
        <w:rPr>
          <w:rFonts w:ascii="Times New Roman" w:eastAsia="Calibri" w:hAnsi="Times New Roman"/>
          <w:sz w:val="24"/>
          <w:szCs w:val="24"/>
          <w:lang w:eastAsia="en-US"/>
        </w:rPr>
        <w:t>ранее утвержденного Генерального плана</w:t>
      </w:r>
      <w:r>
        <w:rPr>
          <w:rFonts w:ascii="Times New Roman" w:eastAsia="Calibri" w:hAnsi="Times New Roman"/>
          <w:sz w:val="24"/>
          <w:szCs w:val="24"/>
          <w:lang w:eastAsia="en-US"/>
        </w:rPr>
        <w:t xml:space="preserve"> в части вносимых изменений</w:t>
      </w:r>
      <w:r w:rsidRPr="00247868">
        <w:rPr>
          <w:rFonts w:ascii="Times New Roman" w:eastAsia="Calibri" w:hAnsi="Times New Roman"/>
          <w:sz w:val="24"/>
          <w:szCs w:val="24"/>
          <w:lang w:eastAsia="en-US"/>
        </w:rPr>
        <w:t xml:space="preserve"> в соответствии с Градостроительным кодексом </w:t>
      </w:r>
      <w:r w:rsidRPr="00247868">
        <w:rPr>
          <w:rFonts w:ascii="Times New Roman" w:hAnsi="Times New Roman"/>
          <w:sz w:val="24"/>
          <w:szCs w:val="24"/>
        </w:rPr>
        <w:t>Российской Федерации от</w:t>
      </w:r>
      <w:r>
        <w:rPr>
          <w:rFonts w:ascii="Times New Roman" w:hAnsi="Times New Roman"/>
          <w:sz w:val="24"/>
          <w:szCs w:val="24"/>
        </w:rPr>
        <w:t xml:space="preserve"> 29.12.2004 N 190-ФЗ (ред. от 03.02.2023</w:t>
      </w:r>
      <w:r w:rsidRPr="00247868">
        <w:rPr>
          <w:rFonts w:ascii="Times New Roman" w:hAnsi="Times New Roman"/>
          <w:sz w:val="24"/>
          <w:szCs w:val="24"/>
        </w:rPr>
        <w:t>)</w:t>
      </w:r>
      <w:r w:rsidRPr="00247868">
        <w:rPr>
          <w:rFonts w:ascii="Times New Roman" w:eastAsia="Calibri" w:hAnsi="Times New Roman"/>
          <w:sz w:val="24"/>
          <w:szCs w:val="24"/>
          <w:lang w:eastAsia="en-US"/>
        </w:rPr>
        <w:t>.</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 Привести в соответствие г</w:t>
      </w:r>
      <w:r w:rsidRPr="00247868">
        <w:rPr>
          <w:rFonts w:ascii="Times New Roman" w:eastAsia="Calibri" w:hAnsi="Times New Roman"/>
          <w:sz w:val="24"/>
          <w:szCs w:val="24"/>
          <w:lang w:eastAsia="en-US"/>
        </w:rPr>
        <w:t>рафические материалы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 xml:space="preserve">Предыдущая градостроительная документация </w:t>
      </w:r>
      <w:r>
        <w:rPr>
          <w:rFonts w:eastAsia="Calibri"/>
          <w:color w:val="000000"/>
          <w:lang w:eastAsia="en-US"/>
        </w:rPr>
        <w:t>МО Каировский</w:t>
      </w:r>
      <w:r w:rsidRPr="00247868">
        <w:rPr>
          <w:rFonts w:eastAsia="Calibri"/>
          <w:color w:val="000000"/>
          <w:lang w:eastAsia="en-US"/>
        </w:rPr>
        <w:t xml:space="preserve"> сельсовет:</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 xml:space="preserve">- Генеральный план МО </w:t>
      </w:r>
      <w:r>
        <w:rPr>
          <w:rFonts w:eastAsia="Calibri"/>
          <w:color w:val="000000"/>
          <w:lang w:eastAsia="en-US"/>
        </w:rPr>
        <w:t>Каировский</w:t>
      </w:r>
      <w:r w:rsidRPr="00247868">
        <w:rPr>
          <w:rFonts w:eastAsia="Calibri"/>
          <w:color w:val="000000"/>
          <w:lang w:eastAsia="en-US"/>
        </w:rPr>
        <w:t xml:space="preserve"> сельсовет </w:t>
      </w:r>
      <w:r>
        <w:rPr>
          <w:rFonts w:eastAsia="Calibri"/>
          <w:color w:val="000000"/>
          <w:lang w:eastAsia="en-US"/>
        </w:rPr>
        <w:t>Саракташского</w:t>
      </w:r>
      <w:r w:rsidRPr="00247868">
        <w:rPr>
          <w:rFonts w:eastAsia="Calibri"/>
          <w:color w:val="000000"/>
          <w:lang w:eastAsia="en-US"/>
        </w:rPr>
        <w:t xml:space="preserve"> района Оренбургской области.</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spacing w:val="-6"/>
          <w:lang w:eastAsia="en-US"/>
        </w:rPr>
        <w:t>Настоящий проект внесения изменений в Генеральный</w:t>
      </w:r>
      <w:r w:rsidRPr="00247868">
        <w:rPr>
          <w:rFonts w:eastAsia="Calibri"/>
          <w:color w:val="000000"/>
          <w:lang w:eastAsia="en-US"/>
        </w:rPr>
        <w:t xml:space="preserve"> план МО </w:t>
      </w:r>
      <w:r>
        <w:rPr>
          <w:rFonts w:eastAsia="Calibri"/>
          <w:color w:val="000000"/>
          <w:lang w:eastAsia="en-US"/>
        </w:rPr>
        <w:t>Каировский</w:t>
      </w:r>
      <w:r w:rsidRPr="00247868">
        <w:rPr>
          <w:rFonts w:eastAsia="Calibri"/>
          <w:color w:val="000000"/>
          <w:lang w:eastAsia="en-US"/>
        </w:rPr>
        <w:t xml:space="preserve">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w:t>
      </w:r>
      <w:r>
        <w:rPr>
          <w:rFonts w:eastAsia="Calibri"/>
          <w:color w:val="000000"/>
          <w:lang w:eastAsia="en-US"/>
        </w:rPr>
        <w:t>Саракташского</w:t>
      </w:r>
      <w:r w:rsidRPr="00247868">
        <w:rPr>
          <w:rFonts w:eastAsia="Calibri"/>
          <w:color w:val="000000"/>
          <w:lang w:eastAsia="en-US"/>
        </w:rPr>
        <w:t xml:space="preserve"> района и</w:t>
      </w:r>
      <w:r>
        <w:rPr>
          <w:rFonts w:eastAsia="Calibri"/>
          <w:color w:val="000000"/>
          <w:lang w:eastAsia="en-US"/>
        </w:rPr>
        <w:t xml:space="preserve"> МО Каировский сельсовет</w:t>
      </w:r>
      <w:r w:rsidRPr="00247868">
        <w:rPr>
          <w:rFonts w:eastAsia="Calibri"/>
          <w:color w:val="000000"/>
          <w:lang w:eastAsia="en-US"/>
        </w:rPr>
        <w:t>.</w:t>
      </w:r>
    </w:p>
    <w:p w:rsidR="00CE494C" w:rsidRPr="00247868" w:rsidRDefault="00CE494C" w:rsidP="00CE494C">
      <w:pPr>
        <w:ind w:firstLine="709"/>
        <w:jc w:val="both"/>
        <w:rPr>
          <w:sz w:val="28"/>
          <w:szCs w:val="28"/>
        </w:rPr>
      </w:pPr>
      <w:r w:rsidRPr="00247868">
        <w:rPr>
          <w:rFonts w:eastAsia="Calibri"/>
          <w:color w:val="000000"/>
          <w:lang w:eastAsia="en-US"/>
        </w:rPr>
        <w:t>В настоящем проекте учитываются все мероприятия, запланированные в ранее утвержденном (действующем) Генеральном плане</w:t>
      </w:r>
      <w:r>
        <w:rPr>
          <w:rFonts w:eastAsia="Calibri"/>
          <w:color w:val="000000"/>
          <w:lang w:eastAsia="en-US"/>
        </w:rPr>
        <w:t>.</w:t>
      </w:r>
    </w:p>
    <w:p w:rsidR="00CE494C" w:rsidRPr="00247868" w:rsidRDefault="00CE494C" w:rsidP="00CE494C"/>
    <w:p w:rsidR="00CE494C" w:rsidRPr="00247868" w:rsidRDefault="00CE494C" w:rsidP="00CE494C">
      <w:pPr>
        <w:keepNext/>
        <w:keepLines/>
        <w:numPr>
          <w:ilvl w:val="0"/>
          <w:numId w:val="6"/>
        </w:numPr>
        <w:spacing w:before="480" w:line="276" w:lineRule="auto"/>
        <w:ind w:left="0" w:firstLine="567"/>
        <w:jc w:val="both"/>
        <w:outlineLvl w:val="0"/>
        <w:rPr>
          <w:color w:val="365F91"/>
          <w:sz w:val="28"/>
          <w:szCs w:val="28"/>
        </w:rPr>
        <w:sectPr w:rsidR="00CE494C" w:rsidRPr="00247868" w:rsidSect="00CE494C">
          <w:footerReference w:type="default" r:id="rId9"/>
          <w:footerReference w:type="first" r:id="rId10"/>
          <w:pgSz w:w="11906" w:h="16838"/>
          <w:pgMar w:top="1134" w:right="851" w:bottom="1134" w:left="1701" w:header="709" w:footer="709" w:gutter="0"/>
          <w:cols w:space="708"/>
          <w:titlePg/>
          <w:docGrid w:linePitch="360"/>
        </w:sectPr>
      </w:pPr>
      <w:bookmarkStart w:id="5" w:name="_Toc351042771"/>
    </w:p>
    <w:p w:rsidR="00CE494C" w:rsidRDefault="00CE494C" w:rsidP="00CE494C">
      <w:pPr>
        <w:keepNext/>
        <w:keepLines/>
        <w:numPr>
          <w:ilvl w:val="0"/>
          <w:numId w:val="6"/>
        </w:numPr>
        <w:spacing w:before="100" w:beforeAutospacing="1" w:after="100" w:afterAutospacing="1" w:line="276" w:lineRule="auto"/>
        <w:ind w:left="0" w:firstLine="709"/>
        <w:jc w:val="both"/>
        <w:outlineLvl w:val="0"/>
        <w:rPr>
          <w:b/>
          <w:color w:val="365F91"/>
        </w:rPr>
      </w:pPr>
      <w:bookmarkStart w:id="6" w:name="_Toc129017541"/>
      <w:r w:rsidRPr="002C3F3F">
        <w:rPr>
          <w:b/>
          <w:color w:val="365F91"/>
        </w:rPr>
        <w:lastRenderedPageBreak/>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5"/>
      <w:bookmarkEnd w:id="6"/>
    </w:p>
    <w:p w:rsidR="00CE494C" w:rsidRDefault="00CE494C" w:rsidP="00CE494C">
      <w:pPr>
        <w:widowControl w:val="0"/>
        <w:ind w:firstLine="709"/>
        <w:jc w:val="both"/>
      </w:pP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Общеобразовательная организация;</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Дошкольная образовательная организация;</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Предприятие по разведению молочного крупного рогатого скота;</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Очистные сооружения (КОС);</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Кладбище.</w:t>
      </w:r>
    </w:p>
    <w:p w:rsidR="00CE494C" w:rsidRDefault="00CE494C" w:rsidP="00CE494C">
      <w:pPr>
        <w:pStyle w:val="ab"/>
        <w:widowControl w:val="0"/>
        <w:spacing w:after="0" w:line="240" w:lineRule="auto"/>
        <w:ind w:left="1069"/>
        <w:jc w:val="both"/>
        <w:rPr>
          <w:rFonts w:ascii="Times New Roman" w:hAnsi="Times New Roman"/>
          <w:sz w:val="24"/>
          <w:szCs w:val="24"/>
        </w:rPr>
      </w:pPr>
    </w:p>
    <w:p w:rsidR="00CE494C" w:rsidRPr="00F4419E" w:rsidRDefault="00CE494C" w:rsidP="00CE494C">
      <w:pPr>
        <w:pStyle w:val="ab"/>
        <w:widowControl w:val="0"/>
        <w:spacing w:after="0" w:line="240" w:lineRule="auto"/>
        <w:ind w:left="1069"/>
        <w:jc w:val="both"/>
        <w:rPr>
          <w:rFonts w:ascii="Times New Roman" w:hAnsi="Times New Roman"/>
          <w:sz w:val="24"/>
          <w:szCs w:val="24"/>
        </w:rPr>
        <w:sectPr w:rsidR="00CE494C" w:rsidRPr="00F4419E" w:rsidSect="00CE494C">
          <w:pgSz w:w="11906" w:h="16838"/>
          <w:pgMar w:top="1134" w:right="851" w:bottom="1134" w:left="1701" w:header="709" w:footer="709" w:gutter="0"/>
          <w:cols w:space="708"/>
          <w:docGrid w:linePitch="360"/>
        </w:sectPr>
      </w:pPr>
    </w:p>
    <w:p w:rsidR="00CE494C" w:rsidRPr="00900E40" w:rsidRDefault="00CE494C" w:rsidP="00CE494C">
      <w:pPr>
        <w:keepNext/>
        <w:keepLines/>
        <w:numPr>
          <w:ilvl w:val="0"/>
          <w:numId w:val="6"/>
        </w:numPr>
        <w:spacing w:before="100" w:beforeAutospacing="1" w:after="100" w:afterAutospacing="1" w:line="276" w:lineRule="auto"/>
        <w:ind w:left="0" w:firstLine="709"/>
        <w:jc w:val="both"/>
        <w:outlineLvl w:val="0"/>
        <w:rPr>
          <w:b/>
          <w:color w:val="365F91"/>
        </w:rPr>
      </w:pPr>
      <w:bookmarkStart w:id="7" w:name="_Toc338604162"/>
      <w:bookmarkStart w:id="8" w:name="_Toc342651756"/>
      <w:bookmarkStart w:id="9" w:name="_Toc351042772"/>
      <w:bookmarkStart w:id="10" w:name="_Toc129017542"/>
      <w:r w:rsidRPr="00900E40">
        <w:rPr>
          <w:b/>
          <w:color w:val="365F91"/>
        </w:rPr>
        <w:lastRenderedPageBreak/>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7"/>
      <w:bookmarkEnd w:id="8"/>
      <w:bookmarkEnd w:id="9"/>
      <w:bookmarkEnd w:id="10"/>
    </w:p>
    <w:bookmarkEnd w:id="0"/>
    <w:bookmarkEnd w:id="1"/>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Проектом предусмотрены следующие зоны:</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 жилая зона; </w:t>
      </w:r>
    </w:p>
    <w:p w:rsidR="00CE494C"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-общественно-деловая зона;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зона инженерной инфраструктуры;</w:t>
      </w:r>
    </w:p>
    <w:p w:rsidR="00CE494C"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 зона рекреационного назначения;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зона лесов;</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зона сельскохозяйственного использования;</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зона специального назначения.</w:t>
      </w:r>
    </w:p>
    <w:p w:rsidR="00CE494C" w:rsidRPr="00900E40" w:rsidRDefault="00CE494C" w:rsidP="00CE494C">
      <w:pPr>
        <w:pStyle w:val="3"/>
        <w:spacing w:before="100" w:beforeAutospacing="1" w:after="100" w:afterAutospacing="1"/>
        <w:ind w:left="360"/>
        <w:rPr>
          <w:rFonts w:ascii="Times New Roman" w:hAnsi="Times New Roman"/>
          <w:sz w:val="24"/>
          <w:szCs w:val="24"/>
        </w:rPr>
      </w:pPr>
      <w:bookmarkStart w:id="11" w:name="_Toc109133037"/>
      <w:bookmarkStart w:id="12" w:name="_Toc129010983"/>
      <w:bookmarkStart w:id="13" w:name="_Toc129017543"/>
      <w:r>
        <w:rPr>
          <w:rFonts w:ascii="Times New Roman" w:hAnsi="Times New Roman"/>
          <w:sz w:val="24"/>
          <w:szCs w:val="24"/>
        </w:rPr>
        <w:t>Жилая</w:t>
      </w:r>
      <w:r w:rsidRPr="00900E40">
        <w:rPr>
          <w:rFonts w:ascii="Times New Roman" w:hAnsi="Times New Roman"/>
          <w:sz w:val="24"/>
          <w:szCs w:val="24"/>
        </w:rPr>
        <w:t xml:space="preserve"> зон</w:t>
      </w:r>
      <w:r>
        <w:rPr>
          <w:rFonts w:ascii="Times New Roman" w:hAnsi="Times New Roman"/>
          <w:sz w:val="24"/>
          <w:szCs w:val="24"/>
        </w:rPr>
        <w:t>а</w:t>
      </w:r>
      <w:bookmarkEnd w:id="11"/>
      <w:bookmarkEnd w:id="12"/>
      <w:bookmarkEnd w:id="13"/>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К жилым зонам относятся также части территории садово-дачной застройки, расположенной в пределах границ населенного пункта.</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В основе проектных решений по формированию жилой среды использовались следующие принципы:</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выход на показатель обеспеченности не менее 30 м кв. общей площади на человека.</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w:t>
      </w:r>
      <w:r w:rsidRPr="009E43D8">
        <w:rPr>
          <w:rFonts w:ascii="Times New Roman" w:eastAsia="Calibri" w:hAnsi="Times New Roman"/>
          <w:sz w:val="24"/>
          <w:szCs w:val="24"/>
          <w:lang w:eastAsia="en-US"/>
        </w:rPr>
        <w:lastRenderedPageBreak/>
        <w:t xml:space="preserve">противопожарных требований. Указанные нормы распространяются и на пристраиваемые к существующим жилым домам хозяйственные постройки.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Основные проектные предложения в решении жилищной проблемы и новая жилищная политика:</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освоение новых площадок под жилищное строительство;</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 наращивание темпов строительства жилья за счет индивидуального строительства;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 ликвидация ветхого, аварийного фонда;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E494C" w:rsidRPr="00900E40" w:rsidRDefault="00CE494C" w:rsidP="00CE494C">
      <w:pPr>
        <w:pStyle w:val="3"/>
        <w:spacing w:before="100" w:beforeAutospacing="1" w:after="100" w:afterAutospacing="1"/>
        <w:ind w:left="360"/>
        <w:rPr>
          <w:rFonts w:ascii="Times New Roman" w:hAnsi="Times New Roman"/>
          <w:sz w:val="24"/>
          <w:szCs w:val="24"/>
        </w:rPr>
      </w:pPr>
      <w:bookmarkStart w:id="14" w:name="_Toc129017544"/>
      <w:r>
        <w:rPr>
          <w:rFonts w:ascii="Times New Roman" w:hAnsi="Times New Roman"/>
          <w:sz w:val="24"/>
          <w:szCs w:val="24"/>
        </w:rPr>
        <w:t>Общественно-деловая зона</w:t>
      </w:r>
      <w:bookmarkEnd w:id="14"/>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CE494C"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CE494C" w:rsidRPr="00900E40" w:rsidRDefault="00CE494C" w:rsidP="00CE494C">
      <w:pPr>
        <w:pStyle w:val="3"/>
        <w:spacing w:before="100" w:beforeAutospacing="1" w:after="100" w:afterAutospacing="1"/>
        <w:ind w:left="360"/>
        <w:rPr>
          <w:rFonts w:ascii="Times New Roman" w:hAnsi="Times New Roman"/>
          <w:sz w:val="24"/>
          <w:szCs w:val="24"/>
          <w:highlight w:val="yellow"/>
        </w:rPr>
      </w:pPr>
      <w:bookmarkStart w:id="15" w:name="_Toc129017545"/>
      <w:r>
        <w:rPr>
          <w:rFonts w:ascii="Times New Roman" w:hAnsi="Times New Roman"/>
          <w:sz w:val="24"/>
          <w:szCs w:val="24"/>
        </w:rPr>
        <w:lastRenderedPageBreak/>
        <w:t>Зона инженерной инфраструктуры</w:t>
      </w:r>
      <w:bookmarkEnd w:id="15"/>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В целях обеспечения нормальной эксплуатации сооружений, устройства других объектов допускается устанавливать охранные зоны.</w:t>
      </w:r>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CE494C" w:rsidRPr="008B46A4" w:rsidRDefault="00CE494C" w:rsidP="00CE494C">
      <w:pPr>
        <w:pStyle w:val="ab"/>
        <w:spacing w:after="0" w:line="240" w:lineRule="auto"/>
        <w:ind w:left="0" w:firstLine="709"/>
        <w:jc w:val="both"/>
        <w:rPr>
          <w:rFonts w:ascii="Times New Roman" w:eastAsia="Calibri" w:hAnsi="Times New Roman"/>
          <w:sz w:val="24"/>
          <w:szCs w:val="24"/>
          <w:lang w:eastAsia="en-US"/>
        </w:rPr>
      </w:pPr>
      <w:r w:rsidRPr="008B46A4">
        <w:rPr>
          <w:rFonts w:ascii="Times New Roman" w:eastAsia="Calibri" w:hAnsi="Times New Roman"/>
          <w:sz w:val="24"/>
          <w:szCs w:val="24"/>
          <w:lang w:eastAsia="en-US"/>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CE494C" w:rsidRPr="00900E40" w:rsidRDefault="00CE494C" w:rsidP="00CE494C">
      <w:pPr>
        <w:pStyle w:val="3"/>
        <w:spacing w:before="100" w:beforeAutospacing="1" w:after="100" w:afterAutospacing="1"/>
        <w:ind w:left="360"/>
        <w:rPr>
          <w:rFonts w:ascii="Times New Roman" w:hAnsi="Times New Roman"/>
          <w:sz w:val="24"/>
          <w:szCs w:val="24"/>
          <w:highlight w:val="yellow"/>
        </w:rPr>
      </w:pPr>
      <w:bookmarkStart w:id="16" w:name="_Toc109133039"/>
      <w:bookmarkStart w:id="17" w:name="_Toc129010985"/>
      <w:bookmarkStart w:id="18" w:name="_Toc129017546"/>
      <w:r>
        <w:rPr>
          <w:rFonts w:ascii="Times New Roman" w:hAnsi="Times New Roman"/>
          <w:sz w:val="24"/>
          <w:szCs w:val="24"/>
        </w:rPr>
        <w:t>Зона</w:t>
      </w:r>
      <w:r w:rsidRPr="00900E40">
        <w:rPr>
          <w:rFonts w:ascii="Times New Roman" w:hAnsi="Times New Roman"/>
          <w:sz w:val="24"/>
          <w:szCs w:val="24"/>
        </w:rPr>
        <w:t xml:space="preserve"> рекреационного назначения</w:t>
      </w:r>
      <w:bookmarkEnd w:id="16"/>
      <w:bookmarkEnd w:id="17"/>
      <w:bookmarkEnd w:id="18"/>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При размещении скверов и садов следует максимально сохранять участки с существующими насаждениями и водоемами.</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Основные параметры зоны рекреационного назначения:</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Площадь садов и скверов не менее, га:</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садов жилых районов .........................  3</w:t>
      </w:r>
    </w:p>
    <w:p w:rsidR="00CE494C"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скверов ...............................................  0,5</w:t>
      </w:r>
    </w:p>
    <w:p w:rsidR="00CE494C" w:rsidRDefault="00CE494C" w:rsidP="00CE494C">
      <w:pPr>
        <w:pStyle w:val="3"/>
        <w:spacing w:before="100" w:beforeAutospacing="1" w:after="100" w:afterAutospacing="1"/>
        <w:ind w:left="360"/>
        <w:rPr>
          <w:rFonts w:ascii="Times New Roman" w:hAnsi="Times New Roman"/>
          <w:sz w:val="24"/>
          <w:szCs w:val="24"/>
        </w:rPr>
      </w:pPr>
      <w:bookmarkStart w:id="19" w:name="_Toc126317481"/>
      <w:bookmarkStart w:id="20" w:name="_Toc129017547"/>
      <w:r w:rsidRPr="00CA5837">
        <w:rPr>
          <w:rFonts w:ascii="Times New Roman" w:hAnsi="Times New Roman"/>
          <w:sz w:val="24"/>
          <w:szCs w:val="24"/>
        </w:rPr>
        <w:t>Зона лесов</w:t>
      </w:r>
      <w:bookmarkEnd w:id="19"/>
      <w:bookmarkEnd w:id="20"/>
    </w:p>
    <w:p w:rsidR="00CE494C" w:rsidRPr="00592731" w:rsidRDefault="00CE494C" w:rsidP="00CE494C">
      <w:pPr>
        <w:pStyle w:val="ab"/>
        <w:spacing w:after="0" w:line="240" w:lineRule="auto"/>
        <w:ind w:left="0" w:firstLine="709"/>
        <w:jc w:val="both"/>
        <w:rPr>
          <w:rFonts w:ascii="Times New Roman" w:eastAsia="Calibri" w:hAnsi="Times New Roman"/>
          <w:sz w:val="24"/>
          <w:szCs w:val="24"/>
          <w:lang w:eastAsia="en-US"/>
        </w:rPr>
      </w:pPr>
      <w:r w:rsidRPr="00592731">
        <w:rPr>
          <w:rFonts w:ascii="Times New Roman" w:eastAsia="Calibri" w:hAnsi="Times New Roman"/>
          <w:sz w:val="24"/>
          <w:szCs w:val="24"/>
          <w:lang w:eastAsia="en-US"/>
        </w:rPr>
        <w:t xml:space="preserve">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w:t>
      </w:r>
      <w:r w:rsidRPr="00592731">
        <w:rPr>
          <w:rFonts w:ascii="Times New Roman" w:eastAsia="Calibri" w:hAnsi="Times New Roman"/>
          <w:sz w:val="24"/>
          <w:szCs w:val="24"/>
          <w:lang w:eastAsia="en-US"/>
        </w:rPr>
        <w:lastRenderedPageBreak/>
        <w:t>пустыри, прогалины, площади, занятые питомниками, несомкнувшимися лесными культурами, и иные).</w:t>
      </w:r>
    </w:p>
    <w:p w:rsidR="00CE494C" w:rsidRPr="00900E40" w:rsidRDefault="00CE494C" w:rsidP="00CE494C">
      <w:pPr>
        <w:pStyle w:val="3"/>
        <w:spacing w:before="100" w:beforeAutospacing="1" w:after="100" w:afterAutospacing="1"/>
        <w:ind w:left="360"/>
        <w:rPr>
          <w:rFonts w:ascii="Times New Roman" w:hAnsi="Times New Roman"/>
          <w:sz w:val="24"/>
          <w:szCs w:val="24"/>
        </w:rPr>
      </w:pPr>
      <w:bookmarkStart w:id="21" w:name="_Toc109917865"/>
      <w:bookmarkStart w:id="22" w:name="_Toc129010986"/>
      <w:bookmarkStart w:id="23" w:name="_Toc129017548"/>
      <w:r>
        <w:rPr>
          <w:rFonts w:ascii="Times New Roman" w:hAnsi="Times New Roman"/>
          <w:sz w:val="24"/>
          <w:szCs w:val="24"/>
        </w:rPr>
        <w:t>Зона</w:t>
      </w:r>
      <w:r w:rsidRPr="00900E40">
        <w:rPr>
          <w:rFonts w:ascii="Times New Roman" w:hAnsi="Times New Roman"/>
          <w:sz w:val="24"/>
          <w:szCs w:val="24"/>
        </w:rPr>
        <w:t xml:space="preserve"> сельскохозяйственного использования</w:t>
      </w:r>
      <w:bookmarkEnd w:id="21"/>
      <w:bookmarkEnd w:id="22"/>
      <w:bookmarkEnd w:id="23"/>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E494C" w:rsidRPr="002435AF" w:rsidRDefault="00CE494C" w:rsidP="00CE494C">
      <w:pPr>
        <w:pStyle w:val="3"/>
        <w:spacing w:before="100" w:beforeAutospacing="1" w:after="100" w:afterAutospacing="1"/>
        <w:ind w:left="360"/>
        <w:rPr>
          <w:rFonts w:ascii="Times New Roman" w:hAnsi="Times New Roman"/>
          <w:sz w:val="24"/>
          <w:szCs w:val="24"/>
        </w:rPr>
      </w:pPr>
      <w:bookmarkStart w:id="24" w:name="_Toc109133043"/>
      <w:bookmarkStart w:id="25" w:name="_Toc129010987"/>
      <w:bookmarkStart w:id="26" w:name="_Toc129017549"/>
      <w:r w:rsidRPr="002435AF">
        <w:rPr>
          <w:rFonts w:ascii="Times New Roman" w:hAnsi="Times New Roman"/>
          <w:sz w:val="24"/>
          <w:szCs w:val="24"/>
        </w:rPr>
        <w:t>Зон</w:t>
      </w:r>
      <w:r>
        <w:rPr>
          <w:rFonts w:ascii="Times New Roman" w:hAnsi="Times New Roman"/>
          <w:sz w:val="24"/>
          <w:szCs w:val="24"/>
        </w:rPr>
        <w:t>а специального назначения</w:t>
      </w:r>
      <w:bookmarkEnd w:id="24"/>
      <w:bookmarkEnd w:id="25"/>
      <w:bookmarkEnd w:id="26"/>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E494C" w:rsidRPr="009E43D8" w:rsidRDefault="00CE494C" w:rsidP="00CE494C">
      <w:pPr>
        <w:pStyle w:val="ab"/>
        <w:spacing w:after="0" w:line="240" w:lineRule="auto"/>
        <w:ind w:left="0" w:firstLine="709"/>
        <w:jc w:val="both"/>
        <w:rPr>
          <w:rFonts w:ascii="Times New Roman" w:eastAsia="Calibri" w:hAnsi="Times New Roman"/>
          <w:sz w:val="24"/>
          <w:szCs w:val="24"/>
          <w:lang w:eastAsia="en-US"/>
        </w:rPr>
      </w:pPr>
      <w:r w:rsidRPr="009E43D8">
        <w:rPr>
          <w:rFonts w:ascii="Times New Roman" w:eastAsia="Calibri" w:hAnsi="Times New Roman"/>
          <w:sz w:val="24"/>
          <w:szCs w:val="24"/>
          <w:lang w:eastAsia="en-US"/>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CE494C" w:rsidRPr="003E1F1E" w:rsidRDefault="00CE494C" w:rsidP="00CE494C">
      <w:pPr>
        <w:ind w:firstLine="709"/>
        <w:jc w:val="both"/>
        <w:rPr>
          <w:lang w:eastAsia="en-US" w:bidi="en-US"/>
        </w:rPr>
      </w:pPr>
    </w:p>
    <w:p w:rsidR="00CE494C" w:rsidRPr="00347464" w:rsidRDefault="00CE494C" w:rsidP="00CE494C">
      <w:pPr>
        <w:jc w:val="center"/>
        <w:rPr>
          <w:b/>
        </w:rPr>
      </w:pPr>
      <w:r>
        <w:rPr>
          <w:bCs/>
          <w:sz w:val="28"/>
          <w:szCs w:val="28"/>
        </w:rPr>
        <w:br w:type="page"/>
      </w:r>
      <w:r w:rsidR="00505561">
        <w:rPr>
          <w:noProof/>
        </w:rPr>
        <w:lastRenderedPageBreak/>
        <w:drawing>
          <wp:anchor distT="0" distB="0" distL="114300" distR="114300" simplePos="0" relativeHeight="251658240"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3"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CE494C" w:rsidRPr="00347464" w:rsidRDefault="00CE494C" w:rsidP="00CE494C">
      <w:pPr>
        <w:jc w:val="center"/>
        <w:rPr>
          <w:b/>
        </w:rPr>
      </w:pPr>
    </w:p>
    <w:p w:rsidR="00CE494C" w:rsidRPr="00347464" w:rsidRDefault="00CE494C" w:rsidP="00CE494C">
      <w:pPr>
        <w:jc w:val="center"/>
        <w:rPr>
          <w:b/>
        </w:rPr>
      </w:pPr>
    </w:p>
    <w:p w:rsidR="00CE494C" w:rsidRPr="00347464" w:rsidRDefault="00CE494C" w:rsidP="00CE494C">
      <w:pPr>
        <w:jc w:val="center"/>
        <w:rPr>
          <w:b/>
        </w:rPr>
      </w:pPr>
    </w:p>
    <w:p w:rsidR="006A4556" w:rsidRDefault="006A4556" w:rsidP="00CE494C">
      <w:pPr>
        <w:spacing w:before="100" w:beforeAutospacing="1"/>
        <w:jc w:val="center"/>
        <w:rPr>
          <w:color w:val="A50021"/>
          <w:sz w:val="36"/>
        </w:rPr>
      </w:pPr>
    </w:p>
    <w:p w:rsidR="006A4556" w:rsidRDefault="006A4556" w:rsidP="00CE494C">
      <w:pPr>
        <w:spacing w:before="100" w:beforeAutospacing="1"/>
        <w:jc w:val="center"/>
        <w:rPr>
          <w:color w:val="A50021"/>
          <w:sz w:val="36"/>
        </w:rPr>
      </w:pPr>
    </w:p>
    <w:p w:rsidR="00CE494C" w:rsidRPr="00347464" w:rsidRDefault="00CE494C" w:rsidP="00CE494C">
      <w:pPr>
        <w:spacing w:before="100" w:beforeAutospacing="1"/>
        <w:jc w:val="center"/>
        <w:rPr>
          <w:color w:val="A50021"/>
          <w:sz w:val="36"/>
        </w:rPr>
      </w:pPr>
      <w:r w:rsidRPr="00347464">
        <w:rPr>
          <w:color w:val="A50021"/>
          <w:sz w:val="36"/>
        </w:rPr>
        <w:t>ООО «Региональный кадастровый центр»</w:t>
      </w: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DA7EF2" w:rsidRDefault="00CE494C" w:rsidP="00CE494C">
      <w:pPr>
        <w:autoSpaceDE w:val="0"/>
        <w:autoSpaceDN w:val="0"/>
        <w:adjustRightInd w:val="0"/>
        <w:ind w:right="142"/>
        <w:jc w:val="center"/>
        <w:rPr>
          <w:b/>
          <w:sz w:val="28"/>
          <w:szCs w:val="28"/>
        </w:rPr>
      </w:pPr>
      <w:r w:rsidRPr="00DA7EF2">
        <w:rPr>
          <w:b/>
          <w:sz w:val="28"/>
          <w:szCs w:val="28"/>
        </w:rPr>
        <w:t>ВНЕСЕНИЕ ИЗМЕНЕНИЙ В ГЕНЕРАЛЬНЫЙ ПЛАН</w:t>
      </w:r>
    </w:p>
    <w:p w:rsidR="00CE494C" w:rsidRPr="00DA7EF2" w:rsidRDefault="00CE494C" w:rsidP="00CE494C">
      <w:pPr>
        <w:autoSpaceDE w:val="0"/>
        <w:autoSpaceDN w:val="0"/>
        <w:adjustRightInd w:val="0"/>
        <w:ind w:right="142"/>
        <w:jc w:val="center"/>
        <w:rPr>
          <w:b/>
          <w:sz w:val="28"/>
          <w:szCs w:val="28"/>
        </w:rPr>
      </w:pPr>
      <w:r w:rsidRPr="00DA7EF2">
        <w:rPr>
          <w:b/>
          <w:sz w:val="28"/>
          <w:szCs w:val="28"/>
        </w:rPr>
        <w:t>МУНИЦИПАЛЬНОГО ОБРАЗОВАНИЯ</w:t>
      </w:r>
    </w:p>
    <w:p w:rsidR="00CE494C" w:rsidRPr="00DA7EF2" w:rsidRDefault="00CE494C" w:rsidP="00CE494C">
      <w:pPr>
        <w:autoSpaceDE w:val="0"/>
        <w:autoSpaceDN w:val="0"/>
        <w:adjustRightInd w:val="0"/>
        <w:ind w:right="142"/>
        <w:jc w:val="center"/>
        <w:rPr>
          <w:b/>
          <w:sz w:val="28"/>
          <w:szCs w:val="28"/>
        </w:rPr>
      </w:pPr>
      <w:r>
        <w:rPr>
          <w:b/>
          <w:sz w:val="28"/>
          <w:szCs w:val="28"/>
        </w:rPr>
        <w:t>КАИРОВСКИЙ</w:t>
      </w:r>
      <w:r w:rsidRPr="00DA7EF2">
        <w:rPr>
          <w:b/>
          <w:sz w:val="28"/>
          <w:szCs w:val="28"/>
        </w:rPr>
        <w:t xml:space="preserve"> СЕЛЬСОВЕТ</w:t>
      </w:r>
    </w:p>
    <w:p w:rsidR="00CE494C" w:rsidRPr="00DA7EF2" w:rsidRDefault="00CE494C" w:rsidP="00CE494C">
      <w:pPr>
        <w:autoSpaceDE w:val="0"/>
        <w:autoSpaceDN w:val="0"/>
        <w:adjustRightInd w:val="0"/>
        <w:ind w:right="142"/>
        <w:jc w:val="center"/>
        <w:rPr>
          <w:b/>
          <w:sz w:val="28"/>
          <w:szCs w:val="28"/>
        </w:rPr>
      </w:pPr>
      <w:r>
        <w:rPr>
          <w:b/>
          <w:sz w:val="28"/>
          <w:szCs w:val="28"/>
        </w:rPr>
        <w:t>САРАКТАШСКОГО</w:t>
      </w:r>
      <w:r w:rsidRPr="00DA7EF2">
        <w:rPr>
          <w:b/>
          <w:sz w:val="28"/>
          <w:szCs w:val="28"/>
        </w:rPr>
        <w:t xml:space="preserve"> РАЙОНА</w:t>
      </w:r>
    </w:p>
    <w:p w:rsidR="00CE494C" w:rsidRPr="00DA7EF2" w:rsidRDefault="00CE494C" w:rsidP="00CE494C">
      <w:pPr>
        <w:autoSpaceDE w:val="0"/>
        <w:autoSpaceDN w:val="0"/>
        <w:adjustRightInd w:val="0"/>
        <w:ind w:right="142"/>
        <w:jc w:val="center"/>
        <w:rPr>
          <w:b/>
          <w:sz w:val="28"/>
          <w:szCs w:val="28"/>
        </w:rPr>
      </w:pPr>
      <w:r w:rsidRPr="00DA7EF2">
        <w:rPr>
          <w:b/>
          <w:sz w:val="28"/>
          <w:szCs w:val="28"/>
        </w:rPr>
        <w:t>ОРЕНБУРГСКОЙ ОБЛАСТИ</w:t>
      </w:r>
    </w:p>
    <w:p w:rsidR="00CE494C" w:rsidRPr="00DA7EF2" w:rsidRDefault="00CE494C" w:rsidP="00CE494C">
      <w:pPr>
        <w:autoSpaceDE w:val="0"/>
        <w:autoSpaceDN w:val="0"/>
        <w:adjustRightInd w:val="0"/>
        <w:ind w:right="142"/>
        <w:jc w:val="center"/>
        <w:rPr>
          <w:b/>
          <w:sz w:val="28"/>
          <w:szCs w:val="28"/>
        </w:rPr>
      </w:pPr>
    </w:p>
    <w:p w:rsidR="00CE494C" w:rsidRPr="00DA7EF2" w:rsidRDefault="00CE494C" w:rsidP="00CE494C">
      <w:pPr>
        <w:autoSpaceDE w:val="0"/>
        <w:autoSpaceDN w:val="0"/>
        <w:adjustRightInd w:val="0"/>
        <w:ind w:right="142"/>
        <w:jc w:val="right"/>
        <w:rPr>
          <w:sz w:val="28"/>
          <w:szCs w:val="28"/>
        </w:rPr>
      </w:pPr>
    </w:p>
    <w:p w:rsidR="00CE494C" w:rsidRPr="00DA7EF2" w:rsidRDefault="00CE494C" w:rsidP="00CE494C">
      <w:pPr>
        <w:autoSpaceDE w:val="0"/>
        <w:autoSpaceDN w:val="0"/>
        <w:adjustRightInd w:val="0"/>
        <w:ind w:right="142"/>
        <w:jc w:val="center"/>
        <w:rPr>
          <w:sz w:val="28"/>
          <w:szCs w:val="28"/>
        </w:rPr>
      </w:pPr>
    </w:p>
    <w:p w:rsidR="00CE494C" w:rsidRDefault="00CE494C" w:rsidP="00CE494C">
      <w:pPr>
        <w:autoSpaceDE w:val="0"/>
        <w:autoSpaceDN w:val="0"/>
        <w:adjustRightInd w:val="0"/>
        <w:ind w:right="142"/>
        <w:jc w:val="center"/>
        <w:rPr>
          <w:b/>
          <w:sz w:val="28"/>
          <w:szCs w:val="28"/>
        </w:rPr>
      </w:pPr>
      <w:r w:rsidRPr="00DA7EF2">
        <w:rPr>
          <w:b/>
          <w:sz w:val="28"/>
          <w:szCs w:val="28"/>
        </w:rPr>
        <w:t>ТОМ</w:t>
      </w:r>
      <w:r w:rsidR="006A4556">
        <w:rPr>
          <w:b/>
          <w:sz w:val="28"/>
          <w:szCs w:val="28"/>
        </w:rPr>
        <w:t xml:space="preserve">    </w:t>
      </w:r>
      <w:r w:rsidRPr="000131F5">
        <w:rPr>
          <w:b/>
          <w:sz w:val="28"/>
          <w:szCs w:val="28"/>
        </w:rPr>
        <w:t>2</w:t>
      </w:r>
    </w:p>
    <w:p w:rsidR="006A4556" w:rsidRPr="00DA7EF2" w:rsidRDefault="006A4556" w:rsidP="00CE494C">
      <w:pPr>
        <w:autoSpaceDE w:val="0"/>
        <w:autoSpaceDN w:val="0"/>
        <w:adjustRightInd w:val="0"/>
        <w:ind w:right="142"/>
        <w:jc w:val="center"/>
        <w:rPr>
          <w:sz w:val="28"/>
          <w:szCs w:val="28"/>
        </w:rPr>
      </w:pPr>
    </w:p>
    <w:p w:rsidR="00CE494C" w:rsidRPr="00347464" w:rsidRDefault="00CE494C" w:rsidP="00CE494C">
      <w:pPr>
        <w:pStyle w:val="a5"/>
        <w:ind w:right="142"/>
        <w:jc w:val="center"/>
        <w:rPr>
          <w:rFonts w:ascii="Times New Roman" w:hAnsi="Times New Roman" w:cs="Times New Roman"/>
          <w:b/>
          <w:color w:val="C0504D"/>
          <w:sz w:val="28"/>
          <w:szCs w:val="28"/>
        </w:rPr>
      </w:pPr>
      <w:r w:rsidRPr="00DA7EF2">
        <w:rPr>
          <w:rFonts w:ascii="Times New Roman" w:hAnsi="Times New Roman" w:cs="Times New Roman"/>
          <w:bCs/>
          <w:sz w:val="28"/>
          <w:szCs w:val="28"/>
        </w:rPr>
        <w:t>МАТЕРИАЛЫ ПО ОБОСНОВАНИЮ</w:t>
      </w:r>
    </w:p>
    <w:p w:rsidR="00CE494C" w:rsidRPr="00347464" w:rsidRDefault="00CE494C" w:rsidP="00CE494C">
      <w:pPr>
        <w:autoSpaceDE w:val="0"/>
        <w:autoSpaceDN w:val="0"/>
        <w:adjustRightInd w:val="0"/>
        <w:ind w:right="142"/>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rPr>
      </w:pPr>
    </w:p>
    <w:p w:rsidR="00CE494C" w:rsidRPr="00347464" w:rsidRDefault="00CE494C" w:rsidP="00CE494C">
      <w:pPr>
        <w:autoSpaceDE w:val="0"/>
        <w:autoSpaceDN w:val="0"/>
        <w:adjustRightInd w:val="0"/>
        <w:jc w:val="center"/>
        <w:rPr>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6A4556">
      <w:pPr>
        <w:autoSpaceDE w:val="0"/>
        <w:autoSpaceDN w:val="0"/>
        <w:adjustRightInd w:val="0"/>
        <w:jc w:val="center"/>
        <w:rPr>
          <w:b/>
          <w:color w:val="000000"/>
        </w:rPr>
      </w:pPr>
      <w:r>
        <w:rPr>
          <w:b/>
          <w:color w:val="000000"/>
        </w:rPr>
        <w:t>Оренбург 2023</w:t>
      </w:r>
      <w:r w:rsidRPr="00347464">
        <w:rPr>
          <w:b/>
          <w:color w:val="000000"/>
        </w:rPr>
        <w:br w:type="page"/>
      </w:r>
      <w:r w:rsidRPr="00347464">
        <w:rPr>
          <w:b/>
          <w:color w:val="000000"/>
        </w:rPr>
        <w:lastRenderedPageBreak/>
        <w:t>СОСТАВ ПРОЕКТА «ВНЕСЕНИЕ ИЗМЕНЕНИЙ В ГЕНЕРАЛЬНЫЙ ПЛАН»</w:t>
      </w:r>
    </w:p>
    <w:tbl>
      <w:tblPr>
        <w:tblW w:w="0" w:type="auto"/>
        <w:tblInd w:w="108" w:type="dxa"/>
        <w:tblLayout w:type="fixed"/>
        <w:tblLook w:val="0000"/>
      </w:tblPr>
      <w:tblGrid>
        <w:gridCol w:w="1675"/>
        <w:gridCol w:w="7741"/>
      </w:tblGrid>
      <w:tr w:rsidR="00CE494C" w:rsidRPr="00347464" w:rsidTr="00CE494C">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CE494C" w:rsidRPr="006118CF" w:rsidRDefault="00CE494C" w:rsidP="00CE494C">
            <w:pPr>
              <w:tabs>
                <w:tab w:val="left" w:pos="7513"/>
              </w:tabs>
              <w:spacing w:before="120" w:after="120"/>
              <w:jc w:val="center"/>
              <w:rPr>
                <w:color w:val="000000"/>
              </w:rPr>
            </w:pPr>
            <w:r w:rsidRPr="006118CF">
              <w:rPr>
                <w:b/>
                <w:color w:val="000000"/>
              </w:rPr>
              <w:t>ТОМ 1</w:t>
            </w:r>
          </w:p>
          <w:p w:rsidR="00CE494C" w:rsidRPr="006118CF" w:rsidRDefault="00CE494C" w:rsidP="00CE494C">
            <w:pPr>
              <w:shd w:val="clear" w:color="auto" w:fill="FFFFFF"/>
              <w:tabs>
                <w:tab w:val="left" w:pos="7513"/>
              </w:tabs>
              <w:spacing w:before="120" w:after="120"/>
              <w:jc w:val="center"/>
            </w:pPr>
            <w:r w:rsidRPr="006118CF">
              <w:rPr>
                <w:color w:val="000000"/>
              </w:rPr>
              <w:t>ПОЛОЖЕНИЕ О ТЕРРИТОРИАЛЬНОМ ПЛАНИРОВАНИИ</w:t>
            </w:r>
          </w:p>
        </w:tc>
      </w:tr>
      <w:tr w:rsidR="00CE494C" w:rsidRPr="00347464" w:rsidTr="00CE494C">
        <w:tc>
          <w:tcPr>
            <w:tcW w:w="1675" w:type="dxa"/>
            <w:tcBorders>
              <w:top w:val="single" w:sz="4" w:space="0" w:color="000000"/>
              <w:left w:val="single" w:sz="4" w:space="0" w:color="000000"/>
              <w:bottom w:val="single" w:sz="4" w:space="0" w:color="000000"/>
            </w:tcBorders>
            <w:shd w:val="clear" w:color="auto" w:fill="auto"/>
          </w:tcPr>
          <w:p w:rsidR="00CE494C" w:rsidRPr="00862755" w:rsidRDefault="00CE494C" w:rsidP="00CE494C">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CE494C" w:rsidRPr="00862755" w:rsidRDefault="00CE494C" w:rsidP="00CE494C">
            <w:pPr>
              <w:tabs>
                <w:tab w:val="left" w:pos="7513"/>
              </w:tabs>
              <w:spacing w:before="120" w:after="120"/>
              <w:jc w:val="both"/>
              <w:rPr>
                <w:sz w:val="28"/>
                <w:szCs w:val="28"/>
              </w:rPr>
            </w:pPr>
            <w:r w:rsidRPr="00862755">
              <w:rPr>
                <w:color w:val="000000"/>
                <w:sz w:val="28"/>
                <w:szCs w:val="28"/>
              </w:rPr>
              <w:t>Пояснительная записка (текстовая)</w:t>
            </w:r>
          </w:p>
        </w:tc>
      </w:tr>
      <w:tr w:rsidR="00CE494C" w:rsidRPr="00347464" w:rsidTr="00CE494C">
        <w:tc>
          <w:tcPr>
            <w:tcW w:w="1675" w:type="dxa"/>
            <w:tcBorders>
              <w:top w:val="single" w:sz="4" w:space="0" w:color="000000"/>
              <w:left w:val="single" w:sz="4" w:space="0" w:color="000000"/>
              <w:bottom w:val="single" w:sz="4" w:space="0" w:color="000000"/>
            </w:tcBorders>
            <w:shd w:val="clear" w:color="auto" w:fill="auto"/>
          </w:tcPr>
          <w:p w:rsidR="00CE494C" w:rsidRPr="00862755" w:rsidRDefault="00CE494C" w:rsidP="00CE494C">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CE494C" w:rsidRPr="00862755" w:rsidRDefault="00CE494C" w:rsidP="00CE494C">
            <w:pPr>
              <w:tabs>
                <w:tab w:val="left" w:pos="7513"/>
              </w:tabs>
              <w:spacing w:before="120" w:after="120"/>
              <w:jc w:val="both"/>
              <w:rPr>
                <w:sz w:val="28"/>
                <w:szCs w:val="28"/>
              </w:rPr>
            </w:pPr>
            <w:r w:rsidRPr="00862755">
              <w:rPr>
                <w:color w:val="000000"/>
                <w:sz w:val="28"/>
                <w:szCs w:val="28"/>
              </w:rPr>
              <w:t>Графические материалы</w:t>
            </w:r>
          </w:p>
        </w:tc>
      </w:tr>
      <w:tr w:rsidR="00CE494C" w:rsidRPr="00347464" w:rsidTr="00CE494C">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CE494C" w:rsidRPr="006118CF" w:rsidRDefault="00CE494C" w:rsidP="00CE494C">
            <w:pPr>
              <w:tabs>
                <w:tab w:val="left" w:pos="7513"/>
              </w:tabs>
              <w:spacing w:before="120" w:after="120"/>
              <w:jc w:val="center"/>
              <w:rPr>
                <w:color w:val="000000"/>
              </w:rPr>
            </w:pPr>
            <w:r w:rsidRPr="006118CF">
              <w:rPr>
                <w:b/>
                <w:color w:val="000000"/>
              </w:rPr>
              <w:t>ТОМ 2</w:t>
            </w:r>
          </w:p>
          <w:p w:rsidR="00CE494C" w:rsidRPr="006118CF" w:rsidRDefault="00CE494C" w:rsidP="00CE494C">
            <w:pPr>
              <w:shd w:val="clear" w:color="auto" w:fill="FFFFFF"/>
              <w:tabs>
                <w:tab w:val="left" w:pos="7513"/>
              </w:tabs>
              <w:spacing w:before="120" w:after="120"/>
              <w:jc w:val="center"/>
            </w:pPr>
            <w:r w:rsidRPr="006118CF">
              <w:rPr>
                <w:color w:val="000000"/>
              </w:rPr>
              <w:t>МАТЕРИАЛЫ ПО ОБОСНОВАНИЮ</w:t>
            </w:r>
          </w:p>
        </w:tc>
      </w:tr>
      <w:tr w:rsidR="00CE494C" w:rsidRPr="00347464" w:rsidTr="00CE494C">
        <w:tc>
          <w:tcPr>
            <w:tcW w:w="1675" w:type="dxa"/>
            <w:tcBorders>
              <w:top w:val="single" w:sz="4" w:space="0" w:color="000000"/>
              <w:left w:val="single" w:sz="4" w:space="0" w:color="000000"/>
              <w:bottom w:val="single" w:sz="4" w:space="0" w:color="000000"/>
            </w:tcBorders>
            <w:shd w:val="clear" w:color="auto" w:fill="auto"/>
          </w:tcPr>
          <w:p w:rsidR="00CE494C" w:rsidRPr="00862755" w:rsidRDefault="00CE494C" w:rsidP="00CE494C">
            <w:pPr>
              <w:tabs>
                <w:tab w:val="left" w:pos="7513"/>
              </w:tabs>
              <w:spacing w:before="120" w:after="120"/>
              <w:jc w:val="both"/>
              <w:rPr>
                <w:color w:val="000000"/>
                <w:sz w:val="28"/>
                <w:szCs w:val="28"/>
              </w:rPr>
            </w:pPr>
            <w:r w:rsidRPr="00862755">
              <w:rPr>
                <w:color w:val="000000"/>
                <w:sz w:val="28"/>
                <w:szCs w:val="28"/>
              </w:rPr>
              <w:t>Часть</w:t>
            </w:r>
            <w:r w:rsidRPr="00862755">
              <w:rPr>
                <w:b/>
                <w:color w:val="000000"/>
                <w:sz w:val="28"/>
                <w:szCs w:val="2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CE494C" w:rsidRPr="00862755" w:rsidRDefault="00CE494C" w:rsidP="00CE494C">
            <w:pPr>
              <w:tabs>
                <w:tab w:val="left" w:pos="7513"/>
              </w:tabs>
              <w:spacing w:before="120" w:after="120"/>
              <w:jc w:val="both"/>
              <w:rPr>
                <w:sz w:val="28"/>
                <w:szCs w:val="28"/>
              </w:rPr>
            </w:pPr>
            <w:r w:rsidRPr="00862755">
              <w:rPr>
                <w:color w:val="000000"/>
                <w:sz w:val="28"/>
                <w:szCs w:val="28"/>
              </w:rPr>
              <w:t>Пояснительная записка (текстовая)</w:t>
            </w:r>
          </w:p>
        </w:tc>
      </w:tr>
      <w:tr w:rsidR="00CE494C" w:rsidRPr="00347464" w:rsidTr="00CE494C">
        <w:tc>
          <w:tcPr>
            <w:tcW w:w="1675" w:type="dxa"/>
            <w:tcBorders>
              <w:top w:val="single" w:sz="4" w:space="0" w:color="000000"/>
              <w:left w:val="single" w:sz="4" w:space="0" w:color="000000"/>
              <w:bottom w:val="single" w:sz="4" w:space="0" w:color="000000"/>
            </w:tcBorders>
            <w:shd w:val="clear" w:color="auto" w:fill="auto"/>
          </w:tcPr>
          <w:p w:rsidR="00CE494C" w:rsidRPr="00862755" w:rsidRDefault="00CE494C" w:rsidP="00CE494C">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CE494C" w:rsidRPr="00862755" w:rsidRDefault="00CE494C" w:rsidP="00CE494C">
            <w:pPr>
              <w:tabs>
                <w:tab w:val="left" w:pos="7513"/>
              </w:tabs>
              <w:spacing w:before="120" w:after="120"/>
              <w:jc w:val="both"/>
              <w:rPr>
                <w:sz w:val="28"/>
                <w:szCs w:val="28"/>
              </w:rPr>
            </w:pPr>
            <w:r w:rsidRPr="00862755">
              <w:rPr>
                <w:color w:val="000000"/>
                <w:sz w:val="28"/>
                <w:szCs w:val="28"/>
              </w:rPr>
              <w:t>Графические материалы</w:t>
            </w:r>
          </w:p>
        </w:tc>
      </w:tr>
    </w:tbl>
    <w:p w:rsidR="00CE494C" w:rsidRPr="00347464" w:rsidRDefault="00CE494C" w:rsidP="00CE494C">
      <w:pPr>
        <w:autoSpaceDE w:val="0"/>
        <w:ind w:firstLine="720"/>
        <w:jc w:val="both"/>
      </w:pPr>
    </w:p>
    <w:p w:rsidR="00CE494C" w:rsidRPr="00862755" w:rsidRDefault="00CE494C" w:rsidP="00CE494C">
      <w:pPr>
        <w:autoSpaceDE w:val="0"/>
        <w:ind w:firstLine="720"/>
        <w:jc w:val="both"/>
        <w:rPr>
          <w:sz w:val="28"/>
          <w:szCs w:val="28"/>
        </w:rPr>
      </w:pPr>
      <w:r w:rsidRPr="00862755">
        <w:rPr>
          <w:sz w:val="28"/>
          <w:szCs w:val="28"/>
        </w:rPr>
        <w:t>Документ состоит из 2-х томов: «Положение о территориальном планировании» (Том 1), «Материалы по обоснованию» (Том 2).</w:t>
      </w:r>
    </w:p>
    <w:p w:rsidR="00CE494C" w:rsidRPr="00862755" w:rsidRDefault="00CE494C" w:rsidP="00CE494C">
      <w:pPr>
        <w:autoSpaceDE w:val="0"/>
        <w:autoSpaceDN w:val="0"/>
        <w:adjustRightInd w:val="0"/>
        <w:spacing w:after="240"/>
        <w:ind w:firstLine="720"/>
        <w:jc w:val="both"/>
        <w:rPr>
          <w:sz w:val="28"/>
          <w:szCs w:val="28"/>
        </w:rPr>
      </w:pPr>
      <w:r w:rsidRPr="00862755">
        <w:rPr>
          <w:sz w:val="28"/>
          <w:szCs w:val="2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CE494C" w:rsidRPr="005152B8" w:rsidRDefault="00CE494C" w:rsidP="00CE494C">
      <w:pPr>
        <w:autoSpaceDE w:val="0"/>
        <w:autoSpaceDN w:val="0"/>
        <w:adjustRightInd w:val="0"/>
        <w:jc w:val="center"/>
        <w:rPr>
          <w:b/>
          <w:bCs/>
          <w:color w:val="943634"/>
        </w:rPr>
      </w:pPr>
      <w:r w:rsidRPr="005152B8">
        <w:rPr>
          <w:b/>
          <w:bCs/>
        </w:rPr>
        <w:t>2 ТОМ. Часть Б (графические материалы)</w:t>
      </w:r>
    </w:p>
    <w:p w:rsidR="00CE494C" w:rsidRPr="005152B8" w:rsidRDefault="00CE494C" w:rsidP="00CE494C">
      <w:pPr>
        <w:pStyle w:val="a5"/>
        <w:rPr>
          <w:rFonts w:ascii="Times New Roman" w:hAnsi="Times New Roman" w:cs="Times New Roman"/>
          <w:color w:val="000000"/>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CE494C" w:rsidRPr="005152B8" w:rsidTr="00CE494C">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CE494C" w:rsidRPr="005152B8" w:rsidRDefault="00CE494C" w:rsidP="00CE494C">
            <w:pPr>
              <w:spacing w:before="120" w:after="120"/>
              <w:ind w:right="-108"/>
              <w:rPr>
                <w:b/>
                <w:bCs/>
                <w:color w:val="000000"/>
              </w:rPr>
            </w:pPr>
            <w:r w:rsidRPr="005152B8">
              <w:rPr>
                <w:b/>
                <w:bCs/>
                <w:color w:val="000000"/>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CE494C" w:rsidRPr="005152B8" w:rsidRDefault="00CE494C" w:rsidP="00CE494C">
            <w:pPr>
              <w:spacing w:before="120" w:after="120"/>
              <w:jc w:val="center"/>
              <w:rPr>
                <w:b/>
                <w:bCs/>
                <w:color w:val="000000"/>
              </w:rPr>
            </w:pPr>
            <w:r w:rsidRPr="005152B8">
              <w:rPr>
                <w:b/>
                <w:bCs/>
                <w:color w:val="000000"/>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CE494C" w:rsidRPr="005152B8" w:rsidRDefault="00CE494C" w:rsidP="00CE494C">
            <w:pPr>
              <w:spacing w:before="120" w:after="120"/>
              <w:jc w:val="center"/>
              <w:rPr>
                <w:b/>
                <w:bCs/>
                <w:color w:val="000000"/>
              </w:rPr>
            </w:pPr>
            <w:r w:rsidRPr="005152B8">
              <w:rPr>
                <w:b/>
                <w:bCs/>
                <w:color w:val="000000"/>
              </w:rPr>
              <w:t>МАСШТАБ</w:t>
            </w:r>
          </w:p>
        </w:tc>
      </w:tr>
      <w:tr w:rsidR="00CE494C" w:rsidRPr="005152B8" w:rsidTr="00CE494C">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CE494C" w:rsidRPr="00862755" w:rsidRDefault="00CE494C" w:rsidP="00CE494C">
            <w:pPr>
              <w:numPr>
                <w:ilvl w:val="0"/>
                <w:numId w:val="9"/>
              </w:numPr>
              <w:spacing w:before="120" w:after="120"/>
              <w:ind w:left="34" w:right="-108" w:firstLine="0"/>
              <w:jc w:val="center"/>
              <w:rPr>
                <w:color w:val="000000"/>
                <w:sz w:val="28"/>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CE494C" w:rsidRPr="00862755" w:rsidRDefault="00CE494C" w:rsidP="00CE494C">
            <w:pPr>
              <w:spacing w:before="120" w:after="120"/>
              <w:jc w:val="both"/>
              <w:rPr>
                <w:color w:val="000000"/>
                <w:sz w:val="28"/>
                <w:szCs w:val="28"/>
              </w:rPr>
            </w:pPr>
            <w:r w:rsidRPr="00862755">
              <w:rPr>
                <w:color w:val="000000"/>
                <w:sz w:val="28"/>
                <w:szCs w:val="28"/>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CE494C" w:rsidRPr="00862755" w:rsidRDefault="00CE494C" w:rsidP="00CE494C">
            <w:pPr>
              <w:spacing w:before="120" w:after="120"/>
              <w:jc w:val="center"/>
              <w:rPr>
                <w:color w:val="000000"/>
                <w:sz w:val="28"/>
                <w:szCs w:val="28"/>
                <w:highlight w:val="yellow"/>
              </w:rPr>
            </w:pPr>
            <w:r w:rsidRPr="00CB51AF">
              <w:rPr>
                <w:color w:val="000000"/>
                <w:sz w:val="28"/>
                <w:szCs w:val="28"/>
              </w:rPr>
              <w:t>1:25 000</w:t>
            </w:r>
          </w:p>
        </w:tc>
      </w:tr>
    </w:tbl>
    <w:p w:rsidR="00CE494C" w:rsidRPr="00347464" w:rsidRDefault="00CE494C" w:rsidP="00CE494C">
      <w:pPr>
        <w:jc w:val="center"/>
        <w:rPr>
          <w:b/>
          <w:sz w:val="28"/>
          <w:szCs w:val="28"/>
        </w:rPr>
      </w:pPr>
    </w:p>
    <w:p w:rsidR="00CE494C" w:rsidRPr="00347464" w:rsidRDefault="00CE494C" w:rsidP="00CE494C">
      <w:pPr>
        <w:autoSpaceDE w:val="0"/>
        <w:autoSpaceDN w:val="0"/>
        <w:adjustRightInd w:val="0"/>
        <w:jc w:val="center"/>
        <w:rPr>
          <w:highlight w:val="yellow"/>
        </w:rPr>
      </w:pPr>
    </w:p>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6A4556" w:rsidP="006A4556">
      <w:pPr>
        <w:jc w:val="center"/>
      </w:pPr>
      <w:r>
        <w:br w:type="page"/>
      </w:r>
      <w:r w:rsidR="00CE494C" w:rsidRPr="00347464">
        <w:lastRenderedPageBreak/>
        <w:t>Содержание 2 тома (часть А)</w:t>
      </w:r>
    </w:p>
    <w:p w:rsidR="00CE494C" w:rsidRDefault="00CE494C" w:rsidP="00CE494C">
      <w:pPr>
        <w:pStyle w:val="11"/>
        <w:tabs>
          <w:tab w:val="right" w:leader="dot" w:pos="9770"/>
        </w:tabs>
        <w:rPr>
          <w:noProof/>
        </w:rPr>
      </w:pPr>
      <w:r w:rsidRPr="00BB4069">
        <w:rPr>
          <w:rFonts w:ascii="Times New Roman" w:hAnsi="Times New Roman"/>
          <w:sz w:val="24"/>
          <w:highlight w:val="yellow"/>
        </w:rPr>
        <w:fldChar w:fldCharType="begin"/>
      </w:r>
      <w:r w:rsidRPr="005319C8">
        <w:rPr>
          <w:rFonts w:ascii="Times New Roman" w:hAnsi="Times New Roman"/>
          <w:sz w:val="24"/>
          <w:highlight w:val="yellow"/>
        </w:rPr>
        <w:instrText xml:space="preserve"> TOC \o "1-3" \h \z \u </w:instrText>
      </w:r>
      <w:r w:rsidRPr="00BB4069">
        <w:rPr>
          <w:rFonts w:ascii="Times New Roman" w:hAnsi="Times New Roman"/>
          <w:sz w:val="24"/>
          <w:highlight w:val="yellow"/>
        </w:rPr>
        <w:fldChar w:fldCharType="separate"/>
      </w:r>
      <w:hyperlink w:anchor="_Toc129017554" w:history="1">
        <w:r w:rsidRPr="002B2978">
          <w:rPr>
            <w:rStyle w:val="ad"/>
            <w:rFonts w:ascii="Times New Roman" w:hAnsi="Times New Roman"/>
            <w:noProof/>
          </w:rPr>
          <w:t>ВВЕДЕНИЕ</w:t>
        </w:r>
        <w:r>
          <w:rPr>
            <w:noProof/>
            <w:webHidden/>
          </w:rPr>
          <w:tab/>
        </w:r>
        <w:r>
          <w:rPr>
            <w:noProof/>
            <w:webHidden/>
          </w:rPr>
          <w:fldChar w:fldCharType="begin"/>
        </w:r>
        <w:r>
          <w:rPr>
            <w:noProof/>
            <w:webHidden/>
          </w:rPr>
          <w:instrText xml:space="preserve"> PAGEREF _Toc129017554 \h </w:instrText>
        </w:r>
        <w:r>
          <w:rPr>
            <w:noProof/>
            <w:webHidden/>
          </w:rPr>
        </w:r>
        <w:r>
          <w:rPr>
            <w:noProof/>
            <w:webHidden/>
          </w:rPr>
          <w:fldChar w:fldCharType="separate"/>
        </w:r>
        <w:r w:rsidR="00933E43">
          <w:rPr>
            <w:noProof/>
            <w:webHidden/>
          </w:rPr>
          <w:t>18</w:t>
        </w:r>
        <w:r>
          <w:rPr>
            <w:noProof/>
            <w:webHidden/>
          </w:rPr>
          <w:fldChar w:fldCharType="end"/>
        </w:r>
      </w:hyperlink>
    </w:p>
    <w:p w:rsidR="00CE494C" w:rsidRDefault="00CE494C" w:rsidP="00CE494C">
      <w:pPr>
        <w:pStyle w:val="11"/>
        <w:tabs>
          <w:tab w:val="right" w:leader="dot" w:pos="9770"/>
        </w:tabs>
        <w:rPr>
          <w:noProof/>
        </w:rPr>
      </w:pPr>
      <w:hyperlink w:anchor="_Toc129017555" w:history="1">
        <w:r w:rsidRPr="002B2978">
          <w:rPr>
            <w:rStyle w:val="ad"/>
            <w:rFonts w:ascii="Times New Roman" w:hAnsi="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Pr>
            <w:noProof/>
            <w:webHidden/>
          </w:rPr>
          <w:tab/>
        </w:r>
        <w:r>
          <w:rPr>
            <w:noProof/>
            <w:webHidden/>
          </w:rPr>
          <w:fldChar w:fldCharType="begin"/>
        </w:r>
        <w:r>
          <w:rPr>
            <w:noProof/>
            <w:webHidden/>
          </w:rPr>
          <w:instrText xml:space="preserve"> PAGEREF _Toc129017555 \h </w:instrText>
        </w:r>
        <w:r>
          <w:rPr>
            <w:noProof/>
            <w:webHidden/>
          </w:rPr>
        </w:r>
        <w:r>
          <w:rPr>
            <w:noProof/>
            <w:webHidden/>
          </w:rPr>
          <w:fldChar w:fldCharType="separate"/>
        </w:r>
        <w:r w:rsidR="00933E43">
          <w:rPr>
            <w:noProof/>
            <w:webHidden/>
          </w:rPr>
          <w:t>19</w:t>
        </w:r>
        <w:r>
          <w:rPr>
            <w:noProof/>
            <w:webHidden/>
          </w:rPr>
          <w:fldChar w:fldCharType="end"/>
        </w:r>
      </w:hyperlink>
    </w:p>
    <w:p w:rsidR="00CE494C" w:rsidRDefault="00CE494C" w:rsidP="00CE494C">
      <w:pPr>
        <w:pStyle w:val="11"/>
        <w:tabs>
          <w:tab w:val="right" w:leader="dot" w:pos="9770"/>
        </w:tabs>
        <w:rPr>
          <w:noProof/>
        </w:rPr>
      </w:pPr>
      <w:hyperlink w:anchor="_Toc129017556" w:history="1">
        <w:r w:rsidRPr="002B2978">
          <w:rPr>
            <w:rStyle w:val="ad"/>
            <w:rFonts w:ascii="Times New Roman" w:hAnsi="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Pr>
            <w:noProof/>
            <w:webHidden/>
          </w:rPr>
          <w:tab/>
        </w:r>
        <w:r>
          <w:rPr>
            <w:noProof/>
            <w:webHidden/>
          </w:rPr>
          <w:fldChar w:fldCharType="begin"/>
        </w:r>
        <w:r>
          <w:rPr>
            <w:noProof/>
            <w:webHidden/>
          </w:rPr>
          <w:instrText xml:space="preserve"> PAGEREF _Toc129017556 \h </w:instrText>
        </w:r>
        <w:r>
          <w:rPr>
            <w:noProof/>
            <w:webHidden/>
          </w:rPr>
        </w:r>
        <w:r>
          <w:rPr>
            <w:noProof/>
            <w:webHidden/>
          </w:rPr>
          <w:fldChar w:fldCharType="separate"/>
        </w:r>
        <w:r w:rsidR="00933E43">
          <w:rPr>
            <w:noProof/>
            <w:webHidden/>
          </w:rPr>
          <w:t>25</w:t>
        </w:r>
        <w:r>
          <w:rPr>
            <w:noProof/>
            <w:webHidden/>
          </w:rPr>
          <w:fldChar w:fldCharType="end"/>
        </w:r>
      </w:hyperlink>
    </w:p>
    <w:p w:rsidR="00CE494C" w:rsidRDefault="00CE494C" w:rsidP="00CE494C">
      <w:pPr>
        <w:pStyle w:val="11"/>
        <w:tabs>
          <w:tab w:val="right" w:leader="dot" w:pos="9770"/>
        </w:tabs>
        <w:rPr>
          <w:noProof/>
        </w:rPr>
      </w:pPr>
      <w:hyperlink w:anchor="_Toc129017557" w:history="1">
        <w:r w:rsidRPr="002B2978">
          <w:rPr>
            <w:rStyle w:val="ad"/>
            <w:rFonts w:ascii="Times New Roman" w:hAnsi="Times New Roman"/>
            <w:noProof/>
          </w:rPr>
          <w:t>2.1 Общие сведения о поселении</w:t>
        </w:r>
        <w:r>
          <w:rPr>
            <w:noProof/>
            <w:webHidden/>
          </w:rPr>
          <w:tab/>
        </w:r>
        <w:r>
          <w:rPr>
            <w:noProof/>
            <w:webHidden/>
          </w:rPr>
          <w:fldChar w:fldCharType="begin"/>
        </w:r>
        <w:r>
          <w:rPr>
            <w:noProof/>
            <w:webHidden/>
          </w:rPr>
          <w:instrText xml:space="preserve"> PAGEREF _Toc129017557 \h </w:instrText>
        </w:r>
        <w:r>
          <w:rPr>
            <w:noProof/>
            <w:webHidden/>
          </w:rPr>
        </w:r>
        <w:r>
          <w:rPr>
            <w:noProof/>
            <w:webHidden/>
          </w:rPr>
          <w:fldChar w:fldCharType="separate"/>
        </w:r>
        <w:r w:rsidR="00933E43">
          <w:rPr>
            <w:noProof/>
            <w:webHidden/>
          </w:rPr>
          <w:t>25</w:t>
        </w:r>
        <w:r>
          <w:rPr>
            <w:noProof/>
            <w:webHidden/>
          </w:rPr>
          <w:fldChar w:fldCharType="end"/>
        </w:r>
      </w:hyperlink>
    </w:p>
    <w:p w:rsidR="00CE494C" w:rsidRDefault="00CE494C" w:rsidP="00CE494C">
      <w:pPr>
        <w:pStyle w:val="11"/>
        <w:tabs>
          <w:tab w:val="right" w:leader="dot" w:pos="9770"/>
        </w:tabs>
        <w:rPr>
          <w:noProof/>
        </w:rPr>
      </w:pPr>
      <w:hyperlink w:anchor="_Toc129017558" w:history="1">
        <w:r w:rsidRPr="002B2978">
          <w:rPr>
            <w:rStyle w:val="ad"/>
            <w:rFonts w:ascii="Times New Roman" w:hAnsi="Times New Roman"/>
            <w:noProof/>
          </w:rPr>
          <w:t>2.2 Зоны с особыми условиями использования территории</w:t>
        </w:r>
        <w:r>
          <w:rPr>
            <w:noProof/>
            <w:webHidden/>
          </w:rPr>
          <w:tab/>
        </w:r>
        <w:r>
          <w:rPr>
            <w:noProof/>
            <w:webHidden/>
          </w:rPr>
          <w:fldChar w:fldCharType="begin"/>
        </w:r>
        <w:r>
          <w:rPr>
            <w:noProof/>
            <w:webHidden/>
          </w:rPr>
          <w:instrText xml:space="preserve"> PAGEREF _Toc129017558 \h </w:instrText>
        </w:r>
        <w:r>
          <w:rPr>
            <w:noProof/>
            <w:webHidden/>
          </w:rPr>
        </w:r>
        <w:r>
          <w:rPr>
            <w:noProof/>
            <w:webHidden/>
          </w:rPr>
          <w:fldChar w:fldCharType="separate"/>
        </w:r>
        <w:r w:rsidR="00933E43">
          <w:rPr>
            <w:noProof/>
            <w:webHidden/>
          </w:rPr>
          <w:t>29</w:t>
        </w:r>
        <w:r>
          <w:rPr>
            <w:noProof/>
            <w:webHidden/>
          </w:rPr>
          <w:fldChar w:fldCharType="end"/>
        </w:r>
      </w:hyperlink>
    </w:p>
    <w:p w:rsidR="00CE494C" w:rsidRDefault="00CE494C" w:rsidP="00CE494C">
      <w:pPr>
        <w:pStyle w:val="11"/>
        <w:tabs>
          <w:tab w:val="right" w:leader="dot" w:pos="9770"/>
        </w:tabs>
        <w:rPr>
          <w:noProof/>
        </w:rPr>
      </w:pPr>
      <w:hyperlink w:anchor="_Toc129017559" w:history="1">
        <w:r w:rsidRPr="002B2978">
          <w:rPr>
            <w:rStyle w:val="ad"/>
            <w:rFonts w:ascii="Times New Roman" w:hAnsi="Times New Roman"/>
            <w:noProof/>
          </w:rPr>
          <w:t>2.3 Территории объектов культурного наследия</w:t>
        </w:r>
        <w:r>
          <w:rPr>
            <w:noProof/>
            <w:webHidden/>
          </w:rPr>
          <w:tab/>
        </w:r>
        <w:r>
          <w:rPr>
            <w:noProof/>
            <w:webHidden/>
          </w:rPr>
          <w:fldChar w:fldCharType="begin"/>
        </w:r>
        <w:r>
          <w:rPr>
            <w:noProof/>
            <w:webHidden/>
          </w:rPr>
          <w:instrText xml:space="preserve"> PAGEREF _Toc129017559 \h </w:instrText>
        </w:r>
        <w:r>
          <w:rPr>
            <w:noProof/>
            <w:webHidden/>
          </w:rPr>
        </w:r>
        <w:r>
          <w:rPr>
            <w:noProof/>
            <w:webHidden/>
          </w:rPr>
          <w:fldChar w:fldCharType="separate"/>
        </w:r>
        <w:r w:rsidR="00933E43">
          <w:rPr>
            <w:noProof/>
            <w:webHidden/>
          </w:rPr>
          <w:t>29</w:t>
        </w:r>
        <w:r>
          <w:rPr>
            <w:noProof/>
            <w:webHidden/>
          </w:rPr>
          <w:fldChar w:fldCharType="end"/>
        </w:r>
      </w:hyperlink>
    </w:p>
    <w:p w:rsidR="00CE494C" w:rsidRDefault="00CE494C" w:rsidP="00CE494C">
      <w:pPr>
        <w:pStyle w:val="11"/>
        <w:tabs>
          <w:tab w:val="right" w:leader="dot" w:pos="9770"/>
        </w:tabs>
        <w:rPr>
          <w:noProof/>
        </w:rPr>
      </w:pPr>
      <w:hyperlink w:anchor="_Toc129017560" w:history="1">
        <w:r w:rsidRPr="002B2978">
          <w:rPr>
            <w:rStyle w:val="ad"/>
            <w:rFonts w:ascii="Times New Roman" w:hAnsi="Times New Roman"/>
            <w:noProof/>
          </w:rPr>
          <w:t>2.4 Особо охраняемые природные территории</w:t>
        </w:r>
        <w:r>
          <w:rPr>
            <w:noProof/>
            <w:webHidden/>
          </w:rPr>
          <w:tab/>
        </w:r>
        <w:r>
          <w:rPr>
            <w:noProof/>
            <w:webHidden/>
          </w:rPr>
          <w:fldChar w:fldCharType="begin"/>
        </w:r>
        <w:r>
          <w:rPr>
            <w:noProof/>
            <w:webHidden/>
          </w:rPr>
          <w:instrText xml:space="preserve"> PAGEREF _Toc129017560 \h </w:instrText>
        </w:r>
        <w:r>
          <w:rPr>
            <w:noProof/>
            <w:webHidden/>
          </w:rPr>
        </w:r>
        <w:r>
          <w:rPr>
            <w:noProof/>
            <w:webHidden/>
          </w:rPr>
          <w:fldChar w:fldCharType="separate"/>
        </w:r>
        <w:r w:rsidR="00933E43">
          <w:rPr>
            <w:noProof/>
            <w:webHidden/>
          </w:rPr>
          <w:t>30</w:t>
        </w:r>
        <w:r>
          <w:rPr>
            <w:noProof/>
            <w:webHidden/>
          </w:rPr>
          <w:fldChar w:fldCharType="end"/>
        </w:r>
      </w:hyperlink>
    </w:p>
    <w:p w:rsidR="00CE494C" w:rsidRDefault="00CE494C" w:rsidP="00CE494C">
      <w:pPr>
        <w:pStyle w:val="11"/>
        <w:tabs>
          <w:tab w:val="right" w:leader="dot" w:pos="9770"/>
        </w:tabs>
        <w:rPr>
          <w:noProof/>
        </w:rPr>
      </w:pPr>
      <w:hyperlink w:anchor="_Toc129017561" w:history="1">
        <w:r w:rsidRPr="002B2978">
          <w:rPr>
            <w:rStyle w:val="ad"/>
            <w:rFonts w:ascii="Times New Roman" w:hAnsi="Times New Roman"/>
            <w:noProof/>
          </w:rPr>
          <w:t>2.5 Архитектурно-планировочная организация и функциональное зонирование</w:t>
        </w:r>
        <w:r>
          <w:rPr>
            <w:noProof/>
            <w:webHidden/>
          </w:rPr>
          <w:tab/>
        </w:r>
        <w:r>
          <w:rPr>
            <w:noProof/>
            <w:webHidden/>
          </w:rPr>
          <w:fldChar w:fldCharType="begin"/>
        </w:r>
        <w:r>
          <w:rPr>
            <w:noProof/>
            <w:webHidden/>
          </w:rPr>
          <w:instrText xml:space="preserve"> PAGEREF _Toc129017561 \h </w:instrText>
        </w:r>
        <w:r>
          <w:rPr>
            <w:noProof/>
            <w:webHidden/>
          </w:rPr>
        </w:r>
        <w:r>
          <w:rPr>
            <w:noProof/>
            <w:webHidden/>
          </w:rPr>
          <w:fldChar w:fldCharType="separate"/>
        </w:r>
        <w:r w:rsidR="00933E43">
          <w:rPr>
            <w:noProof/>
            <w:webHidden/>
          </w:rPr>
          <w:t>31</w:t>
        </w:r>
        <w:r>
          <w:rPr>
            <w:noProof/>
            <w:webHidden/>
          </w:rPr>
          <w:fldChar w:fldCharType="end"/>
        </w:r>
      </w:hyperlink>
    </w:p>
    <w:p w:rsidR="00CE494C" w:rsidRDefault="00CE494C" w:rsidP="00CE494C">
      <w:pPr>
        <w:pStyle w:val="11"/>
        <w:tabs>
          <w:tab w:val="left" w:pos="880"/>
          <w:tab w:val="right" w:leader="dot" w:pos="9770"/>
        </w:tabs>
        <w:rPr>
          <w:noProof/>
        </w:rPr>
      </w:pPr>
      <w:hyperlink w:anchor="_Toc129017562" w:history="1">
        <w:r w:rsidRPr="002B2978">
          <w:rPr>
            <w:rStyle w:val="ad"/>
            <w:rFonts w:ascii="Times New Roman" w:hAnsi="Times New Roman"/>
            <w:noProof/>
          </w:rPr>
          <w:t>2.5.1</w:t>
        </w:r>
        <w:r>
          <w:rPr>
            <w:noProof/>
          </w:rPr>
          <w:tab/>
        </w:r>
        <w:r w:rsidRPr="002B2978">
          <w:rPr>
            <w:rStyle w:val="ad"/>
            <w:rFonts w:ascii="Times New Roman" w:hAnsi="Times New Roman"/>
            <w:noProof/>
          </w:rPr>
          <w:t>Развитие и совершенствование функционального зонирования</w:t>
        </w:r>
        <w:r>
          <w:rPr>
            <w:noProof/>
            <w:webHidden/>
          </w:rPr>
          <w:tab/>
        </w:r>
        <w:r>
          <w:rPr>
            <w:noProof/>
            <w:webHidden/>
          </w:rPr>
          <w:fldChar w:fldCharType="begin"/>
        </w:r>
        <w:r>
          <w:rPr>
            <w:noProof/>
            <w:webHidden/>
          </w:rPr>
          <w:instrText xml:space="preserve"> PAGEREF _Toc129017562 \h </w:instrText>
        </w:r>
        <w:r>
          <w:rPr>
            <w:noProof/>
            <w:webHidden/>
          </w:rPr>
        </w:r>
        <w:r>
          <w:rPr>
            <w:noProof/>
            <w:webHidden/>
          </w:rPr>
          <w:fldChar w:fldCharType="separate"/>
        </w:r>
        <w:r w:rsidR="00933E43">
          <w:rPr>
            <w:noProof/>
            <w:webHidden/>
          </w:rPr>
          <w:t>31</w:t>
        </w:r>
        <w:r>
          <w:rPr>
            <w:noProof/>
            <w:webHidden/>
          </w:rPr>
          <w:fldChar w:fldCharType="end"/>
        </w:r>
      </w:hyperlink>
    </w:p>
    <w:p w:rsidR="00CE494C" w:rsidRDefault="00CE494C" w:rsidP="00CE494C">
      <w:pPr>
        <w:pStyle w:val="31"/>
        <w:tabs>
          <w:tab w:val="right" w:leader="dot" w:pos="9770"/>
        </w:tabs>
        <w:rPr>
          <w:noProof/>
        </w:rPr>
      </w:pPr>
      <w:hyperlink w:anchor="_Toc129017563" w:history="1">
        <w:r w:rsidRPr="002B2978">
          <w:rPr>
            <w:rStyle w:val="ad"/>
            <w:rFonts w:ascii="Times New Roman" w:hAnsi="Times New Roman"/>
            <w:noProof/>
          </w:rPr>
          <w:t>Жилая зона</w:t>
        </w:r>
        <w:r>
          <w:rPr>
            <w:noProof/>
            <w:webHidden/>
          </w:rPr>
          <w:tab/>
        </w:r>
        <w:r>
          <w:rPr>
            <w:noProof/>
            <w:webHidden/>
          </w:rPr>
          <w:fldChar w:fldCharType="begin"/>
        </w:r>
        <w:r>
          <w:rPr>
            <w:noProof/>
            <w:webHidden/>
          </w:rPr>
          <w:instrText xml:space="preserve"> PAGEREF _Toc129017563 \h </w:instrText>
        </w:r>
        <w:r>
          <w:rPr>
            <w:noProof/>
            <w:webHidden/>
          </w:rPr>
        </w:r>
        <w:r>
          <w:rPr>
            <w:noProof/>
            <w:webHidden/>
          </w:rPr>
          <w:fldChar w:fldCharType="separate"/>
        </w:r>
        <w:r w:rsidR="00933E43">
          <w:rPr>
            <w:noProof/>
            <w:webHidden/>
          </w:rPr>
          <w:t>31</w:t>
        </w:r>
        <w:r>
          <w:rPr>
            <w:noProof/>
            <w:webHidden/>
          </w:rPr>
          <w:fldChar w:fldCharType="end"/>
        </w:r>
      </w:hyperlink>
    </w:p>
    <w:p w:rsidR="00CE494C" w:rsidRDefault="00CE494C" w:rsidP="00CE494C">
      <w:pPr>
        <w:pStyle w:val="31"/>
        <w:tabs>
          <w:tab w:val="right" w:leader="dot" w:pos="9770"/>
        </w:tabs>
        <w:rPr>
          <w:noProof/>
        </w:rPr>
      </w:pPr>
      <w:hyperlink w:anchor="_Toc129017564" w:history="1">
        <w:r w:rsidRPr="002B2978">
          <w:rPr>
            <w:rStyle w:val="ad"/>
            <w:rFonts w:ascii="Times New Roman" w:hAnsi="Times New Roman"/>
            <w:noProof/>
          </w:rPr>
          <w:t>Общественно-деловая зона</w:t>
        </w:r>
        <w:r>
          <w:rPr>
            <w:noProof/>
            <w:webHidden/>
          </w:rPr>
          <w:tab/>
        </w:r>
        <w:r>
          <w:rPr>
            <w:noProof/>
            <w:webHidden/>
          </w:rPr>
          <w:fldChar w:fldCharType="begin"/>
        </w:r>
        <w:r>
          <w:rPr>
            <w:noProof/>
            <w:webHidden/>
          </w:rPr>
          <w:instrText xml:space="preserve"> PAGEREF _Toc129017564 \h </w:instrText>
        </w:r>
        <w:r>
          <w:rPr>
            <w:noProof/>
            <w:webHidden/>
          </w:rPr>
        </w:r>
        <w:r>
          <w:rPr>
            <w:noProof/>
            <w:webHidden/>
          </w:rPr>
          <w:fldChar w:fldCharType="separate"/>
        </w:r>
        <w:r w:rsidR="00933E43">
          <w:rPr>
            <w:noProof/>
            <w:webHidden/>
          </w:rPr>
          <w:t>32</w:t>
        </w:r>
        <w:r>
          <w:rPr>
            <w:noProof/>
            <w:webHidden/>
          </w:rPr>
          <w:fldChar w:fldCharType="end"/>
        </w:r>
      </w:hyperlink>
    </w:p>
    <w:p w:rsidR="00CE494C" w:rsidRDefault="00CE494C" w:rsidP="00CE494C">
      <w:pPr>
        <w:pStyle w:val="31"/>
        <w:tabs>
          <w:tab w:val="right" w:leader="dot" w:pos="9770"/>
        </w:tabs>
        <w:rPr>
          <w:noProof/>
        </w:rPr>
      </w:pPr>
      <w:hyperlink w:anchor="_Toc129017565" w:history="1">
        <w:r w:rsidRPr="002B2978">
          <w:rPr>
            <w:rStyle w:val="ad"/>
            <w:rFonts w:ascii="Times New Roman" w:hAnsi="Times New Roman"/>
            <w:noProof/>
          </w:rPr>
          <w:t>Зона инженерной инфраструктуры</w:t>
        </w:r>
        <w:r>
          <w:rPr>
            <w:noProof/>
            <w:webHidden/>
          </w:rPr>
          <w:tab/>
        </w:r>
        <w:r>
          <w:rPr>
            <w:noProof/>
            <w:webHidden/>
          </w:rPr>
          <w:fldChar w:fldCharType="begin"/>
        </w:r>
        <w:r>
          <w:rPr>
            <w:noProof/>
            <w:webHidden/>
          </w:rPr>
          <w:instrText xml:space="preserve"> PAGEREF _Toc129017565 \h </w:instrText>
        </w:r>
        <w:r>
          <w:rPr>
            <w:noProof/>
            <w:webHidden/>
          </w:rPr>
        </w:r>
        <w:r>
          <w:rPr>
            <w:noProof/>
            <w:webHidden/>
          </w:rPr>
          <w:fldChar w:fldCharType="separate"/>
        </w:r>
        <w:r w:rsidR="00933E43">
          <w:rPr>
            <w:noProof/>
            <w:webHidden/>
          </w:rPr>
          <w:t>33</w:t>
        </w:r>
        <w:r>
          <w:rPr>
            <w:noProof/>
            <w:webHidden/>
          </w:rPr>
          <w:fldChar w:fldCharType="end"/>
        </w:r>
      </w:hyperlink>
    </w:p>
    <w:p w:rsidR="00CE494C" w:rsidRDefault="00CE494C" w:rsidP="00CE494C">
      <w:pPr>
        <w:pStyle w:val="31"/>
        <w:tabs>
          <w:tab w:val="right" w:leader="dot" w:pos="9770"/>
        </w:tabs>
        <w:rPr>
          <w:noProof/>
        </w:rPr>
      </w:pPr>
      <w:hyperlink w:anchor="_Toc129017566" w:history="1">
        <w:r w:rsidRPr="002B2978">
          <w:rPr>
            <w:rStyle w:val="ad"/>
            <w:rFonts w:ascii="Times New Roman" w:hAnsi="Times New Roman"/>
            <w:noProof/>
          </w:rPr>
          <w:t>Зона рекреационного назначения</w:t>
        </w:r>
        <w:r>
          <w:rPr>
            <w:noProof/>
            <w:webHidden/>
          </w:rPr>
          <w:tab/>
        </w:r>
        <w:r>
          <w:rPr>
            <w:noProof/>
            <w:webHidden/>
          </w:rPr>
          <w:fldChar w:fldCharType="begin"/>
        </w:r>
        <w:r>
          <w:rPr>
            <w:noProof/>
            <w:webHidden/>
          </w:rPr>
          <w:instrText xml:space="preserve"> PAGEREF _Toc129017566 \h </w:instrText>
        </w:r>
        <w:r>
          <w:rPr>
            <w:noProof/>
            <w:webHidden/>
          </w:rPr>
        </w:r>
        <w:r>
          <w:rPr>
            <w:noProof/>
            <w:webHidden/>
          </w:rPr>
          <w:fldChar w:fldCharType="separate"/>
        </w:r>
        <w:r w:rsidR="00933E43">
          <w:rPr>
            <w:noProof/>
            <w:webHidden/>
          </w:rPr>
          <w:t>33</w:t>
        </w:r>
        <w:r>
          <w:rPr>
            <w:noProof/>
            <w:webHidden/>
          </w:rPr>
          <w:fldChar w:fldCharType="end"/>
        </w:r>
      </w:hyperlink>
    </w:p>
    <w:p w:rsidR="00CE494C" w:rsidRDefault="00CE494C" w:rsidP="00CE494C">
      <w:pPr>
        <w:pStyle w:val="31"/>
        <w:tabs>
          <w:tab w:val="right" w:leader="dot" w:pos="9770"/>
        </w:tabs>
        <w:rPr>
          <w:noProof/>
        </w:rPr>
      </w:pPr>
      <w:hyperlink w:anchor="_Toc129017567" w:history="1">
        <w:r w:rsidRPr="002B2978">
          <w:rPr>
            <w:rStyle w:val="ad"/>
            <w:rFonts w:ascii="Times New Roman" w:hAnsi="Times New Roman"/>
            <w:noProof/>
          </w:rPr>
          <w:t>Зона лесов</w:t>
        </w:r>
        <w:r>
          <w:rPr>
            <w:noProof/>
            <w:webHidden/>
          </w:rPr>
          <w:tab/>
        </w:r>
        <w:r>
          <w:rPr>
            <w:noProof/>
            <w:webHidden/>
          </w:rPr>
          <w:fldChar w:fldCharType="begin"/>
        </w:r>
        <w:r>
          <w:rPr>
            <w:noProof/>
            <w:webHidden/>
          </w:rPr>
          <w:instrText xml:space="preserve"> PAGEREF _Toc129017567 \h </w:instrText>
        </w:r>
        <w:r>
          <w:rPr>
            <w:noProof/>
            <w:webHidden/>
          </w:rPr>
        </w:r>
        <w:r>
          <w:rPr>
            <w:noProof/>
            <w:webHidden/>
          </w:rPr>
          <w:fldChar w:fldCharType="separate"/>
        </w:r>
        <w:r w:rsidR="00933E43">
          <w:rPr>
            <w:noProof/>
            <w:webHidden/>
          </w:rPr>
          <w:t>34</w:t>
        </w:r>
        <w:r>
          <w:rPr>
            <w:noProof/>
            <w:webHidden/>
          </w:rPr>
          <w:fldChar w:fldCharType="end"/>
        </w:r>
      </w:hyperlink>
    </w:p>
    <w:p w:rsidR="00CE494C" w:rsidRDefault="00CE494C" w:rsidP="00CE494C">
      <w:pPr>
        <w:pStyle w:val="31"/>
        <w:tabs>
          <w:tab w:val="right" w:leader="dot" w:pos="9770"/>
        </w:tabs>
        <w:rPr>
          <w:noProof/>
        </w:rPr>
      </w:pPr>
      <w:hyperlink w:anchor="_Toc129017568" w:history="1">
        <w:r w:rsidRPr="002B2978">
          <w:rPr>
            <w:rStyle w:val="ad"/>
            <w:rFonts w:ascii="Times New Roman" w:hAnsi="Times New Roman"/>
            <w:noProof/>
          </w:rPr>
          <w:t>Зона сельскохозяйственного использования</w:t>
        </w:r>
        <w:r>
          <w:rPr>
            <w:noProof/>
            <w:webHidden/>
          </w:rPr>
          <w:tab/>
        </w:r>
        <w:r>
          <w:rPr>
            <w:noProof/>
            <w:webHidden/>
          </w:rPr>
          <w:fldChar w:fldCharType="begin"/>
        </w:r>
        <w:r>
          <w:rPr>
            <w:noProof/>
            <w:webHidden/>
          </w:rPr>
          <w:instrText xml:space="preserve"> PAGEREF _Toc129017568 \h </w:instrText>
        </w:r>
        <w:r>
          <w:rPr>
            <w:noProof/>
            <w:webHidden/>
          </w:rPr>
        </w:r>
        <w:r>
          <w:rPr>
            <w:noProof/>
            <w:webHidden/>
          </w:rPr>
          <w:fldChar w:fldCharType="separate"/>
        </w:r>
        <w:r w:rsidR="00933E43">
          <w:rPr>
            <w:noProof/>
            <w:webHidden/>
          </w:rPr>
          <w:t>34</w:t>
        </w:r>
        <w:r>
          <w:rPr>
            <w:noProof/>
            <w:webHidden/>
          </w:rPr>
          <w:fldChar w:fldCharType="end"/>
        </w:r>
      </w:hyperlink>
    </w:p>
    <w:p w:rsidR="00CE494C" w:rsidRDefault="00CE494C" w:rsidP="00CE494C">
      <w:pPr>
        <w:pStyle w:val="31"/>
        <w:tabs>
          <w:tab w:val="right" w:leader="dot" w:pos="9770"/>
        </w:tabs>
        <w:rPr>
          <w:noProof/>
        </w:rPr>
      </w:pPr>
      <w:hyperlink w:anchor="_Toc129017569" w:history="1">
        <w:r w:rsidRPr="002B2978">
          <w:rPr>
            <w:rStyle w:val="ad"/>
            <w:rFonts w:ascii="Times New Roman" w:hAnsi="Times New Roman"/>
            <w:noProof/>
          </w:rPr>
          <w:t>Зона специального назначения</w:t>
        </w:r>
        <w:r>
          <w:rPr>
            <w:noProof/>
            <w:webHidden/>
          </w:rPr>
          <w:tab/>
        </w:r>
        <w:r>
          <w:rPr>
            <w:noProof/>
            <w:webHidden/>
          </w:rPr>
          <w:fldChar w:fldCharType="begin"/>
        </w:r>
        <w:r>
          <w:rPr>
            <w:noProof/>
            <w:webHidden/>
          </w:rPr>
          <w:instrText xml:space="preserve"> PAGEREF _Toc129017569 \h </w:instrText>
        </w:r>
        <w:r>
          <w:rPr>
            <w:noProof/>
            <w:webHidden/>
          </w:rPr>
        </w:r>
        <w:r>
          <w:rPr>
            <w:noProof/>
            <w:webHidden/>
          </w:rPr>
          <w:fldChar w:fldCharType="separate"/>
        </w:r>
        <w:r w:rsidR="00933E43">
          <w:rPr>
            <w:noProof/>
            <w:webHidden/>
          </w:rPr>
          <w:t>34</w:t>
        </w:r>
        <w:r>
          <w:rPr>
            <w:noProof/>
            <w:webHidden/>
          </w:rPr>
          <w:fldChar w:fldCharType="end"/>
        </w:r>
      </w:hyperlink>
    </w:p>
    <w:p w:rsidR="00CE494C" w:rsidRDefault="00CE494C" w:rsidP="00CE494C">
      <w:pPr>
        <w:pStyle w:val="11"/>
        <w:tabs>
          <w:tab w:val="right" w:leader="dot" w:pos="9770"/>
        </w:tabs>
        <w:rPr>
          <w:noProof/>
        </w:rPr>
      </w:pPr>
      <w:hyperlink w:anchor="_Toc129017570" w:history="1">
        <w:r w:rsidRPr="002B2978">
          <w:rPr>
            <w:rStyle w:val="ad"/>
            <w:rFonts w:ascii="Times New Roman" w:hAnsi="Times New Roman"/>
            <w:noProof/>
          </w:rPr>
          <w:t>2.6 Транспортная инфраструктура</w:t>
        </w:r>
        <w:r>
          <w:rPr>
            <w:noProof/>
            <w:webHidden/>
          </w:rPr>
          <w:tab/>
        </w:r>
        <w:r>
          <w:rPr>
            <w:noProof/>
            <w:webHidden/>
          </w:rPr>
          <w:fldChar w:fldCharType="begin"/>
        </w:r>
        <w:r>
          <w:rPr>
            <w:noProof/>
            <w:webHidden/>
          </w:rPr>
          <w:instrText xml:space="preserve"> PAGEREF _Toc129017570 \h </w:instrText>
        </w:r>
        <w:r>
          <w:rPr>
            <w:noProof/>
            <w:webHidden/>
          </w:rPr>
        </w:r>
        <w:r>
          <w:rPr>
            <w:noProof/>
            <w:webHidden/>
          </w:rPr>
          <w:fldChar w:fldCharType="separate"/>
        </w:r>
        <w:r w:rsidR="00933E43">
          <w:rPr>
            <w:noProof/>
            <w:webHidden/>
          </w:rPr>
          <w:t>34</w:t>
        </w:r>
        <w:r>
          <w:rPr>
            <w:noProof/>
            <w:webHidden/>
          </w:rPr>
          <w:fldChar w:fldCharType="end"/>
        </w:r>
      </w:hyperlink>
    </w:p>
    <w:p w:rsidR="00CE494C" w:rsidRDefault="00CE494C" w:rsidP="00CE494C">
      <w:pPr>
        <w:pStyle w:val="11"/>
        <w:tabs>
          <w:tab w:val="right" w:leader="dot" w:pos="9770"/>
        </w:tabs>
        <w:rPr>
          <w:noProof/>
        </w:rPr>
      </w:pPr>
      <w:hyperlink w:anchor="_Toc129017571" w:history="1">
        <w:r w:rsidRPr="002B2978">
          <w:rPr>
            <w:rStyle w:val="ad"/>
            <w:rFonts w:ascii="Times New Roman" w:hAnsi="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_Toc129017571 \h </w:instrText>
        </w:r>
        <w:r>
          <w:rPr>
            <w:noProof/>
            <w:webHidden/>
          </w:rPr>
        </w:r>
        <w:r>
          <w:rPr>
            <w:noProof/>
            <w:webHidden/>
          </w:rPr>
          <w:fldChar w:fldCharType="separate"/>
        </w:r>
        <w:r w:rsidR="00933E43">
          <w:rPr>
            <w:noProof/>
            <w:webHidden/>
          </w:rPr>
          <w:t>36</w:t>
        </w:r>
        <w:r>
          <w:rPr>
            <w:noProof/>
            <w:webHidden/>
          </w:rPr>
          <w:fldChar w:fldCharType="end"/>
        </w:r>
      </w:hyperlink>
    </w:p>
    <w:p w:rsidR="00CE494C" w:rsidRDefault="00CE494C" w:rsidP="00CE494C">
      <w:pPr>
        <w:pStyle w:val="11"/>
        <w:tabs>
          <w:tab w:val="right" w:leader="dot" w:pos="9770"/>
        </w:tabs>
        <w:rPr>
          <w:noProof/>
        </w:rPr>
      </w:pPr>
      <w:hyperlink w:anchor="_Toc129017572" w:history="1">
        <w:r w:rsidRPr="002B2978">
          <w:rPr>
            <w:rStyle w:val="ad"/>
            <w:rFonts w:ascii="Times New Roman" w:hAnsi="Times New Roman"/>
            <w:noProof/>
            <w:shd w:val="clear" w:color="auto" w:fill="FFFFFF"/>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2B2978">
          <w:rPr>
            <w:rStyle w:val="ad"/>
            <w:rFonts w:ascii="Times New Roman" w:hAnsi="Times New Roman"/>
            <w:noProof/>
            <w:shd w:val="clear" w:color="auto" w:fill="FFFFFF"/>
          </w:rPr>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_Toc129017572 \h </w:instrText>
        </w:r>
        <w:r>
          <w:rPr>
            <w:noProof/>
            <w:webHidden/>
          </w:rPr>
        </w:r>
        <w:r>
          <w:rPr>
            <w:noProof/>
            <w:webHidden/>
          </w:rPr>
          <w:fldChar w:fldCharType="separate"/>
        </w:r>
        <w:r w:rsidR="00933E43">
          <w:rPr>
            <w:noProof/>
            <w:webHidden/>
          </w:rPr>
          <w:t>37</w:t>
        </w:r>
        <w:r>
          <w:rPr>
            <w:noProof/>
            <w:webHidden/>
          </w:rPr>
          <w:fldChar w:fldCharType="end"/>
        </w:r>
      </w:hyperlink>
    </w:p>
    <w:p w:rsidR="00CE494C" w:rsidRDefault="00CE494C" w:rsidP="00CE494C">
      <w:pPr>
        <w:pStyle w:val="11"/>
        <w:tabs>
          <w:tab w:val="right" w:leader="dot" w:pos="9770"/>
        </w:tabs>
        <w:rPr>
          <w:noProof/>
        </w:rPr>
      </w:pPr>
      <w:hyperlink w:anchor="_Toc129017573" w:history="1">
        <w:r w:rsidRPr="002B2978">
          <w:rPr>
            <w:rStyle w:val="ad"/>
            <w:rFonts w:ascii="Times New Roman" w:hAnsi="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_Toc129017573 \h </w:instrText>
        </w:r>
        <w:r>
          <w:rPr>
            <w:noProof/>
            <w:webHidden/>
          </w:rPr>
        </w:r>
        <w:r>
          <w:rPr>
            <w:noProof/>
            <w:webHidden/>
          </w:rPr>
          <w:fldChar w:fldCharType="separate"/>
        </w:r>
        <w:r w:rsidR="00933E43">
          <w:rPr>
            <w:noProof/>
            <w:webHidden/>
          </w:rPr>
          <w:t>38</w:t>
        </w:r>
        <w:r>
          <w:rPr>
            <w:noProof/>
            <w:webHidden/>
          </w:rPr>
          <w:fldChar w:fldCharType="end"/>
        </w:r>
      </w:hyperlink>
    </w:p>
    <w:p w:rsidR="00CE494C" w:rsidRDefault="00CE494C" w:rsidP="00CE494C">
      <w:pPr>
        <w:pStyle w:val="11"/>
        <w:tabs>
          <w:tab w:val="right" w:leader="dot" w:pos="9770"/>
        </w:tabs>
        <w:rPr>
          <w:noProof/>
        </w:rPr>
      </w:pPr>
      <w:hyperlink w:anchor="_Toc129017574" w:history="1">
        <w:r w:rsidRPr="002B2978">
          <w:rPr>
            <w:rStyle w:val="ad"/>
            <w:rFonts w:ascii="Times New Roman" w:hAnsi="Times New Roman"/>
            <w:noProo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_Toc129017574 \h </w:instrText>
        </w:r>
        <w:r>
          <w:rPr>
            <w:noProof/>
            <w:webHidden/>
          </w:rPr>
        </w:r>
        <w:r>
          <w:rPr>
            <w:noProof/>
            <w:webHidden/>
          </w:rPr>
          <w:fldChar w:fldCharType="separate"/>
        </w:r>
        <w:r w:rsidR="00933E43">
          <w:rPr>
            <w:noProof/>
            <w:webHidden/>
          </w:rPr>
          <w:t>39</w:t>
        </w:r>
        <w:r>
          <w:rPr>
            <w:noProof/>
            <w:webHidden/>
          </w:rPr>
          <w:fldChar w:fldCharType="end"/>
        </w:r>
      </w:hyperlink>
    </w:p>
    <w:p w:rsidR="00CE494C" w:rsidRDefault="00CE494C" w:rsidP="00CE494C">
      <w:pPr>
        <w:pStyle w:val="11"/>
        <w:tabs>
          <w:tab w:val="right" w:leader="dot" w:pos="9770"/>
        </w:tabs>
        <w:rPr>
          <w:noProof/>
        </w:rPr>
      </w:pPr>
      <w:hyperlink w:anchor="_Toc129017575" w:history="1">
        <w:r w:rsidRPr="002B2978">
          <w:rPr>
            <w:rStyle w:val="ad"/>
            <w:rFonts w:ascii="Times New Roman" w:hAnsi="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_Toc129017575 \h </w:instrText>
        </w:r>
        <w:r>
          <w:rPr>
            <w:noProof/>
            <w:webHidden/>
          </w:rPr>
        </w:r>
        <w:r>
          <w:rPr>
            <w:noProof/>
            <w:webHidden/>
          </w:rPr>
          <w:fldChar w:fldCharType="separate"/>
        </w:r>
        <w:r w:rsidR="00933E43">
          <w:rPr>
            <w:noProof/>
            <w:webHidden/>
          </w:rPr>
          <w:t>41</w:t>
        </w:r>
        <w:r>
          <w:rPr>
            <w:noProof/>
            <w:webHidden/>
          </w:rPr>
          <w:fldChar w:fldCharType="end"/>
        </w:r>
      </w:hyperlink>
    </w:p>
    <w:p w:rsidR="00CE494C" w:rsidRDefault="00CE494C" w:rsidP="00CE494C">
      <w:pPr>
        <w:pStyle w:val="11"/>
        <w:tabs>
          <w:tab w:val="right" w:leader="dot" w:pos="9770"/>
        </w:tabs>
        <w:rPr>
          <w:noProof/>
        </w:rPr>
      </w:pPr>
      <w:hyperlink w:anchor="_Toc129017576" w:history="1">
        <w:r w:rsidRPr="002B2978">
          <w:rPr>
            <w:rStyle w:val="ad"/>
            <w:rFonts w:ascii="Times New Roman" w:hAnsi="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_Toc129017576 \h </w:instrText>
        </w:r>
        <w:r>
          <w:rPr>
            <w:noProof/>
            <w:webHidden/>
          </w:rPr>
        </w:r>
        <w:r>
          <w:rPr>
            <w:noProof/>
            <w:webHidden/>
          </w:rPr>
          <w:fldChar w:fldCharType="separate"/>
        </w:r>
        <w:r w:rsidR="00933E43">
          <w:rPr>
            <w:noProof/>
            <w:webHidden/>
          </w:rPr>
          <w:t>41</w:t>
        </w:r>
        <w:r>
          <w:rPr>
            <w:noProof/>
            <w:webHidden/>
          </w:rPr>
          <w:fldChar w:fldCharType="end"/>
        </w:r>
      </w:hyperlink>
    </w:p>
    <w:p w:rsidR="00CE494C" w:rsidRPr="00347464" w:rsidRDefault="00CE494C" w:rsidP="00CE494C">
      <w:pPr>
        <w:tabs>
          <w:tab w:val="right" w:leader="dot" w:pos="9780"/>
        </w:tabs>
        <w:jc w:val="both"/>
        <w:rPr>
          <w:highlight w:val="yellow"/>
        </w:rPr>
      </w:pPr>
      <w:r w:rsidRPr="005319C8">
        <w:rPr>
          <w:b/>
          <w:bCs/>
          <w:highlight w:val="yellow"/>
        </w:rPr>
        <w:fldChar w:fldCharType="end"/>
      </w:r>
    </w:p>
    <w:p w:rsidR="00CE494C" w:rsidRPr="00347464" w:rsidRDefault="00CE494C" w:rsidP="00CE494C">
      <w:pPr>
        <w:rPr>
          <w:b/>
          <w:bCs/>
        </w:rPr>
      </w:pPr>
      <w:r w:rsidRPr="00347464">
        <w:rPr>
          <w:b/>
          <w:bCs/>
        </w:rPr>
        <w:br w:type="page"/>
      </w:r>
    </w:p>
    <w:p w:rsidR="00CE494C" w:rsidRPr="00347464" w:rsidRDefault="00CE494C" w:rsidP="00CE494C">
      <w:pPr>
        <w:pStyle w:val="1"/>
        <w:spacing w:before="100" w:beforeAutospacing="1" w:after="100" w:afterAutospacing="1"/>
        <w:ind w:firstLine="709"/>
        <w:rPr>
          <w:rFonts w:ascii="Times New Roman" w:hAnsi="Times New Roman" w:cs="Times New Roman"/>
          <w:sz w:val="24"/>
          <w:szCs w:val="24"/>
        </w:rPr>
      </w:pPr>
      <w:bookmarkStart w:id="27" w:name="_Toc129017554"/>
      <w:r w:rsidRPr="00347464">
        <w:rPr>
          <w:rFonts w:ascii="Times New Roman" w:hAnsi="Times New Roman" w:cs="Times New Roman"/>
          <w:sz w:val="24"/>
          <w:szCs w:val="24"/>
        </w:rPr>
        <w:t>ВВЕДЕНИЕ</w:t>
      </w:r>
      <w:bookmarkEnd w:id="27"/>
    </w:p>
    <w:p w:rsidR="00CE494C" w:rsidRPr="00247868" w:rsidRDefault="00CE494C" w:rsidP="00CE494C">
      <w:pPr>
        <w:pStyle w:val="ab"/>
        <w:spacing w:after="0" w:line="240" w:lineRule="auto"/>
        <w:ind w:left="0" w:firstLine="709"/>
        <w:jc w:val="both"/>
        <w:rPr>
          <w:rFonts w:ascii="Times New Roman" w:hAnsi="Times New Roman"/>
          <w:sz w:val="24"/>
          <w:szCs w:val="24"/>
        </w:rPr>
      </w:pPr>
      <w:bookmarkStart w:id="28" w:name="_Toc416247188"/>
      <w:bookmarkStart w:id="29" w:name="_Toc420414294"/>
      <w:r w:rsidRPr="00247868">
        <w:rPr>
          <w:rFonts w:ascii="Times New Roman" w:hAnsi="Times New Roman"/>
          <w:sz w:val="24"/>
          <w:szCs w:val="24"/>
        </w:rPr>
        <w:t xml:space="preserve">Внесение изменений </w:t>
      </w:r>
      <w:r>
        <w:rPr>
          <w:rFonts w:ascii="Times New Roman" w:eastAsia="Calibri" w:hAnsi="Times New Roman"/>
          <w:color w:val="000000"/>
          <w:sz w:val="24"/>
          <w:szCs w:val="24"/>
          <w:lang w:eastAsia="en-US"/>
        </w:rPr>
        <w:t>в Г</w:t>
      </w:r>
      <w:r w:rsidRPr="00247868">
        <w:rPr>
          <w:rFonts w:ascii="Times New Roman" w:eastAsia="Calibri" w:hAnsi="Times New Roman"/>
          <w:color w:val="000000"/>
          <w:sz w:val="24"/>
          <w:szCs w:val="24"/>
          <w:lang w:eastAsia="en-US"/>
        </w:rPr>
        <w:t xml:space="preserve">енеральный план </w:t>
      </w:r>
      <w:r>
        <w:rPr>
          <w:rFonts w:ascii="Times New Roman" w:eastAsia="Calibri" w:hAnsi="Times New Roman"/>
          <w:color w:val="000000"/>
          <w:sz w:val="24"/>
          <w:szCs w:val="24"/>
          <w:lang w:eastAsia="en-US"/>
        </w:rPr>
        <w:t>МОКировский</w:t>
      </w:r>
      <w:r w:rsidRPr="00247868">
        <w:rPr>
          <w:rFonts w:ascii="Times New Roman" w:eastAsia="Calibri" w:hAnsi="Times New Roman"/>
          <w:color w:val="000000"/>
          <w:sz w:val="24"/>
          <w:szCs w:val="24"/>
          <w:lang w:eastAsia="en-US"/>
        </w:rPr>
        <w:t xml:space="preserve"> сельсовет</w:t>
      </w:r>
      <w:r w:rsidRPr="00247868">
        <w:rPr>
          <w:rFonts w:ascii="Times New Roman" w:hAnsi="Times New Roman"/>
          <w:sz w:val="24"/>
          <w:szCs w:val="24"/>
        </w:rPr>
        <w:t xml:space="preserve"> подготовлено в соответствии с Градостроительным кодексом Российской Федерации от 29.12.2004 N 190-ФЗ (ред. от 0</w:t>
      </w:r>
      <w:r>
        <w:rPr>
          <w:rFonts w:ascii="Times New Roman" w:hAnsi="Times New Roman"/>
          <w:sz w:val="24"/>
          <w:szCs w:val="24"/>
        </w:rPr>
        <w:t>3.02.2023</w:t>
      </w:r>
      <w:r w:rsidRPr="00247868">
        <w:rPr>
          <w:rFonts w:ascii="Times New Roman" w:hAnsi="Times New Roman"/>
          <w:sz w:val="24"/>
          <w:szCs w:val="24"/>
        </w:rPr>
        <w:t xml:space="preserve">)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CE494C" w:rsidRPr="00247868" w:rsidRDefault="00CE494C" w:rsidP="00CE494C">
      <w:pPr>
        <w:pStyle w:val="ab"/>
        <w:spacing w:after="0" w:line="240" w:lineRule="auto"/>
        <w:ind w:left="0" w:firstLine="709"/>
        <w:jc w:val="both"/>
        <w:rPr>
          <w:rFonts w:ascii="Times New Roman" w:hAnsi="Times New Roman"/>
          <w:sz w:val="24"/>
          <w:szCs w:val="24"/>
        </w:rPr>
      </w:pPr>
      <w:r w:rsidRPr="00F01291">
        <w:rPr>
          <w:rFonts w:ascii="Times New Roman" w:hAnsi="Times New Roman"/>
          <w:sz w:val="24"/>
          <w:szCs w:val="24"/>
        </w:rPr>
        <w:t xml:space="preserve">Внесение изменений в Генеральный план разработано на основании </w:t>
      </w:r>
      <w:r w:rsidRPr="00F01291">
        <w:rPr>
          <w:rFonts w:ascii="Times New Roman" w:eastAsia="Calibri" w:hAnsi="Times New Roman"/>
          <w:sz w:val="24"/>
          <w:szCs w:val="24"/>
          <w:lang w:eastAsia="en-US"/>
        </w:rPr>
        <w:t xml:space="preserve">Постановления администрации </w:t>
      </w:r>
      <w:r w:rsidRPr="00F01291">
        <w:rPr>
          <w:rFonts w:ascii="Times New Roman" w:eastAsia="Calibri" w:hAnsi="Times New Roman"/>
          <w:color w:val="000000"/>
          <w:sz w:val="24"/>
          <w:szCs w:val="24"/>
          <w:lang w:eastAsia="en-US"/>
        </w:rPr>
        <w:t>МО Каировский сельсовет от 13 февраля 2022 года №09-п</w:t>
      </w:r>
      <w:r w:rsidRPr="00F01291">
        <w:rPr>
          <w:rFonts w:ascii="Times New Roman" w:eastAsia="Calibri" w:hAnsi="Times New Roman"/>
          <w:sz w:val="24"/>
          <w:szCs w:val="24"/>
          <w:lang w:eastAsia="en-US"/>
        </w:rPr>
        <w:t>«О подготовке проекта внесения изменений в Генеральный план и Правила землепользования и застройки муниципального образования Каировский сельсовет Саракташского района Оренбургской области».</w:t>
      </w:r>
    </w:p>
    <w:p w:rsidR="00CE494C" w:rsidRPr="00247868" w:rsidRDefault="00CE494C" w:rsidP="00CE494C">
      <w:pPr>
        <w:ind w:firstLine="709"/>
        <w:jc w:val="both"/>
        <w:rPr>
          <w:rFonts w:eastAsia="Calibri"/>
          <w:lang w:eastAsia="en-US"/>
        </w:rPr>
      </w:pPr>
      <w:r w:rsidRPr="00247868">
        <w:rPr>
          <w:rFonts w:eastAsia="Calibri"/>
          <w:lang w:eastAsia="en-US"/>
        </w:rPr>
        <w:t>Причинами проведения работ являются:</w:t>
      </w:r>
    </w:p>
    <w:p w:rsidR="00CE494C" w:rsidRPr="00247868" w:rsidRDefault="00CE494C" w:rsidP="00CE494C">
      <w:pPr>
        <w:pStyle w:val="ab"/>
        <w:numPr>
          <w:ilvl w:val="0"/>
          <w:numId w:val="5"/>
        </w:numPr>
        <w:spacing w:after="0" w:line="240" w:lineRule="auto"/>
        <w:ind w:left="0" w:firstLine="709"/>
        <w:jc w:val="both"/>
        <w:rPr>
          <w:rFonts w:ascii="Times New Roman" w:eastAsia="Calibri" w:hAnsi="Times New Roman"/>
          <w:sz w:val="24"/>
          <w:szCs w:val="24"/>
          <w:lang w:eastAsia="en-US"/>
        </w:rPr>
      </w:pPr>
      <w:r w:rsidRPr="00247868">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rsidR="00CE494C" w:rsidRPr="00247868" w:rsidRDefault="00CE494C" w:rsidP="00CE494C">
      <w:pPr>
        <w:pStyle w:val="ab"/>
        <w:numPr>
          <w:ilvl w:val="0"/>
          <w:numId w:val="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Изменение функциональных</w:t>
      </w:r>
      <w:r w:rsidRPr="00247868">
        <w:rPr>
          <w:rFonts w:ascii="Times New Roman" w:eastAsia="Calibri" w:hAnsi="Times New Roman"/>
          <w:sz w:val="24"/>
          <w:szCs w:val="24"/>
          <w:lang w:eastAsia="en-US"/>
        </w:rPr>
        <w:t xml:space="preserve"> зон</w:t>
      </w:r>
      <w:r>
        <w:rPr>
          <w:rFonts w:ascii="Times New Roman" w:eastAsia="Calibri" w:hAnsi="Times New Roman"/>
          <w:sz w:val="24"/>
          <w:szCs w:val="24"/>
          <w:lang w:eastAsia="en-US"/>
        </w:rPr>
        <w:t xml:space="preserve"> в границах и за границами населенных пунктов.</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sz w:val="24"/>
          <w:szCs w:val="24"/>
          <w:lang w:eastAsia="en-US"/>
        </w:rPr>
        <w:tab/>
        <w:t>Актуализация Г</w:t>
      </w:r>
      <w:r w:rsidRPr="00247868">
        <w:rPr>
          <w:rFonts w:ascii="Times New Roman" w:eastAsia="Calibri" w:hAnsi="Times New Roman"/>
          <w:sz w:val="24"/>
          <w:szCs w:val="24"/>
          <w:lang w:eastAsia="en-US"/>
        </w:rPr>
        <w:t>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w:t>
      </w:r>
      <w:r>
        <w:rPr>
          <w:rFonts w:ascii="Times New Roman" w:eastAsia="Calibri" w:hAnsi="Times New Roman"/>
          <w:sz w:val="24"/>
          <w:szCs w:val="24"/>
          <w:lang w:eastAsia="en-US"/>
        </w:rPr>
        <w:t xml:space="preserve">ирования Российской Федерации, </w:t>
      </w:r>
      <w:r w:rsidRPr="00247868">
        <w:rPr>
          <w:rFonts w:ascii="Times New Roman" w:eastAsia="Calibri" w:hAnsi="Times New Roman"/>
          <w:sz w:val="24"/>
          <w:szCs w:val="24"/>
          <w:lang w:eastAsia="en-US"/>
        </w:rPr>
        <w:t>Оренбургской области</w:t>
      </w:r>
      <w:r>
        <w:rPr>
          <w:rFonts w:ascii="Times New Roman" w:eastAsia="Calibri" w:hAnsi="Times New Roman"/>
          <w:sz w:val="24"/>
          <w:szCs w:val="24"/>
          <w:lang w:eastAsia="en-US"/>
        </w:rPr>
        <w:t xml:space="preserve"> и Саракташского района</w:t>
      </w:r>
      <w:r w:rsidRPr="00247868">
        <w:rPr>
          <w:rFonts w:ascii="Times New Roman" w:eastAsia="Calibri" w:hAnsi="Times New Roman"/>
          <w:sz w:val="24"/>
          <w:szCs w:val="24"/>
          <w:lang w:eastAsia="en-US"/>
        </w:rPr>
        <w:t xml:space="preserve"> (с изменениями и дополнениями, вступившими в силу на момент заключения договора).</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Для достижения целей необходимо выполнение следующих задач:</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Pr="0024786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Дополнить</w:t>
      </w:r>
      <w:r w:rsidR="006A4556">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материалы </w:t>
      </w:r>
      <w:r w:rsidRPr="00247868">
        <w:rPr>
          <w:rFonts w:ascii="Times New Roman" w:eastAsia="Calibri" w:hAnsi="Times New Roman"/>
          <w:sz w:val="24"/>
          <w:szCs w:val="24"/>
          <w:lang w:eastAsia="en-US"/>
        </w:rPr>
        <w:t>ранее утвержденного Генерального плана</w:t>
      </w:r>
      <w:r>
        <w:rPr>
          <w:rFonts w:ascii="Times New Roman" w:eastAsia="Calibri" w:hAnsi="Times New Roman"/>
          <w:sz w:val="24"/>
          <w:szCs w:val="24"/>
          <w:lang w:eastAsia="en-US"/>
        </w:rPr>
        <w:t xml:space="preserve"> в части вносимых изменений</w:t>
      </w:r>
      <w:r w:rsidRPr="00247868">
        <w:rPr>
          <w:rFonts w:ascii="Times New Roman" w:eastAsia="Calibri" w:hAnsi="Times New Roman"/>
          <w:sz w:val="24"/>
          <w:szCs w:val="24"/>
          <w:lang w:eastAsia="en-US"/>
        </w:rPr>
        <w:t xml:space="preserve"> в соответствии с Градостроительным кодексом </w:t>
      </w:r>
      <w:r w:rsidRPr="00247868">
        <w:rPr>
          <w:rFonts w:ascii="Times New Roman" w:hAnsi="Times New Roman"/>
          <w:sz w:val="24"/>
          <w:szCs w:val="24"/>
        </w:rPr>
        <w:t>Российской Федерации от</w:t>
      </w:r>
      <w:r>
        <w:rPr>
          <w:rFonts w:ascii="Times New Roman" w:hAnsi="Times New Roman"/>
          <w:sz w:val="24"/>
          <w:szCs w:val="24"/>
        </w:rPr>
        <w:t xml:space="preserve"> 29.12.2004 N 190-ФЗ (ред. от 03.02.2023</w:t>
      </w:r>
      <w:r w:rsidRPr="00247868">
        <w:rPr>
          <w:rFonts w:ascii="Times New Roman" w:hAnsi="Times New Roman"/>
          <w:sz w:val="24"/>
          <w:szCs w:val="24"/>
        </w:rPr>
        <w:t>)</w:t>
      </w:r>
      <w:r w:rsidRPr="00247868">
        <w:rPr>
          <w:rFonts w:ascii="Times New Roman" w:eastAsia="Calibri" w:hAnsi="Times New Roman"/>
          <w:sz w:val="24"/>
          <w:szCs w:val="24"/>
          <w:lang w:eastAsia="en-US"/>
        </w:rPr>
        <w:t>.</w:t>
      </w:r>
    </w:p>
    <w:p w:rsidR="00CE494C" w:rsidRPr="00247868" w:rsidRDefault="00CE494C" w:rsidP="00CE494C">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 Привести в соответствие г</w:t>
      </w:r>
      <w:r w:rsidRPr="00247868">
        <w:rPr>
          <w:rFonts w:ascii="Times New Roman" w:eastAsia="Calibri" w:hAnsi="Times New Roman"/>
          <w:sz w:val="24"/>
          <w:szCs w:val="24"/>
          <w:lang w:eastAsia="en-US"/>
        </w:rPr>
        <w:t>рафические материалы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 xml:space="preserve">Предыдущая градостроительная документация </w:t>
      </w:r>
      <w:r>
        <w:rPr>
          <w:rFonts w:eastAsia="Calibri"/>
          <w:color w:val="000000"/>
          <w:lang w:eastAsia="en-US"/>
        </w:rPr>
        <w:t>МО</w:t>
      </w:r>
      <w:r w:rsidR="006A4556">
        <w:rPr>
          <w:rFonts w:eastAsia="Calibri"/>
          <w:color w:val="000000"/>
          <w:lang w:eastAsia="en-US"/>
        </w:rPr>
        <w:t xml:space="preserve"> </w:t>
      </w:r>
      <w:r>
        <w:rPr>
          <w:rFonts w:eastAsia="Calibri"/>
          <w:color w:val="000000"/>
          <w:lang w:eastAsia="en-US"/>
        </w:rPr>
        <w:t>Каировский</w:t>
      </w:r>
      <w:r w:rsidRPr="00247868">
        <w:rPr>
          <w:rFonts w:eastAsia="Calibri"/>
          <w:color w:val="000000"/>
          <w:lang w:eastAsia="en-US"/>
        </w:rPr>
        <w:t xml:space="preserve"> сельсовет:</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lang w:eastAsia="en-US"/>
        </w:rPr>
        <w:t xml:space="preserve">- Генеральный план МО </w:t>
      </w:r>
      <w:r>
        <w:rPr>
          <w:rFonts w:eastAsia="Calibri"/>
          <w:color w:val="000000"/>
          <w:lang w:eastAsia="en-US"/>
        </w:rPr>
        <w:t>Каировский</w:t>
      </w:r>
      <w:r w:rsidRPr="00247868">
        <w:rPr>
          <w:rFonts w:eastAsia="Calibri"/>
          <w:color w:val="000000"/>
          <w:lang w:eastAsia="en-US"/>
        </w:rPr>
        <w:t xml:space="preserve"> сельсовет </w:t>
      </w:r>
      <w:r>
        <w:rPr>
          <w:rFonts w:eastAsia="Calibri"/>
          <w:color w:val="000000"/>
          <w:lang w:eastAsia="en-US"/>
        </w:rPr>
        <w:t>Саракташского</w:t>
      </w:r>
      <w:r w:rsidRPr="00247868">
        <w:rPr>
          <w:rFonts w:eastAsia="Calibri"/>
          <w:color w:val="000000"/>
          <w:lang w:eastAsia="en-US"/>
        </w:rPr>
        <w:t xml:space="preserve"> района Оренбургской области.</w:t>
      </w:r>
    </w:p>
    <w:p w:rsidR="00CE494C" w:rsidRPr="00247868" w:rsidRDefault="00CE494C" w:rsidP="00CE494C">
      <w:pPr>
        <w:autoSpaceDE w:val="0"/>
        <w:autoSpaceDN w:val="0"/>
        <w:adjustRightInd w:val="0"/>
        <w:ind w:firstLine="709"/>
        <w:jc w:val="both"/>
        <w:rPr>
          <w:rFonts w:eastAsia="Calibri"/>
          <w:color w:val="000000"/>
          <w:lang w:eastAsia="en-US"/>
        </w:rPr>
      </w:pPr>
      <w:r w:rsidRPr="00247868">
        <w:rPr>
          <w:rFonts w:eastAsia="Calibri"/>
          <w:color w:val="000000"/>
          <w:spacing w:val="-6"/>
          <w:lang w:eastAsia="en-US"/>
        </w:rPr>
        <w:t>Настоящий проект внесения изменений в Генеральный</w:t>
      </w:r>
      <w:r w:rsidRPr="00247868">
        <w:rPr>
          <w:rFonts w:eastAsia="Calibri"/>
          <w:color w:val="000000"/>
          <w:lang w:eastAsia="en-US"/>
        </w:rPr>
        <w:t xml:space="preserve"> план МО </w:t>
      </w:r>
      <w:r>
        <w:rPr>
          <w:rFonts w:eastAsia="Calibri"/>
          <w:color w:val="000000"/>
          <w:lang w:eastAsia="en-US"/>
        </w:rPr>
        <w:t>Каировский</w:t>
      </w:r>
      <w:r w:rsidRPr="00247868">
        <w:rPr>
          <w:rFonts w:eastAsia="Calibri"/>
          <w:color w:val="000000"/>
          <w:lang w:eastAsia="en-US"/>
        </w:rPr>
        <w:t xml:space="preserve">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w:t>
      </w:r>
      <w:r>
        <w:rPr>
          <w:rFonts w:eastAsia="Calibri"/>
          <w:color w:val="000000"/>
          <w:lang w:eastAsia="en-US"/>
        </w:rPr>
        <w:t>Саракташского</w:t>
      </w:r>
      <w:r w:rsidRPr="00247868">
        <w:rPr>
          <w:rFonts w:eastAsia="Calibri"/>
          <w:color w:val="000000"/>
          <w:lang w:eastAsia="en-US"/>
        </w:rPr>
        <w:t xml:space="preserve"> района и</w:t>
      </w:r>
      <w:r>
        <w:rPr>
          <w:rFonts w:eastAsia="Calibri"/>
          <w:color w:val="000000"/>
          <w:lang w:eastAsia="en-US"/>
        </w:rPr>
        <w:t xml:space="preserve"> МО</w:t>
      </w:r>
      <w:r w:rsidR="006A4556">
        <w:rPr>
          <w:rFonts w:eastAsia="Calibri"/>
          <w:color w:val="000000"/>
          <w:lang w:eastAsia="en-US"/>
        </w:rPr>
        <w:t xml:space="preserve"> </w:t>
      </w:r>
      <w:r>
        <w:rPr>
          <w:rFonts w:eastAsia="Calibri"/>
          <w:color w:val="000000"/>
          <w:lang w:eastAsia="en-US"/>
        </w:rPr>
        <w:t>Каировский сельсовет</w:t>
      </w:r>
      <w:r w:rsidRPr="00247868">
        <w:rPr>
          <w:rFonts w:eastAsia="Calibri"/>
          <w:color w:val="000000"/>
          <w:lang w:eastAsia="en-US"/>
        </w:rPr>
        <w:t>.</w:t>
      </w:r>
    </w:p>
    <w:p w:rsidR="00CE494C" w:rsidRPr="00247868" w:rsidRDefault="00CE494C" w:rsidP="00CE494C">
      <w:pPr>
        <w:ind w:firstLine="709"/>
        <w:jc w:val="both"/>
        <w:rPr>
          <w:sz w:val="28"/>
          <w:szCs w:val="28"/>
        </w:rPr>
      </w:pPr>
      <w:r w:rsidRPr="00247868">
        <w:rPr>
          <w:rFonts w:eastAsia="Calibri"/>
          <w:color w:val="000000"/>
          <w:lang w:eastAsia="en-US"/>
        </w:rPr>
        <w:t>В настоящем проекте учитываются все мероприятия, запланированные в ранее утвержденном (действующем) Генеральном плане</w:t>
      </w:r>
      <w:r>
        <w:rPr>
          <w:rFonts w:eastAsia="Calibri"/>
          <w:color w:val="000000"/>
          <w:lang w:eastAsia="en-US"/>
        </w:rPr>
        <w:t>.</w:t>
      </w:r>
    </w:p>
    <w:p w:rsidR="00CE494C" w:rsidRDefault="00CE494C" w:rsidP="00CE494C">
      <w:pPr>
        <w:ind w:firstLine="709"/>
        <w:jc w:val="both"/>
        <w:rPr>
          <w:sz w:val="28"/>
          <w:szCs w:val="28"/>
        </w:rPr>
      </w:pPr>
      <w:r>
        <w:rPr>
          <w:sz w:val="28"/>
          <w:szCs w:val="28"/>
        </w:rPr>
        <w:br w:type="page"/>
      </w: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30" w:name="_Toc129017555"/>
      <w:r w:rsidRPr="00347464">
        <w:rPr>
          <w:rFonts w:ascii="Times New Roman" w:hAnsi="Times New Roman" w:cs="Times New Roman"/>
          <w:sz w:val="24"/>
          <w:szCs w:val="24"/>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30"/>
    </w:p>
    <w:p w:rsidR="00CE494C" w:rsidRDefault="00CE494C" w:rsidP="00CE494C">
      <w:pPr>
        <w:ind w:firstLine="709"/>
        <w:jc w:val="both"/>
      </w:pPr>
      <w:r>
        <w:t>Согласно данным размещенным на ФГИС ТП:</w:t>
      </w:r>
    </w:p>
    <w:p w:rsidR="00CE494C" w:rsidRPr="00BB7137" w:rsidRDefault="00CE494C" w:rsidP="00CE494C">
      <w:pPr>
        <w:ind w:firstLine="709"/>
        <w:jc w:val="both"/>
      </w:pPr>
      <w:r w:rsidRPr="00347464">
        <w:t xml:space="preserve">На территории </w:t>
      </w:r>
      <w:r w:rsidRPr="00BB7137">
        <w:t>сельсовета действует Программа«Комплексное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p w:rsidR="00CE494C" w:rsidRPr="00BB7137" w:rsidRDefault="00CE494C" w:rsidP="00CE494C">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CE494C" w:rsidRPr="00347464" w:rsidTr="00CE494C">
        <w:tc>
          <w:tcPr>
            <w:tcW w:w="3024" w:type="dxa"/>
          </w:tcPr>
          <w:p w:rsidR="00CE494C" w:rsidRPr="00455DA9" w:rsidRDefault="00CE494C" w:rsidP="00CE494C">
            <w:pPr>
              <w:spacing w:before="100" w:beforeAutospacing="1" w:after="119"/>
            </w:pPr>
            <w:r w:rsidRPr="00455DA9">
              <w:t>Наименование программы</w:t>
            </w:r>
          </w:p>
        </w:tc>
        <w:tc>
          <w:tcPr>
            <w:tcW w:w="6900" w:type="dxa"/>
          </w:tcPr>
          <w:p w:rsidR="00CE494C" w:rsidRPr="00455DA9" w:rsidRDefault="00CE494C" w:rsidP="00CE494C">
            <w:r w:rsidRPr="00455DA9">
              <w:rPr>
                <w:bCs/>
              </w:rPr>
              <w:t>Муниципальная программа «</w:t>
            </w:r>
            <w:r w:rsidRPr="00455DA9">
              <w:t>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tc>
      </w:tr>
      <w:tr w:rsidR="00CE494C" w:rsidRPr="00347464" w:rsidTr="00CE494C">
        <w:tc>
          <w:tcPr>
            <w:tcW w:w="3024" w:type="dxa"/>
          </w:tcPr>
          <w:p w:rsidR="00CE494C" w:rsidRPr="00455DA9" w:rsidRDefault="00CE494C" w:rsidP="00CE494C">
            <w:pPr>
              <w:spacing w:before="100" w:beforeAutospacing="1" w:after="119"/>
            </w:pPr>
            <w:r w:rsidRPr="00455DA9">
              <w:t xml:space="preserve">Основание для разработки </w:t>
            </w:r>
            <w:r w:rsidRPr="00455DA9">
              <w:br/>
              <w:t>Программы</w:t>
            </w:r>
          </w:p>
        </w:tc>
        <w:tc>
          <w:tcPr>
            <w:tcW w:w="6900" w:type="dxa"/>
          </w:tcPr>
          <w:p w:rsidR="00CE494C" w:rsidRPr="00455DA9" w:rsidRDefault="00CE494C" w:rsidP="00CE494C">
            <w:r w:rsidRPr="00455DA9">
              <w:t xml:space="preserve">Градостроительный кодекс Российской Федерации </w:t>
            </w:r>
            <w:r w:rsidRPr="00455DA9">
              <w:br/>
              <w:t xml:space="preserve">от 29.12.2004 № 190-ФЗ, Федеральный закон </w:t>
            </w:r>
            <w:r w:rsidRPr="00455DA9">
              <w:br/>
              <w:t xml:space="preserve">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27.07.2010 №190-ФЗ «О теплоснабжении»; Федеральный закон </w:t>
            </w:r>
            <w:r w:rsidRPr="00455DA9">
              <w:br/>
              <w:t xml:space="preserve">от 23.11.2009 № 261-ФЗ "Об энергосбережении </w:t>
            </w:r>
            <w:r w:rsidRPr="00455DA9">
              <w:br/>
              <w:t xml:space="preserve">и о повышении энергетической эффективности </w:t>
            </w:r>
            <w:r w:rsidRPr="00455DA9">
              <w:br/>
              <w:t>и о внесении изменений в отдельные законодательные акты Российской Федерации";</w:t>
            </w:r>
          </w:p>
        </w:tc>
      </w:tr>
      <w:tr w:rsidR="00CE494C" w:rsidRPr="00347464" w:rsidTr="00CE494C">
        <w:tc>
          <w:tcPr>
            <w:tcW w:w="3024" w:type="dxa"/>
          </w:tcPr>
          <w:p w:rsidR="00CE494C" w:rsidRPr="00455DA9" w:rsidRDefault="00CE494C" w:rsidP="00CE494C">
            <w:pPr>
              <w:spacing w:before="100" w:beforeAutospacing="1" w:after="119"/>
            </w:pPr>
            <w:r w:rsidRPr="00455DA9">
              <w:t>Муниципальный заказчик</w:t>
            </w:r>
          </w:p>
        </w:tc>
        <w:tc>
          <w:tcPr>
            <w:tcW w:w="6900" w:type="dxa"/>
          </w:tcPr>
          <w:p w:rsidR="00CE494C" w:rsidRPr="00455DA9" w:rsidRDefault="00CE494C" w:rsidP="00CE494C">
            <w:pPr>
              <w:spacing w:before="100" w:beforeAutospacing="1" w:after="119"/>
            </w:pPr>
            <w:r w:rsidRPr="00455DA9">
              <w:t>Администрация муниципального образования Каировский сельсовет</w:t>
            </w:r>
          </w:p>
        </w:tc>
      </w:tr>
      <w:tr w:rsidR="00CE494C" w:rsidRPr="00347464" w:rsidTr="00CE494C">
        <w:tc>
          <w:tcPr>
            <w:tcW w:w="3024" w:type="dxa"/>
          </w:tcPr>
          <w:p w:rsidR="00CE494C" w:rsidRPr="00455DA9" w:rsidRDefault="00CE494C" w:rsidP="00CE494C">
            <w:pPr>
              <w:spacing w:before="100" w:beforeAutospacing="1" w:after="119"/>
            </w:pPr>
            <w:r w:rsidRPr="00455DA9">
              <w:t>Основные разработчики программы</w:t>
            </w:r>
          </w:p>
        </w:tc>
        <w:tc>
          <w:tcPr>
            <w:tcW w:w="6900" w:type="dxa"/>
          </w:tcPr>
          <w:p w:rsidR="00CE494C" w:rsidRPr="00455DA9" w:rsidRDefault="00CE494C" w:rsidP="00CE494C">
            <w:pPr>
              <w:spacing w:before="100" w:beforeAutospacing="1" w:after="119"/>
            </w:pPr>
            <w:r w:rsidRPr="00455DA9">
              <w:t>Администрация муниципального образования Каировский сельсовет</w:t>
            </w:r>
          </w:p>
        </w:tc>
      </w:tr>
      <w:tr w:rsidR="00CE494C" w:rsidRPr="00347464" w:rsidTr="00CE494C">
        <w:tc>
          <w:tcPr>
            <w:tcW w:w="3024" w:type="dxa"/>
          </w:tcPr>
          <w:p w:rsidR="00CE494C" w:rsidRPr="00455DA9" w:rsidRDefault="00CE494C" w:rsidP="00CE494C">
            <w:pPr>
              <w:spacing w:before="100" w:beforeAutospacing="1" w:after="119"/>
            </w:pPr>
            <w:r w:rsidRPr="00455DA9">
              <w:t>Руководитель программы</w:t>
            </w:r>
          </w:p>
        </w:tc>
        <w:tc>
          <w:tcPr>
            <w:tcW w:w="6900" w:type="dxa"/>
          </w:tcPr>
          <w:p w:rsidR="00CE494C" w:rsidRPr="00455DA9" w:rsidRDefault="00CE494C" w:rsidP="00CE494C">
            <w:pPr>
              <w:spacing w:before="100" w:beforeAutospacing="1" w:after="119"/>
            </w:pPr>
            <w:r w:rsidRPr="00455DA9">
              <w:t>Глава муниципального образования Каировский сельсовет Саракташского района</w:t>
            </w:r>
          </w:p>
        </w:tc>
      </w:tr>
      <w:tr w:rsidR="00CE494C" w:rsidRPr="00347464" w:rsidTr="00CE494C">
        <w:tc>
          <w:tcPr>
            <w:tcW w:w="3024" w:type="dxa"/>
          </w:tcPr>
          <w:p w:rsidR="00CE494C" w:rsidRPr="00455DA9" w:rsidRDefault="00CE494C" w:rsidP="00CE494C">
            <w:pPr>
              <w:spacing w:before="100" w:beforeAutospacing="1" w:after="119"/>
            </w:pPr>
            <w:r w:rsidRPr="00455DA9">
              <w:t>Исполнители программы</w:t>
            </w:r>
          </w:p>
        </w:tc>
        <w:tc>
          <w:tcPr>
            <w:tcW w:w="6900" w:type="dxa"/>
          </w:tcPr>
          <w:p w:rsidR="00CE494C" w:rsidRPr="00455DA9" w:rsidRDefault="00CE494C" w:rsidP="006A4556">
            <w:pPr>
              <w:pStyle w:val="afff0"/>
              <w:jc w:val="both"/>
            </w:pPr>
            <w:r w:rsidRPr="00455DA9">
              <w:t xml:space="preserve"> ООО «Комунсервис», ООО «Теплосеть», ООО «Жилдорсервис», ОАО "Оренбургоблгаз"</w:t>
            </w:r>
            <w:r w:rsidR="006A4556">
              <w:t>,</w:t>
            </w:r>
            <w:r w:rsidRPr="00455DA9">
              <w:t xml:space="preserve"> Саракташская комплексно-эксплуатационная служба треста "Медногорскмежрайгаз", Саракташский районный участок электрических сетей ГУП "Оренбургкоммунэлектросеть"</w:t>
            </w:r>
          </w:p>
        </w:tc>
      </w:tr>
      <w:tr w:rsidR="00CE494C" w:rsidRPr="00347464" w:rsidTr="00CE494C">
        <w:tc>
          <w:tcPr>
            <w:tcW w:w="3024" w:type="dxa"/>
          </w:tcPr>
          <w:p w:rsidR="00CE494C" w:rsidRPr="00455DA9" w:rsidRDefault="00CE494C" w:rsidP="00CE494C">
            <w:pPr>
              <w:spacing w:before="100" w:beforeAutospacing="1" w:after="119"/>
            </w:pPr>
            <w:r w:rsidRPr="00455DA9">
              <w:t>Цели и задачи программы</w:t>
            </w:r>
          </w:p>
        </w:tc>
        <w:tc>
          <w:tcPr>
            <w:tcW w:w="6900" w:type="dxa"/>
          </w:tcPr>
          <w:p w:rsidR="00CE494C" w:rsidRPr="00455DA9" w:rsidRDefault="00CE494C" w:rsidP="00CE494C">
            <w:pPr>
              <w:pStyle w:val="afff0"/>
            </w:pPr>
            <w:r w:rsidRPr="00455DA9">
              <w:t>1.Строительство и модернизация системы коммунальной инфраструктуры в муниципальном образовании Каировский сельсовет</w:t>
            </w:r>
          </w:p>
          <w:p w:rsidR="00CE494C" w:rsidRPr="00455DA9" w:rsidRDefault="00CE494C" w:rsidP="00CE494C">
            <w:pPr>
              <w:pStyle w:val="afff0"/>
            </w:pPr>
            <w:r w:rsidRPr="00455DA9">
              <w:t>2. Повышение качества предоставляемых коммунальных услуг потребителям.</w:t>
            </w:r>
          </w:p>
          <w:p w:rsidR="00CE494C" w:rsidRPr="00455DA9" w:rsidRDefault="00CE494C" w:rsidP="00CE494C">
            <w:pPr>
              <w:pStyle w:val="afff0"/>
            </w:pPr>
            <w:r w:rsidRPr="00455DA9">
              <w:t>3. Экономия топливно-энергетических и трудовых ресурсов в системе коммунальной инфраструктуры.</w:t>
            </w:r>
          </w:p>
          <w:p w:rsidR="00CE494C" w:rsidRPr="00455DA9" w:rsidRDefault="00CE494C" w:rsidP="00CE494C">
            <w:pPr>
              <w:pStyle w:val="afff0"/>
            </w:pPr>
            <w:r w:rsidRPr="00455DA9">
              <w:t>4. Улучшение состояния окружающей среды,</w:t>
            </w:r>
            <w:r w:rsidRPr="00455DA9">
              <w:br/>
              <w:t>экологическая безопасность развития района, создание благоприятных условий для проживания граждан.</w:t>
            </w:r>
          </w:p>
        </w:tc>
      </w:tr>
      <w:tr w:rsidR="00CE494C" w:rsidRPr="00347464" w:rsidTr="00CE494C">
        <w:tc>
          <w:tcPr>
            <w:tcW w:w="3024" w:type="dxa"/>
          </w:tcPr>
          <w:p w:rsidR="00CE494C" w:rsidRPr="00455DA9" w:rsidRDefault="00CE494C" w:rsidP="00CE494C">
            <w:pPr>
              <w:spacing w:before="100" w:beforeAutospacing="1" w:after="119"/>
            </w:pPr>
            <w:r w:rsidRPr="00455DA9">
              <w:lastRenderedPageBreak/>
              <w:t>Сроки и этапы реализации программы</w:t>
            </w:r>
          </w:p>
        </w:tc>
        <w:tc>
          <w:tcPr>
            <w:tcW w:w="6900" w:type="dxa"/>
          </w:tcPr>
          <w:p w:rsidR="00CE494C" w:rsidRPr="00455DA9" w:rsidRDefault="00CE494C" w:rsidP="00CE494C">
            <w:pPr>
              <w:pStyle w:val="afff0"/>
            </w:pPr>
            <w:r w:rsidRPr="00455DA9">
              <w:t>2021-2030 гг.</w:t>
            </w:r>
          </w:p>
        </w:tc>
      </w:tr>
      <w:tr w:rsidR="00CE494C" w:rsidRPr="00347464" w:rsidTr="00CE494C">
        <w:tc>
          <w:tcPr>
            <w:tcW w:w="3024" w:type="dxa"/>
          </w:tcPr>
          <w:p w:rsidR="00CE494C" w:rsidRPr="00455DA9" w:rsidRDefault="00CE494C" w:rsidP="00CE494C">
            <w:pPr>
              <w:spacing w:before="100" w:beforeAutospacing="1" w:after="119"/>
            </w:pPr>
            <w:r w:rsidRPr="00455DA9">
              <w:t>Объемы и источники финансирования</w:t>
            </w:r>
          </w:p>
        </w:tc>
        <w:tc>
          <w:tcPr>
            <w:tcW w:w="6900" w:type="dxa"/>
          </w:tcPr>
          <w:p w:rsidR="00CE494C" w:rsidRPr="00455DA9" w:rsidRDefault="00CE494C" w:rsidP="00CE494C">
            <w:pPr>
              <w:pStyle w:val="afff0"/>
              <w:jc w:val="both"/>
            </w:pPr>
            <w:r w:rsidRPr="00455DA9">
              <w:t>Объемы финансирования комплексной программы за счет средств местного, районного,  областного, консолидированного и федерального  бюджетов ежегодно будут уточняться исходя из возможностей бюджетов на соответствующий финансовый год.</w:t>
            </w:r>
          </w:p>
        </w:tc>
      </w:tr>
      <w:tr w:rsidR="00CE494C" w:rsidRPr="00347464" w:rsidTr="00CE494C">
        <w:tc>
          <w:tcPr>
            <w:tcW w:w="3024" w:type="dxa"/>
          </w:tcPr>
          <w:p w:rsidR="00CE494C" w:rsidRPr="00455DA9" w:rsidRDefault="00CE494C" w:rsidP="00CE494C">
            <w:pPr>
              <w:spacing w:before="100" w:beforeAutospacing="1" w:after="119"/>
            </w:pPr>
            <w:r w:rsidRPr="00455DA9">
              <w:t>Ожидаемые конечные результаты реализации программы и показатели социально-экономической эффективности</w:t>
            </w:r>
          </w:p>
        </w:tc>
        <w:tc>
          <w:tcPr>
            <w:tcW w:w="6900" w:type="dxa"/>
          </w:tcPr>
          <w:p w:rsidR="00CE494C" w:rsidRPr="00455DA9" w:rsidRDefault="00CE494C" w:rsidP="00CE494C">
            <w:pPr>
              <w:pStyle w:val="afff0"/>
              <w:jc w:val="both"/>
            </w:pPr>
            <w:r w:rsidRPr="00455DA9">
              <w:t>Модернизация и обновление коммунальной инфраструктуры муниципального образования Каировский сельсовет,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CE494C" w:rsidRPr="00455DA9" w:rsidRDefault="00CE494C" w:rsidP="00CE494C">
            <w:pPr>
              <w:pStyle w:val="afff0"/>
              <w:jc w:val="both"/>
            </w:pPr>
            <w:r w:rsidRPr="00455DA9">
              <w:t>Развитие электроснабжения:</w:t>
            </w:r>
          </w:p>
          <w:p w:rsidR="00CE494C" w:rsidRPr="00455DA9" w:rsidRDefault="00CE494C" w:rsidP="00CE494C">
            <w:pPr>
              <w:pStyle w:val="afff0"/>
              <w:jc w:val="both"/>
            </w:pPr>
            <w:r w:rsidRPr="00455DA9">
              <w:t>- обеспечение бесперебойного снабжения электрической энергией сельской инфраструктуры;</w:t>
            </w:r>
          </w:p>
          <w:p w:rsidR="00CE494C" w:rsidRPr="00455DA9" w:rsidRDefault="00CE494C" w:rsidP="00CE494C">
            <w:pPr>
              <w:pStyle w:val="afff0"/>
              <w:jc w:val="both"/>
            </w:pPr>
            <w:r w:rsidRPr="00455DA9">
              <w:t>- обеспечение электрической энергией объектов нового строительства.</w:t>
            </w:r>
          </w:p>
          <w:p w:rsidR="00CE494C" w:rsidRPr="00455DA9" w:rsidRDefault="00CE494C" w:rsidP="00CE494C">
            <w:pPr>
              <w:pStyle w:val="afff0"/>
              <w:jc w:val="both"/>
            </w:pPr>
            <w:r w:rsidRPr="00455DA9">
              <w:t>Развитие газоснабжения:</w:t>
            </w:r>
          </w:p>
          <w:p w:rsidR="00CE494C" w:rsidRPr="00455DA9" w:rsidRDefault="00CE494C" w:rsidP="00CE494C">
            <w:pPr>
              <w:pStyle w:val="afff0"/>
              <w:jc w:val="both"/>
            </w:pPr>
            <w:r w:rsidRPr="00455DA9">
              <w:t>- газификация строительных площадок под новое индивидуальное жилищное строительство.</w:t>
            </w:r>
            <w:r w:rsidRPr="00455DA9">
              <w:br/>
              <w:t xml:space="preserve">Развитие водоснабжения </w:t>
            </w:r>
          </w:p>
          <w:p w:rsidR="00CE494C" w:rsidRPr="00455DA9" w:rsidRDefault="00CE494C" w:rsidP="00CE494C">
            <w:pPr>
              <w:pStyle w:val="afff0"/>
              <w:jc w:val="both"/>
            </w:pPr>
            <w:r w:rsidRPr="00455DA9">
              <w:t>- повышение надежности водоснабжения;</w:t>
            </w:r>
            <w:r w:rsidRPr="00455DA9">
              <w:br/>
              <w:t>- повышение экологической безопасности в сельсовете;</w:t>
            </w:r>
          </w:p>
          <w:p w:rsidR="00CE494C" w:rsidRPr="00455DA9" w:rsidRDefault="00CE494C" w:rsidP="00CE494C">
            <w:pPr>
              <w:pStyle w:val="afff0"/>
              <w:jc w:val="both"/>
            </w:pPr>
            <w:r w:rsidRPr="00455DA9">
              <w:t>- соответствие параметров качества питьевой воды установленным нормативам СанПиН;</w:t>
            </w:r>
          </w:p>
          <w:p w:rsidR="00CE494C" w:rsidRPr="00455DA9" w:rsidRDefault="00CE494C" w:rsidP="00CE494C">
            <w:pPr>
              <w:pStyle w:val="afff0"/>
              <w:jc w:val="both"/>
            </w:pPr>
            <w:r w:rsidRPr="00455DA9">
              <w:t>- снижение уровня потерь воды;</w:t>
            </w:r>
          </w:p>
          <w:p w:rsidR="00CE494C" w:rsidRPr="00455DA9" w:rsidRDefault="00CE494C" w:rsidP="00CE494C">
            <w:pPr>
              <w:pStyle w:val="afff0"/>
              <w:jc w:val="both"/>
            </w:pPr>
            <w:r w:rsidRPr="00455DA9">
              <w:t>- сокращение эксплуатационных расходов на единицу продукции.</w:t>
            </w:r>
            <w:r w:rsidRPr="00455DA9">
              <w:br/>
              <w:t>Утилизация твердых бытовых отходов:</w:t>
            </w:r>
          </w:p>
          <w:p w:rsidR="00CE494C" w:rsidRPr="00455DA9" w:rsidRDefault="00CE494C" w:rsidP="00CE494C">
            <w:pPr>
              <w:pStyle w:val="afff0"/>
              <w:jc w:val="both"/>
            </w:pPr>
            <w:r w:rsidRPr="00455DA9">
              <w:t xml:space="preserve">- улучшение санитарного состояния территории сельсовета; </w:t>
            </w:r>
          </w:p>
          <w:p w:rsidR="00CE494C" w:rsidRPr="00455DA9" w:rsidRDefault="00CE494C" w:rsidP="00CE494C">
            <w:pPr>
              <w:pStyle w:val="afff0"/>
              <w:jc w:val="both"/>
            </w:pPr>
            <w:r w:rsidRPr="00455DA9">
              <w:t>- стабилизация и последующее уменьшение образования бытовых и промышленных отходов на территории сельсовета;</w:t>
            </w:r>
          </w:p>
          <w:p w:rsidR="00CE494C" w:rsidRPr="00455DA9" w:rsidRDefault="00CE494C" w:rsidP="00CE494C">
            <w:pPr>
              <w:pStyle w:val="afff0"/>
              <w:jc w:val="both"/>
            </w:pPr>
            <w:r w:rsidRPr="00455DA9">
              <w:t>- улучшение экологического состояния муниципального образования Каироввский сельсовет Саракташского района Оренбургской области;</w:t>
            </w:r>
          </w:p>
          <w:p w:rsidR="00CE494C" w:rsidRPr="00455DA9" w:rsidRDefault="00CE494C" w:rsidP="00CE494C">
            <w:pPr>
              <w:pStyle w:val="afff0"/>
              <w:jc w:val="both"/>
            </w:pPr>
            <w:r w:rsidRPr="00455DA9">
              <w:t>- обеспечение надлежащего сбора и утилизации твердых бытовых отходов.</w:t>
            </w:r>
          </w:p>
        </w:tc>
      </w:tr>
      <w:tr w:rsidR="00CE494C" w:rsidRPr="00347464" w:rsidTr="00CE494C">
        <w:tc>
          <w:tcPr>
            <w:tcW w:w="3024" w:type="dxa"/>
          </w:tcPr>
          <w:p w:rsidR="00CE494C" w:rsidRPr="00455DA9" w:rsidRDefault="00CE494C" w:rsidP="00CE494C">
            <w:pPr>
              <w:spacing w:before="100" w:beforeAutospacing="1" w:after="119"/>
            </w:pPr>
            <w:r w:rsidRPr="00455DA9">
              <w:t>Организация управления и система контроля за исполнением программы</w:t>
            </w:r>
          </w:p>
        </w:tc>
        <w:tc>
          <w:tcPr>
            <w:tcW w:w="6900" w:type="dxa"/>
          </w:tcPr>
          <w:p w:rsidR="00CE494C" w:rsidRPr="00455DA9" w:rsidRDefault="00CE494C" w:rsidP="00CE494C">
            <w:pPr>
              <w:pStyle w:val="afff0"/>
              <w:jc w:val="both"/>
            </w:pPr>
            <w:r w:rsidRPr="00455DA9">
              <w:t xml:space="preserve">Контроль за реализацией программы осуществляет руководитель программы </w:t>
            </w:r>
          </w:p>
        </w:tc>
      </w:tr>
    </w:tbl>
    <w:p w:rsidR="00CE494C" w:rsidRPr="00BB7137" w:rsidRDefault="00CE494C" w:rsidP="00CE494C">
      <w:pPr>
        <w:ind w:firstLine="709"/>
        <w:jc w:val="both"/>
      </w:pPr>
      <w:r w:rsidRPr="00347464">
        <w:t xml:space="preserve">На территории </w:t>
      </w:r>
      <w:r w:rsidRPr="00BB7137">
        <w:t>сельсовета действует Программа «Комплексное развитие транспортной инфраструктуры</w:t>
      </w:r>
      <w:r w:rsidR="006A4556">
        <w:t xml:space="preserve"> </w:t>
      </w:r>
      <w:r w:rsidRPr="00BB7137">
        <w:t>МО Каировский сельсовет Саракташского района Оренбургской области на 2018-2028 годы».</w:t>
      </w:r>
    </w:p>
    <w:p w:rsidR="00CE494C" w:rsidRPr="00BB7137" w:rsidRDefault="00CE494C" w:rsidP="00CE494C">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CE494C" w:rsidRPr="00347464" w:rsidTr="00CE494C">
        <w:tc>
          <w:tcPr>
            <w:tcW w:w="3024" w:type="dxa"/>
          </w:tcPr>
          <w:p w:rsidR="00CE494C" w:rsidRPr="00BB7137" w:rsidRDefault="00CE494C" w:rsidP="00CE494C">
            <w:r w:rsidRPr="00BB7137">
              <w:t>Наименование программы</w:t>
            </w:r>
          </w:p>
        </w:tc>
        <w:tc>
          <w:tcPr>
            <w:tcW w:w="6900" w:type="dxa"/>
          </w:tcPr>
          <w:p w:rsidR="00CE494C" w:rsidRPr="00BB7137" w:rsidRDefault="00CE494C" w:rsidP="00CE494C">
            <w:r w:rsidRPr="00BB7137">
              <w:t>Муниципальная программа "Комплексное развитие транспортной инфраструктуры МО Каировский сельсовет Оренбургской области на 2018-2028 годы"</w:t>
            </w:r>
          </w:p>
        </w:tc>
      </w:tr>
      <w:tr w:rsidR="00CE494C" w:rsidRPr="00347464" w:rsidTr="00CE494C">
        <w:tc>
          <w:tcPr>
            <w:tcW w:w="3024" w:type="dxa"/>
          </w:tcPr>
          <w:p w:rsidR="00CE494C" w:rsidRPr="00BB7137" w:rsidRDefault="00CE494C" w:rsidP="00CE494C">
            <w:r w:rsidRPr="00BB7137">
              <w:t xml:space="preserve">Основание для разработки </w:t>
            </w:r>
            <w:r w:rsidRPr="00BB7137">
              <w:lastRenderedPageBreak/>
              <w:t>программы</w:t>
            </w:r>
          </w:p>
        </w:tc>
        <w:tc>
          <w:tcPr>
            <w:tcW w:w="6900" w:type="dxa"/>
          </w:tcPr>
          <w:p w:rsidR="00CE494C" w:rsidRPr="00BB7137" w:rsidRDefault="00CE494C" w:rsidP="00CE494C">
            <w:r w:rsidRPr="00BB7137">
              <w:lastRenderedPageBreak/>
              <w:t xml:space="preserve">Федеральный закон от 06.11.2003 года "Об общих принципах </w:t>
            </w:r>
            <w:r w:rsidRPr="00BB7137">
              <w:lastRenderedPageBreak/>
              <w:t xml:space="preserve">организации местного самоуправления в РФ"; </w:t>
            </w:r>
          </w:p>
          <w:p w:rsidR="00CE494C" w:rsidRPr="00BB7137" w:rsidRDefault="00CE494C" w:rsidP="00CE494C">
            <w:r w:rsidRPr="00BB7137">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w:t>
            </w:r>
          </w:p>
          <w:p w:rsidR="00CE494C" w:rsidRPr="00BB7137" w:rsidRDefault="00CE494C" w:rsidP="00CE494C">
            <w:r w:rsidRPr="00BB7137">
              <w:t xml:space="preserve">Устав МО Каировский сельсовет Оренбургской области : Администрация </w:t>
            </w:r>
            <w:r w:rsidR="006A4556">
              <w:t>м</w:t>
            </w:r>
            <w:r w:rsidRPr="00BB7137">
              <w:t>униципального образования Каировский сельсовет Саракташского района, Оренбургской области.</w:t>
            </w:r>
          </w:p>
          <w:p w:rsidR="00CE494C" w:rsidRPr="00BB7137" w:rsidRDefault="00CE494C" w:rsidP="00CE494C">
            <w:r w:rsidRPr="00BB7137">
              <w:t>Решение Совета депутатов МО Саракташского района Оренбургской области от 28.03.2014 г. № 397 "Об утверждении генерального плана МО Каировский сельсовет Саракташского района Оренбургской области"</w:t>
            </w:r>
          </w:p>
        </w:tc>
      </w:tr>
      <w:tr w:rsidR="00CE494C" w:rsidRPr="00347464" w:rsidTr="00CE494C">
        <w:tc>
          <w:tcPr>
            <w:tcW w:w="3024" w:type="dxa"/>
          </w:tcPr>
          <w:p w:rsidR="00CE494C" w:rsidRPr="00BB7137" w:rsidRDefault="00CE494C" w:rsidP="00CE494C">
            <w:r w:rsidRPr="00BB7137">
              <w:lastRenderedPageBreak/>
              <w:t>Наименование заказчика и разработчика Программы, их местонахождение</w:t>
            </w:r>
          </w:p>
        </w:tc>
        <w:tc>
          <w:tcPr>
            <w:tcW w:w="6900" w:type="dxa"/>
          </w:tcPr>
          <w:p w:rsidR="00CE494C" w:rsidRPr="00BB7137" w:rsidRDefault="00CE494C" w:rsidP="00CE494C">
            <w:r w:rsidRPr="00BB7137">
              <w:t>Администрация МО Каировский сельсовет Оренбургской области.</w:t>
            </w:r>
          </w:p>
          <w:p w:rsidR="00CE494C" w:rsidRPr="00BB7137" w:rsidRDefault="00CE494C" w:rsidP="00CE494C">
            <w:r w:rsidRPr="00BB7137">
              <w:t>Адрес: 462138, Оренбургская область, Саракташский район, с.Каировка, ул.Центральная, д.28</w:t>
            </w:r>
          </w:p>
        </w:tc>
      </w:tr>
      <w:tr w:rsidR="00CE494C" w:rsidRPr="00347464" w:rsidTr="00CE494C">
        <w:tc>
          <w:tcPr>
            <w:tcW w:w="3024" w:type="dxa"/>
          </w:tcPr>
          <w:p w:rsidR="00CE494C" w:rsidRPr="00BB7137" w:rsidRDefault="00CE494C" w:rsidP="00CE494C">
            <w:r w:rsidRPr="00BB7137">
              <w:t>Цели и задачи Программы</w:t>
            </w:r>
          </w:p>
        </w:tc>
        <w:tc>
          <w:tcPr>
            <w:tcW w:w="6900" w:type="dxa"/>
          </w:tcPr>
          <w:p w:rsidR="00CE494C" w:rsidRPr="00BB7137" w:rsidRDefault="00CE494C" w:rsidP="00CE494C">
            <w:r w:rsidRPr="00BB7137">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МО Каировский сельсовет;</w:t>
            </w:r>
          </w:p>
          <w:p w:rsidR="00CE494C" w:rsidRPr="00BB7137" w:rsidRDefault="00CE494C" w:rsidP="00CE494C">
            <w:r w:rsidRPr="00BB7137">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Каировский сельсовет;</w:t>
            </w:r>
          </w:p>
          <w:p w:rsidR="00CE494C" w:rsidRPr="00BB7137" w:rsidRDefault="00CE494C" w:rsidP="00CE494C">
            <w:r w:rsidRPr="00BB7137">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Каировский сельсовет;</w:t>
            </w:r>
          </w:p>
          <w:p w:rsidR="00CE494C" w:rsidRPr="00BB7137" w:rsidRDefault="00CE494C" w:rsidP="00CE494C">
            <w:r w:rsidRPr="00BB7137">
              <w:t>- развитие транспортной инфраструктуры, сбалансированное с градостроительной деятельностью в МО Каировский сельсовет;</w:t>
            </w:r>
          </w:p>
          <w:p w:rsidR="00CE494C" w:rsidRPr="00BB7137" w:rsidRDefault="00CE494C" w:rsidP="00CE494C">
            <w:r w:rsidRPr="00BB7137">
              <w:t>- условия для управления транспортным спросом;</w:t>
            </w:r>
          </w:p>
          <w:p w:rsidR="00CE494C" w:rsidRPr="00BB7137" w:rsidRDefault="00CE494C" w:rsidP="00CE494C">
            <w:r w:rsidRPr="00BB7137">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E494C" w:rsidRPr="00BB7137" w:rsidRDefault="00CE494C" w:rsidP="00CE494C">
            <w:r w:rsidRPr="00BB7137">
              <w:t>- создание приоритетных условий движений транспортных средств общего пользования по отношению к иным транспортным средствам;</w:t>
            </w:r>
          </w:p>
          <w:p w:rsidR="00CE494C" w:rsidRPr="00BB7137" w:rsidRDefault="00CE494C" w:rsidP="00CE494C">
            <w:r w:rsidRPr="00BB7137">
              <w:t>- условия для пешеходного и велосипедного передвижения населения;</w:t>
            </w:r>
          </w:p>
          <w:p w:rsidR="00CE494C" w:rsidRPr="00BB7137" w:rsidRDefault="00CE494C" w:rsidP="00CE494C">
            <w:r w:rsidRPr="00BB7137">
              <w:t>- эффективность функционирования действующей транспортной инфраструктуры.</w:t>
            </w:r>
          </w:p>
        </w:tc>
      </w:tr>
      <w:tr w:rsidR="00CE494C" w:rsidRPr="00347464" w:rsidTr="00CE494C">
        <w:tc>
          <w:tcPr>
            <w:tcW w:w="3024" w:type="dxa"/>
          </w:tcPr>
          <w:p w:rsidR="00CE494C" w:rsidRPr="00BB7137" w:rsidRDefault="00CE494C" w:rsidP="00CE494C">
            <w:r w:rsidRPr="00BB7137">
              <w:t>Целевые показатели (индикаторы) обеспеченности населения объектами социальной инфраструктуры</w:t>
            </w:r>
          </w:p>
        </w:tc>
        <w:tc>
          <w:tcPr>
            <w:tcW w:w="6900" w:type="dxa"/>
          </w:tcPr>
          <w:p w:rsidR="00CE494C" w:rsidRPr="00BB7137" w:rsidRDefault="00CE494C" w:rsidP="00CE494C">
            <w:r w:rsidRPr="00BB7137">
              <w:t xml:space="preserve">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w:t>
            </w:r>
            <w:r w:rsidRPr="00BB7137">
              <w:lastRenderedPageBreak/>
              <w:t>целом по транспортной инфраструктуре.</w:t>
            </w:r>
          </w:p>
        </w:tc>
      </w:tr>
      <w:tr w:rsidR="00CE494C" w:rsidRPr="00347464" w:rsidTr="00CE494C">
        <w:tc>
          <w:tcPr>
            <w:tcW w:w="3024" w:type="dxa"/>
          </w:tcPr>
          <w:p w:rsidR="00CE494C" w:rsidRPr="00BB7137" w:rsidRDefault="00CE494C" w:rsidP="00CE494C">
            <w:r w:rsidRPr="00BB7137">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00" w:type="dxa"/>
          </w:tcPr>
          <w:p w:rsidR="00CE494C" w:rsidRPr="00BB7137" w:rsidRDefault="00CE494C" w:rsidP="00CE494C">
            <w:r w:rsidRPr="00BB7137">
              <w:t>1. Схемой территориального планирования МО Саракташский район, утвержденной решением Совета депутатов Саракташского района от 09.08.2013 г. № 304 предлагается реконструкция участков дорог:</w:t>
            </w:r>
          </w:p>
          <w:p w:rsidR="00CE494C" w:rsidRPr="00BB7137" w:rsidRDefault="00CE494C" w:rsidP="00CE494C">
            <w:r w:rsidRPr="00BB7137">
              <w:t>- с.Воздвиженка - с.Каировка;</w:t>
            </w:r>
          </w:p>
          <w:p w:rsidR="00CE494C" w:rsidRPr="00BB7137" w:rsidRDefault="00CE494C" w:rsidP="00CE494C">
            <w:r w:rsidRPr="00BB7137">
              <w:t>- с.Екатериновка – д.Смочилино,   д.Нехорошевка.</w:t>
            </w:r>
          </w:p>
          <w:p w:rsidR="00CE494C" w:rsidRPr="00BB7137" w:rsidRDefault="00CE494C" w:rsidP="00CE494C">
            <w:r w:rsidRPr="00BB7137">
              <w:t>2. Генеральным планом планируется:</w:t>
            </w:r>
          </w:p>
          <w:p w:rsidR="00CE494C" w:rsidRPr="00BB7137" w:rsidRDefault="00CE494C" w:rsidP="00CE494C">
            <w:r w:rsidRPr="00BB7137">
              <w:t>- Реконструировать и перевести в соответствии с ГОСТом поселковые дороги всех населенных пунктов МО;</w:t>
            </w:r>
          </w:p>
          <w:p w:rsidR="00CE494C" w:rsidRPr="00BB7137" w:rsidRDefault="00CE494C" w:rsidP="00CE494C">
            <w:r w:rsidRPr="00BB7137">
              <w:t>- Сформировать дорожную сеть в новых жилых районах сельсовета с шириной улиц от 20 до 30 метров;</w:t>
            </w:r>
          </w:p>
          <w:p w:rsidR="00CE494C" w:rsidRPr="00BB7137" w:rsidRDefault="00CE494C" w:rsidP="00CE494C">
            <w:r w:rsidRPr="00BB7137">
              <w:t>- 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CE494C" w:rsidRPr="00347464" w:rsidTr="00CE494C">
        <w:tc>
          <w:tcPr>
            <w:tcW w:w="3024" w:type="dxa"/>
          </w:tcPr>
          <w:p w:rsidR="00CE494C" w:rsidRPr="00BB7137" w:rsidRDefault="00CE494C" w:rsidP="00CE494C">
            <w:r w:rsidRPr="00BB7137">
              <w:t>Сроки и этапы реализации Программы</w:t>
            </w:r>
          </w:p>
        </w:tc>
        <w:tc>
          <w:tcPr>
            <w:tcW w:w="6900" w:type="dxa"/>
          </w:tcPr>
          <w:p w:rsidR="00CE494C" w:rsidRPr="00BB7137" w:rsidRDefault="00CE494C" w:rsidP="00CE494C">
            <w:r w:rsidRPr="00BB7137">
              <w:t>Срок реализации Программы 2018-2028 годы, в 2 этапа:</w:t>
            </w:r>
          </w:p>
          <w:p w:rsidR="00CE494C" w:rsidRPr="00BB7137" w:rsidRDefault="00CE494C" w:rsidP="00CE494C">
            <w:r w:rsidRPr="00BB7137">
              <w:t>1 этап - с 2018 по 2021 годы;</w:t>
            </w:r>
          </w:p>
          <w:p w:rsidR="00CE494C" w:rsidRPr="00BB7137" w:rsidRDefault="00CE494C" w:rsidP="00CE494C">
            <w:r w:rsidRPr="00BB7137">
              <w:t>2 этап - с 2022 по 2028 годы.</w:t>
            </w:r>
          </w:p>
        </w:tc>
      </w:tr>
      <w:tr w:rsidR="00CE494C" w:rsidRPr="00347464" w:rsidTr="00CE494C">
        <w:tc>
          <w:tcPr>
            <w:tcW w:w="3024" w:type="dxa"/>
          </w:tcPr>
          <w:p w:rsidR="00CE494C" w:rsidRPr="00BB7137" w:rsidRDefault="00CE494C" w:rsidP="00CE494C">
            <w:r w:rsidRPr="00BB7137">
              <w:t>Объёмы и источники финансирования Программы</w:t>
            </w:r>
          </w:p>
        </w:tc>
        <w:tc>
          <w:tcPr>
            <w:tcW w:w="6900" w:type="dxa"/>
          </w:tcPr>
          <w:p w:rsidR="00CE494C" w:rsidRPr="00BB7137" w:rsidRDefault="00CE494C" w:rsidP="00CE494C">
            <w:r w:rsidRPr="00BB7137">
              <w:t>Программа предполагает финансирование за счет бюджетов всех уровней в сумме ________ тыс.руб. в т.ч.:</w:t>
            </w:r>
          </w:p>
          <w:p w:rsidR="00CE494C" w:rsidRPr="00BB7137" w:rsidRDefault="00CE494C" w:rsidP="00CE494C">
            <w:r w:rsidRPr="00BB7137">
              <w:t>бюджет МО Каировский сельсовет _____ тыс. руб.</w:t>
            </w:r>
          </w:p>
          <w:p w:rsidR="00CE494C" w:rsidRPr="00BB7137" w:rsidRDefault="00CE494C" w:rsidP="00CE494C">
            <w:r w:rsidRPr="00BB7137">
              <w:t>внебюджетные средства ______ тыс. руб.</w:t>
            </w:r>
          </w:p>
          <w:p w:rsidR="00CE494C" w:rsidRPr="00BB7137" w:rsidRDefault="00CE494C" w:rsidP="00CE494C">
            <w:r w:rsidRPr="00BB7137">
              <w:t>федеральный бюджет ______ тыс. руб.</w:t>
            </w:r>
          </w:p>
          <w:p w:rsidR="00CE494C" w:rsidRPr="00BB7137" w:rsidRDefault="00CE494C" w:rsidP="00CE494C">
            <w:r w:rsidRPr="00BB7137">
              <w:t>областной бюджет _______ тыс. руб.</w:t>
            </w:r>
          </w:p>
          <w:p w:rsidR="00CE494C" w:rsidRPr="00BB7137" w:rsidRDefault="00CE494C" w:rsidP="00CE494C">
            <w:r w:rsidRPr="00BB7137">
              <w:t>бюджет МО _______ тыс. руб.</w:t>
            </w:r>
          </w:p>
          <w:p w:rsidR="00CE494C" w:rsidRPr="00BB7137" w:rsidRDefault="00CE494C" w:rsidP="00CE494C">
            <w:r w:rsidRPr="00BB7137">
              <w:t>Бюджетные ассигнования, предусмотренные в плановом периоде 2018-2028 годов, будут уточнены при формировании проектов бюджета МО Каировский сельсовет с учетом изменения ассигнований из бюджетов МО и бюджета Оренбургской области.</w:t>
            </w:r>
          </w:p>
        </w:tc>
      </w:tr>
      <w:tr w:rsidR="00CE494C" w:rsidRPr="00347464" w:rsidTr="00CE494C">
        <w:tc>
          <w:tcPr>
            <w:tcW w:w="3024" w:type="dxa"/>
          </w:tcPr>
          <w:p w:rsidR="00CE494C" w:rsidRPr="00BB7137" w:rsidRDefault="00CE494C" w:rsidP="00CE494C">
            <w:r w:rsidRPr="00BB7137">
              <w:t>Ожидаемые результаты реализации Программы</w:t>
            </w:r>
          </w:p>
        </w:tc>
        <w:tc>
          <w:tcPr>
            <w:tcW w:w="6900" w:type="dxa"/>
          </w:tcPr>
          <w:p w:rsidR="00CE494C" w:rsidRPr="00BB7137" w:rsidRDefault="00CE494C" w:rsidP="00CE494C">
            <w:r w:rsidRPr="00BB7137">
              <w:t>В результате реализации Программы к 2028 году предполагается:</w:t>
            </w:r>
          </w:p>
          <w:p w:rsidR="00CE494C" w:rsidRPr="00BB7137" w:rsidRDefault="00CE494C" w:rsidP="00CE494C">
            <w:r w:rsidRPr="00BB7137">
              <w:t>- развитие транспортной инфраструктуры;</w:t>
            </w:r>
          </w:p>
          <w:p w:rsidR="00CE494C" w:rsidRPr="00BB7137" w:rsidRDefault="00CE494C" w:rsidP="00CE494C">
            <w:r w:rsidRPr="00BB7137">
              <w:t>- развитие транспорта общего пользования;</w:t>
            </w:r>
          </w:p>
          <w:p w:rsidR="00CE494C" w:rsidRPr="00BB7137" w:rsidRDefault="00CE494C" w:rsidP="00CE494C">
            <w:r w:rsidRPr="00BB7137">
              <w:t>- развитие сети дорог МО Каировский сельсовет;</w:t>
            </w:r>
          </w:p>
          <w:p w:rsidR="00CE494C" w:rsidRPr="00BB7137" w:rsidRDefault="00CE494C" w:rsidP="00CE494C">
            <w:r w:rsidRPr="00BB7137">
              <w:t>- снижение негативного воздействия транспорта на окружающую среду и здоровья населения;</w:t>
            </w:r>
          </w:p>
          <w:p w:rsidR="00CE494C" w:rsidRPr="00BB7137" w:rsidRDefault="00CE494C" w:rsidP="00CE494C">
            <w:r w:rsidRPr="00BB7137">
              <w:t>- повышение безопасности дорожного движения.</w:t>
            </w:r>
          </w:p>
        </w:tc>
      </w:tr>
    </w:tbl>
    <w:p w:rsidR="00CE494C" w:rsidRDefault="00CE494C" w:rsidP="00CE494C">
      <w:pPr>
        <w:ind w:firstLine="709"/>
        <w:jc w:val="both"/>
      </w:pPr>
      <w:r w:rsidRPr="00347464">
        <w:t xml:space="preserve">На территории </w:t>
      </w:r>
      <w:r w:rsidRPr="00BB7137">
        <w:t>сельсовета действует Программа «</w:t>
      </w:r>
      <w:r>
        <w:t>Комплексного развития социальной инфраструктуры муниципального образования Каировский сельсовет до 2021 года и на период с 2022 по 2034 годы»</w:t>
      </w:r>
    </w:p>
    <w:p w:rsidR="00CE494C" w:rsidRPr="00BB7137" w:rsidRDefault="00CE494C" w:rsidP="00CE494C">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CE494C" w:rsidRPr="00347464" w:rsidTr="00CE494C">
        <w:tc>
          <w:tcPr>
            <w:tcW w:w="3024" w:type="dxa"/>
          </w:tcPr>
          <w:p w:rsidR="00CE494C" w:rsidRPr="00223E71" w:rsidRDefault="00CE494C" w:rsidP="00CE494C">
            <w:r w:rsidRPr="00223E71">
              <w:t>1.1  Наименование    программы</w:t>
            </w:r>
          </w:p>
        </w:tc>
        <w:tc>
          <w:tcPr>
            <w:tcW w:w="6900" w:type="dxa"/>
          </w:tcPr>
          <w:p w:rsidR="00CE494C" w:rsidRPr="00223E71" w:rsidRDefault="00CE494C" w:rsidP="006A4556">
            <w:pPr>
              <w:jc w:val="both"/>
            </w:pPr>
            <w:r w:rsidRPr="00223E71">
              <w:t>Программа комплексного развития социальной инфраструктуры муниципального образования Каировский сельсовет  Саракташского района Оренбургской  области до 2021года и на период с 2022 по 2034 годы.</w:t>
            </w:r>
          </w:p>
        </w:tc>
      </w:tr>
      <w:tr w:rsidR="00CE494C" w:rsidRPr="00347464" w:rsidTr="00CE494C">
        <w:tc>
          <w:tcPr>
            <w:tcW w:w="3024" w:type="dxa"/>
          </w:tcPr>
          <w:p w:rsidR="00CE494C" w:rsidRPr="00223E71" w:rsidRDefault="00CE494C" w:rsidP="00CE494C">
            <w:r w:rsidRPr="00223E71">
              <w:t>1.2  Основание для разработки Программы</w:t>
            </w:r>
          </w:p>
        </w:tc>
        <w:tc>
          <w:tcPr>
            <w:tcW w:w="6900" w:type="dxa"/>
          </w:tcPr>
          <w:p w:rsidR="00CE494C" w:rsidRPr="00223E71" w:rsidRDefault="00CE494C" w:rsidP="00CE494C">
            <w:pPr>
              <w:jc w:val="both"/>
            </w:pPr>
            <w:r w:rsidRPr="00223E71">
              <w:t>Федеральный закон от 6 октября 2003 года «Об общих принципах организации местного самоуправления в РФ», Устав муниципального образования Каировский сельсовет   Саракташского района Оренбургской области</w:t>
            </w:r>
          </w:p>
          <w:p w:rsidR="00CE494C" w:rsidRPr="00223E71" w:rsidRDefault="00CE494C" w:rsidP="00CE494C">
            <w:pPr>
              <w:jc w:val="both"/>
            </w:pPr>
            <w:r w:rsidRPr="00223E71">
              <w:lastRenderedPageBreak/>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CE494C" w:rsidRPr="00223E71" w:rsidRDefault="00CE494C" w:rsidP="006A4556">
            <w:pPr>
              <w:jc w:val="both"/>
            </w:pPr>
            <w:r w:rsidRPr="00223E71">
              <w:t>Генеральный план  Каировского сельсовета Саракташского  района Оренбургской области, утвержденный решением Совета депутатов Саракташского района № 502 от 30 декабря 2014 года</w:t>
            </w:r>
          </w:p>
        </w:tc>
      </w:tr>
      <w:tr w:rsidR="00CE494C" w:rsidRPr="00347464" w:rsidTr="00CE494C">
        <w:tc>
          <w:tcPr>
            <w:tcW w:w="3024" w:type="dxa"/>
          </w:tcPr>
          <w:p w:rsidR="00CE494C" w:rsidRPr="00223E71" w:rsidRDefault="00CE494C" w:rsidP="00CE494C">
            <w:r w:rsidRPr="00223E71">
              <w:lastRenderedPageBreak/>
              <w:t>1.3.  Наименование   заказчика и разработчика Программы, их местонахождение</w:t>
            </w:r>
          </w:p>
          <w:p w:rsidR="00CE494C" w:rsidRPr="00223E71" w:rsidRDefault="00CE494C" w:rsidP="00CE494C"/>
        </w:tc>
        <w:tc>
          <w:tcPr>
            <w:tcW w:w="6900" w:type="dxa"/>
          </w:tcPr>
          <w:p w:rsidR="00CE494C" w:rsidRPr="00223E71" w:rsidRDefault="00CE494C" w:rsidP="00CE494C">
            <w:r w:rsidRPr="00223E71">
              <w:t>Администрация  МО  Каировский  сельсовет Оренбургская область  Сарак</w:t>
            </w:r>
            <w:r>
              <w:t xml:space="preserve">ташский  район </w:t>
            </w:r>
            <w:r w:rsidRPr="00223E71">
              <w:t>с. Каировка, ул.Центральная д.28</w:t>
            </w:r>
          </w:p>
        </w:tc>
      </w:tr>
      <w:tr w:rsidR="00CE494C" w:rsidRPr="00347464" w:rsidTr="00CE494C">
        <w:trPr>
          <w:trHeight w:val="5713"/>
        </w:trPr>
        <w:tc>
          <w:tcPr>
            <w:tcW w:w="3024" w:type="dxa"/>
          </w:tcPr>
          <w:p w:rsidR="00CE494C" w:rsidRPr="00223E71" w:rsidRDefault="00CE494C" w:rsidP="00CE494C">
            <w:r w:rsidRPr="00223E71">
              <w:t>1.4. Цель Программы и задачи Программы</w:t>
            </w:r>
          </w:p>
          <w:p w:rsidR="00CE494C" w:rsidRPr="00223E71" w:rsidRDefault="00CE494C" w:rsidP="00CE494C">
            <w:pPr>
              <w:spacing w:before="100" w:after="100" w:line="100" w:lineRule="atLeast"/>
            </w:pPr>
          </w:p>
        </w:tc>
        <w:tc>
          <w:tcPr>
            <w:tcW w:w="6900" w:type="dxa"/>
          </w:tcPr>
          <w:p w:rsidR="00CE494C" w:rsidRPr="00223E71" w:rsidRDefault="00CE494C" w:rsidP="00CE494C">
            <w:r w:rsidRPr="00223E71">
              <w:t>Цель: Создание материальной базы развития социальной инфраструктуры для обеспечения повышения качества жизни населения сельсовета</w:t>
            </w:r>
          </w:p>
          <w:p w:rsidR="00CE494C" w:rsidRPr="00223E71" w:rsidRDefault="00CE494C" w:rsidP="00CE494C">
            <w:pPr>
              <w:pStyle w:val="3a"/>
              <w:spacing w:before="0" w:after="0" w:line="276" w:lineRule="auto"/>
              <w:jc w:val="both"/>
              <w:rPr>
                <w:lang w:eastAsia="ru-RU"/>
              </w:rPr>
            </w:pPr>
            <w:r w:rsidRPr="00223E71">
              <w:rPr>
                <w:lang w:eastAsia="ru-RU"/>
              </w:rPr>
              <w:t>Задачи:</w:t>
            </w:r>
          </w:p>
          <w:p w:rsidR="00CE494C" w:rsidRPr="00223E71" w:rsidRDefault="00CE494C" w:rsidP="00CE494C">
            <w:pPr>
              <w:pStyle w:val="3a"/>
              <w:numPr>
                <w:ilvl w:val="0"/>
                <w:numId w:val="20"/>
              </w:numPr>
              <w:spacing w:before="0" w:after="0" w:line="276" w:lineRule="auto"/>
              <w:jc w:val="both"/>
              <w:rPr>
                <w:lang w:eastAsia="ru-RU"/>
              </w:rPr>
            </w:pPr>
            <w:r w:rsidRPr="00223E71">
              <w:rPr>
                <w:lang w:eastAsia="ru-RU"/>
              </w:rPr>
              <w:t>Обеспечение безопасности, качества и эффективного использования населением объектов социальной инфраструктуры Каировского сельсовета</w:t>
            </w:r>
          </w:p>
          <w:p w:rsidR="00CE494C" w:rsidRPr="00223E71" w:rsidRDefault="00CE494C" w:rsidP="00CE494C">
            <w:pPr>
              <w:pStyle w:val="3a"/>
              <w:numPr>
                <w:ilvl w:val="0"/>
                <w:numId w:val="20"/>
              </w:numPr>
              <w:spacing w:before="0" w:after="0" w:line="276" w:lineRule="auto"/>
              <w:jc w:val="both"/>
              <w:rPr>
                <w:lang w:eastAsia="ru-RU"/>
              </w:rPr>
            </w:pPr>
            <w:r w:rsidRPr="00223E71">
              <w:rPr>
                <w:lang w:eastAsia="ru-RU"/>
              </w:rPr>
              <w:t>обеспечение эффективного функционирования действующей социальной инфраструктуры</w:t>
            </w:r>
          </w:p>
          <w:p w:rsidR="00CE494C" w:rsidRPr="00223E71" w:rsidRDefault="00CE494C" w:rsidP="00CE494C">
            <w:pPr>
              <w:pStyle w:val="3a"/>
              <w:numPr>
                <w:ilvl w:val="0"/>
                <w:numId w:val="20"/>
              </w:numPr>
              <w:spacing w:before="0" w:after="0" w:line="276" w:lineRule="auto"/>
              <w:jc w:val="both"/>
              <w:rPr>
                <w:lang w:eastAsia="ru-RU"/>
              </w:rPr>
            </w:pPr>
            <w:r w:rsidRPr="00223E71">
              <w:rPr>
                <w:lang w:eastAsia="ru-RU"/>
              </w:rPr>
              <w:t>обеспечение доступности объектов социальной инфраструктуры для населения сельсовета,</w:t>
            </w:r>
          </w:p>
          <w:p w:rsidR="00CE494C" w:rsidRPr="00223E71" w:rsidRDefault="00CE494C" w:rsidP="00CE494C">
            <w:pPr>
              <w:pStyle w:val="3a"/>
              <w:numPr>
                <w:ilvl w:val="0"/>
                <w:numId w:val="20"/>
              </w:numPr>
              <w:spacing w:before="0" w:after="0" w:line="276" w:lineRule="auto"/>
              <w:jc w:val="both"/>
              <w:rPr>
                <w:lang w:eastAsia="ru-RU"/>
              </w:rPr>
            </w:pPr>
            <w:r w:rsidRPr="00223E71">
              <w:rPr>
                <w:lang w:eastAsia="ru-RU"/>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CE494C" w:rsidRPr="00223E71" w:rsidRDefault="00CE494C" w:rsidP="00CE494C">
            <w:pPr>
              <w:pStyle w:val="3a"/>
              <w:numPr>
                <w:ilvl w:val="0"/>
                <w:numId w:val="20"/>
              </w:numPr>
              <w:spacing w:before="0" w:after="0" w:line="276" w:lineRule="auto"/>
              <w:jc w:val="both"/>
              <w:rPr>
                <w:lang w:eastAsia="ru-RU"/>
              </w:rPr>
            </w:pPr>
            <w:r w:rsidRPr="00223E71">
              <w:rPr>
                <w:lang w:eastAsia="ru-RU"/>
              </w:rPr>
              <w:t>достижение расчётного уровня обеспеченности населения сельсовета услугами объектов социальной инфраструктуры.</w:t>
            </w:r>
          </w:p>
        </w:tc>
      </w:tr>
      <w:tr w:rsidR="00CE494C" w:rsidRPr="00347464" w:rsidTr="00CE494C">
        <w:tc>
          <w:tcPr>
            <w:tcW w:w="3024" w:type="dxa"/>
          </w:tcPr>
          <w:p w:rsidR="00CE494C" w:rsidRPr="00223E71" w:rsidRDefault="00CE494C" w:rsidP="00CE494C">
            <w:r w:rsidRPr="00223E71">
              <w:t>1.5.  Целевые показатели       (индикаторы) обеспеченности населения объектами социальной инфраструктуры</w:t>
            </w:r>
          </w:p>
        </w:tc>
        <w:tc>
          <w:tcPr>
            <w:tcW w:w="6900" w:type="dxa"/>
          </w:tcPr>
          <w:p w:rsidR="00CE494C" w:rsidRPr="00223E71" w:rsidRDefault="00CE494C" w:rsidP="00CE494C">
            <w:r w:rsidRPr="00223E71">
              <w:t>-доля детей в возрасте от 1 до 6 лет, обеспеченных дошкольными учреждениями,</w:t>
            </w:r>
          </w:p>
          <w:p w:rsidR="00CE494C" w:rsidRPr="00223E71" w:rsidRDefault="00CE494C" w:rsidP="00CE494C">
            <w:r w:rsidRPr="00223E71">
              <w:t>-доля детей школьного возраста, обеспеченных ученическими местами для занятий в школе в одну смену,</w:t>
            </w:r>
          </w:p>
          <w:p w:rsidR="00CE494C" w:rsidRPr="00223E71" w:rsidRDefault="00CE494C" w:rsidP="00CE494C">
            <w:r w:rsidRPr="00223E71">
              <w:t>-вместимость клубов, библиотек</w:t>
            </w:r>
          </w:p>
          <w:p w:rsidR="00CE494C" w:rsidRPr="00223E71" w:rsidRDefault="00CE494C" w:rsidP="00CE494C">
            <w:r w:rsidRPr="00223E71">
              <w:t>-повышение уровня и качества оказания медпомощи</w:t>
            </w:r>
          </w:p>
        </w:tc>
      </w:tr>
      <w:tr w:rsidR="00CE494C" w:rsidRPr="00347464" w:rsidTr="00CE494C">
        <w:tc>
          <w:tcPr>
            <w:tcW w:w="3024" w:type="dxa"/>
          </w:tcPr>
          <w:p w:rsidR="00CE494C" w:rsidRPr="00223E71" w:rsidRDefault="00CE494C" w:rsidP="00CE494C">
            <w:r w:rsidRPr="00223E71">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Pr>
          <w:p w:rsidR="00CE494C" w:rsidRPr="00223E71" w:rsidRDefault="00CE494C" w:rsidP="00CE494C">
            <w:pPr>
              <w:jc w:val="both"/>
            </w:pPr>
            <w:r w:rsidRPr="00223E71">
              <w:t>До 2021 года:</w:t>
            </w:r>
          </w:p>
          <w:p w:rsidR="00CE494C" w:rsidRPr="00223E71" w:rsidRDefault="00CE494C" w:rsidP="00CE494C">
            <w:pPr>
              <w:jc w:val="both"/>
            </w:pPr>
            <w:r w:rsidRPr="00223E71">
              <w:t>-космет</w:t>
            </w:r>
            <w:r>
              <w:t xml:space="preserve">ический ремонт детского сада в </w:t>
            </w:r>
            <w:r w:rsidRPr="00223E71">
              <w:t>с. Каировка;</w:t>
            </w:r>
          </w:p>
          <w:p w:rsidR="00CE494C" w:rsidRPr="00223E71" w:rsidRDefault="00CE494C" w:rsidP="00CE494C">
            <w:pPr>
              <w:jc w:val="both"/>
            </w:pPr>
            <w:r w:rsidRPr="00223E71">
              <w:t>- косметический ремонт сельского Дома культуры с. Каировка;</w:t>
            </w:r>
          </w:p>
          <w:p w:rsidR="00CE494C" w:rsidRPr="00223E71" w:rsidRDefault="00CE494C" w:rsidP="00CE494C">
            <w:pPr>
              <w:jc w:val="both"/>
            </w:pPr>
            <w:r w:rsidRPr="00223E71">
              <w:t>- капитальный ремонт Каировской ООШ;</w:t>
            </w:r>
          </w:p>
          <w:p w:rsidR="00CE494C" w:rsidRPr="00223E71" w:rsidRDefault="00CE494C" w:rsidP="00CE494C">
            <w:pPr>
              <w:pStyle w:val="36"/>
              <w:spacing w:after="0"/>
              <w:jc w:val="both"/>
              <w:rPr>
                <w:rFonts w:ascii="Times New Roman" w:eastAsia="Times New Roman" w:hAnsi="Times New Roman"/>
                <w:sz w:val="24"/>
                <w:szCs w:val="24"/>
                <w:lang w:eastAsia="ru-RU"/>
              </w:rPr>
            </w:pPr>
            <w:r w:rsidRPr="00223E71">
              <w:rPr>
                <w:rFonts w:ascii="Times New Roman" w:eastAsia="Times New Roman" w:hAnsi="Times New Roman"/>
                <w:sz w:val="24"/>
                <w:szCs w:val="24"/>
                <w:lang w:eastAsia="ru-RU"/>
              </w:rPr>
              <w:t>-организация работы спортивных секций (волейбольной и футбольной).</w:t>
            </w:r>
          </w:p>
          <w:p w:rsidR="00CE494C" w:rsidRPr="00223E71" w:rsidRDefault="00CE494C" w:rsidP="00CE494C">
            <w:pPr>
              <w:tabs>
                <w:tab w:val="left" w:pos="540"/>
              </w:tabs>
              <w:jc w:val="both"/>
            </w:pPr>
            <w:r w:rsidRPr="00223E71">
              <w:t>До 2034 года:</w:t>
            </w:r>
          </w:p>
          <w:p w:rsidR="00CE494C" w:rsidRPr="00223E71" w:rsidRDefault="00CE494C" w:rsidP="00CE494C">
            <w:pPr>
              <w:autoSpaceDE w:val="0"/>
              <w:autoSpaceDN w:val="0"/>
              <w:adjustRightInd w:val="0"/>
              <w:jc w:val="both"/>
            </w:pPr>
            <w:r w:rsidRPr="00223E71">
              <w:t>-сохранить существующую территориальную систему оказания первичной медицинской помощи;</w:t>
            </w:r>
          </w:p>
          <w:p w:rsidR="00CE494C" w:rsidRPr="00223E71" w:rsidRDefault="00CE494C" w:rsidP="00CE494C">
            <w:pPr>
              <w:autoSpaceDE w:val="0"/>
              <w:autoSpaceDN w:val="0"/>
              <w:adjustRightInd w:val="0"/>
              <w:jc w:val="both"/>
            </w:pPr>
            <w:r w:rsidRPr="00223E71">
              <w:t xml:space="preserve">- сохранить существующую сеть физкультурно-спортивных сооружений, обеспечить условия для развития на территории </w:t>
            </w:r>
            <w:r w:rsidRPr="00223E71">
              <w:lastRenderedPageBreak/>
              <w:t>поселения физической культуры, массового спорта, а также участия населения в массовых физкультурных мероприятиях;</w:t>
            </w:r>
          </w:p>
          <w:p w:rsidR="00CE494C" w:rsidRPr="00223E71" w:rsidRDefault="00CE494C" w:rsidP="00CE494C">
            <w:pPr>
              <w:autoSpaceDE w:val="0"/>
              <w:autoSpaceDN w:val="0"/>
              <w:adjustRightInd w:val="0"/>
              <w:jc w:val="both"/>
            </w:pPr>
            <w:r w:rsidRPr="00223E71">
              <w:t xml:space="preserve">  - своевременно проводить ремонт и реконструкцию морально и физически устаревших зданий объектов социальной инфраструктуры.</w:t>
            </w:r>
          </w:p>
        </w:tc>
      </w:tr>
      <w:tr w:rsidR="00CE494C" w:rsidRPr="00347464" w:rsidTr="00CE494C">
        <w:tc>
          <w:tcPr>
            <w:tcW w:w="3024" w:type="dxa"/>
          </w:tcPr>
          <w:p w:rsidR="00CE494C" w:rsidRPr="00223E71" w:rsidRDefault="00CE494C" w:rsidP="00CE494C">
            <w:r w:rsidRPr="00223E71">
              <w:lastRenderedPageBreak/>
              <w:t>1.7.  Сроки  и этапы реализации Программы</w:t>
            </w:r>
          </w:p>
        </w:tc>
        <w:tc>
          <w:tcPr>
            <w:tcW w:w="6900" w:type="dxa"/>
          </w:tcPr>
          <w:p w:rsidR="00CE494C" w:rsidRPr="00223E71" w:rsidRDefault="00CE494C" w:rsidP="00CE494C">
            <w:r w:rsidRPr="00223E71">
              <w:t>Срок реализации программы: до 2021 года и на период с 2022 года и на период до 2034 годы</w:t>
            </w:r>
          </w:p>
          <w:p w:rsidR="00CE494C" w:rsidRPr="00223E71" w:rsidRDefault="00CE494C" w:rsidP="00CE494C">
            <w:r w:rsidRPr="00223E71">
              <w:t xml:space="preserve"> 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CE494C" w:rsidRPr="00347464" w:rsidTr="00CE494C">
        <w:tc>
          <w:tcPr>
            <w:tcW w:w="3024" w:type="dxa"/>
          </w:tcPr>
          <w:p w:rsidR="00CE494C" w:rsidRPr="00223E71" w:rsidRDefault="00CE494C" w:rsidP="00CE494C">
            <w:r w:rsidRPr="00223E71">
              <w:t>1.8.   Объёмы и источники финансирования Программы</w:t>
            </w:r>
          </w:p>
        </w:tc>
        <w:tc>
          <w:tcPr>
            <w:tcW w:w="6900" w:type="dxa"/>
          </w:tcPr>
          <w:p w:rsidR="00CE494C" w:rsidRPr="00223E71" w:rsidRDefault="00CE494C" w:rsidP="00CE494C">
            <w:r w:rsidRPr="00223E71">
              <w:t>Объемы и источники финансирования не определены</w:t>
            </w:r>
          </w:p>
        </w:tc>
      </w:tr>
      <w:tr w:rsidR="00CE494C" w:rsidRPr="00347464" w:rsidTr="00CE494C">
        <w:tc>
          <w:tcPr>
            <w:tcW w:w="3024" w:type="dxa"/>
          </w:tcPr>
          <w:p w:rsidR="00CE494C" w:rsidRPr="00223E71" w:rsidRDefault="00CE494C" w:rsidP="00CE494C">
            <w:r w:rsidRPr="00223E71">
              <w:t>1.9. Ожидаемые результаты реализации Комплексной Программы</w:t>
            </w:r>
          </w:p>
        </w:tc>
        <w:tc>
          <w:tcPr>
            <w:tcW w:w="6900" w:type="dxa"/>
          </w:tcPr>
          <w:p w:rsidR="00CE494C" w:rsidRPr="00223E71" w:rsidRDefault="00CE494C" w:rsidP="00CE494C">
            <w:r w:rsidRPr="00223E71">
              <w:t>Повышение качества, комфортности и уровня жизни населения Каировского сельсовета</w:t>
            </w:r>
          </w:p>
          <w:p w:rsidR="00CE494C" w:rsidRPr="00223E71" w:rsidRDefault="00CE494C" w:rsidP="00CE494C">
            <w:r w:rsidRPr="00223E71">
              <w:t>-  реализация программы позволит:</w:t>
            </w:r>
          </w:p>
          <w:p w:rsidR="00CE494C" w:rsidRPr="00223E71" w:rsidRDefault="00CE494C" w:rsidP="00CE494C">
            <w:r w:rsidRPr="00223E71">
              <w:t>1.повысить качество  жизни жителей сельсовета сформировать организационные и финансовые условия для решения проблем поселения</w:t>
            </w:r>
          </w:p>
        </w:tc>
      </w:tr>
      <w:tr w:rsidR="00CE494C" w:rsidRPr="00347464" w:rsidTr="00CE494C">
        <w:tc>
          <w:tcPr>
            <w:tcW w:w="3024" w:type="dxa"/>
          </w:tcPr>
          <w:p w:rsidR="00CE494C" w:rsidRPr="00223E71" w:rsidRDefault="00CE494C" w:rsidP="00CE494C">
            <w:r w:rsidRPr="00223E71">
              <w:t>1.10.  Организация контроля за исполнением</w:t>
            </w:r>
            <w:r w:rsidR="006A4556">
              <w:t xml:space="preserve"> </w:t>
            </w:r>
            <w:r w:rsidRPr="00223E71">
              <w:t>программы</w:t>
            </w:r>
          </w:p>
        </w:tc>
        <w:tc>
          <w:tcPr>
            <w:tcW w:w="6900" w:type="dxa"/>
          </w:tcPr>
          <w:p w:rsidR="00CE494C" w:rsidRPr="00223E71" w:rsidRDefault="00CE494C" w:rsidP="00CE494C">
            <w:pPr>
              <w:spacing w:line="100" w:lineRule="atLeast"/>
            </w:pPr>
            <w:r w:rsidRPr="00223E71">
              <w:t>Оперативный контроль за исполнением Программы осуществляет администрация и Совет депутатов  Каировского  сельсовета</w:t>
            </w:r>
          </w:p>
        </w:tc>
      </w:tr>
    </w:tbl>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rPr>
      </w:pPr>
      <w:r>
        <w:rPr>
          <w:rFonts w:ascii="Times New Roman" w:hAnsi="Times New Roman" w:cs="Times New Roman"/>
          <w:sz w:val="24"/>
          <w:szCs w:val="24"/>
        </w:rPr>
        <w:br w:type="page"/>
      </w:r>
      <w:bookmarkStart w:id="31" w:name="_Toc129017556"/>
      <w:r w:rsidRPr="00347464">
        <w:rPr>
          <w:rFonts w:ascii="Times New Roman" w:hAnsi="Times New Roman" w:cs="Times New Roman"/>
          <w:sz w:val="24"/>
          <w:szCs w:val="24"/>
        </w:rPr>
        <w:lastRenderedPageBreak/>
        <w:t>2.Обоснование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31"/>
    </w:p>
    <w:p w:rsidR="00CE494C" w:rsidRDefault="00CE494C" w:rsidP="00CE494C">
      <w:pPr>
        <w:pStyle w:val="1"/>
        <w:spacing w:before="100" w:beforeAutospacing="1" w:after="100" w:afterAutospacing="1"/>
        <w:ind w:firstLine="709"/>
        <w:rPr>
          <w:rStyle w:val="af6"/>
          <w:rFonts w:ascii="Times New Roman" w:hAnsi="Times New Roman" w:cs="Times New Roman"/>
          <w:smallCaps w:val="0"/>
          <w:color w:val="365F91"/>
          <w:sz w:val="24"/>
          <w:szCs w:val="24"/>
        </w:rPr>
      </w:pPr>
      <w:bookmarkStart w:id="32" w:name="_Toc129017557"/>
      <w:r w:rsidRPr="00347464">
        <w:rPr>
          <w:rFonts w:ascii="Times New Roman" w:hAnsi="Times New Roman" w:cs="Times New Roman"/>
          <w:sz w:val="24"/>
          <w:szCs w:val="24"/>
        </w:rPr>
        <w:t>2.1</w:t>
      </w:r>
      <w:bookmarkStart w:id="33" w:name="_Toc343597498"/>
      <w:bookmarkStart w:id="34" w:name="_Toc349740992"/>
      <w:bookmarkStart w:id="35" w:name="_Toc353372279"/>
      <w:r w:rsidRPr="00347464">
        <w:rPr>
          <w:rStyle w:val="af6"/>
          <w:rFonts w:ascii="Times New Roman" w:hAnsi="Times New Roman" w:cs="Times New Roman"/>
          <w:color w:val="365F91"/>
          <w:sz w:val="24"/>
          <w:szCs w:val="24"/>
        </w:rPr>
        <w:t xml:space="preserve"> Общие сведения о поселении</w:t>
      </w:r>
      <w:bookmarkEnd w:id="32"/>
      <w:bookmarkEnd w:id="33"/>
      <w:bookmarkEnd w:id="34"/>
      <w:bookmarkEnd w:id="35"/>
    </w:p>
    <w:p w:rsidR="00CE494C" w:rsidRDefault="00CE494C" w:rsidP="00CE494C">
      <w:pPr>
        <w:ind w:firstLine="709"/>
        <w:jc w:val="both"/>
        <w:rPr>
          <w:bCs/>
          <w:szCs w:val="28"/>
        </w:rPr>
      </w:pPr>
      <w:r w:rsidRPr="004A5576">
        <w:rPr>
          <w:bCs/>
          <w:szCs w:val="28"/>
        </w:rPr>
        <w:t xml:space="preserve">Муниципальное образование Каировский сельсовет находится в  Саракташском районе Оренбургской области. Административный центр поселения – село Каировка, находится на расстоянии около 10 км по автомобильным дорогам от районного центра и железнодорожной станции п. Саракташ. </w:t>
      </w:r>
    </w:p>
    <w:p w:rsidR="00CE494C" w:rsidRPr="004A5576" w:rsidRDefault="00CE494C" w:rsidP="00CE494C">
      <w:pPr>
        <w:ind w:firstLine="709"/>
        <w:jc w:val="both"/>
        <w:rPr>
          <w:bCs/>
          <w:szCs w:val="28"/>
        </w:rPr>
      </w:pPr>
      <w:r w:rsidRPr="004A5576">
        <w:rPr>
          <w:bCs/>
          <w:szCs w:val="28"/>
        </w:rPr>
        <w:t>В северной части Каировский сельсовет граничит с Васильевским и Петровским сельсоветами. Граница с Васильевским сельсоветом начинается на месте слияния рек Сакмары с рекой Бол. Ик и идет вверх по течению р. Бол. Ик в северо-восточном направлении до конца смежества.</w:t>
      </w:r>
      <w:r w:rsidR="006A4556">
        <w:rPr>
          <w:bCs/>
          <w:szCs w:val="28"/>
        </w:rPr>
        <w:t xml:space="preserve"> </w:t>
      </w:r>
      <w:r w:rsidRPr="004A5576">
        <w:rPr>
          <w:bCs/>
          <w:szCs w:val="28"/>
        </w:rPr>
        <w:t>В северо-восточной и восточной частях Каировский сельсовет граничит с Башкортостаном. В южной части Каировский сельсовет граничит с Желтинским и Воздвиженским сельсоветами.</w:t>
      </w:r>
    </w:p>
    <w:p w:rsidR="00CE494C" w:rsidRPr="004A5576" w:rsidRDefault="00CE494C" w:rsidP="00CE494C">
      <w:pPr>
        <w:ind w:firstLine="709"/>
        <w:jc w:val="both"/>
        <w:rPr>
          <w:bCs/>
          <w:szCs w:val="28"/>
        </w:rPr>
      </w:pPr>
      <w:r w:rsidRPr="004A5576">
        <w:rPr>
          <w:bCs/>
          <w:szCs w:val="28"/>
        </w:rPr>
        <w:t>Площадь сельсовета составляет 23504 га. Административным и экономическим центром сельсовета является поселок Каировка, в 2,5 км от трассы Воздвиженка – Среднеаскарово.</w:t>
      </w:r>
    </w:p>
    <w:p w:rsidR="00CE494C" w:rsidRPr="004A5576" w:rsidRDefault="00CE494C" w:rsidP="00CE494C">
      <w:pPr>
        <w:ind w:firstLine="709"/>
        <w:jc w:val="both"/>
        <w:rPr>
          <w:bCs/>
          <w:szCs w:val="28"/>
        </w:rPr>
      </w:pPr>
      <w:r w:rsidRPr="004A5576">
        <w:rPr>
          <w:bCs/>
          <w:szCs w:val="28"/>
        </w:rPr>
        <w:t>По западной части Каировского сельсовета проходит автомобильная дорога регионального значения Воздвиженка-Петровское-Среднеаскарово. Дорога имеет выход на с. Воздвиженка Саракташского района и на п. Саракташ.</w:t>
      </w:r>
    </w:p>
    <w:p w:rsidR="00CE494C" w:rsidRPr="004A5576" w:rsidRDefault="00CE494C" w:rsidP="00CE494C">
      <w:pPr>
        <w:ind w:firstLine="709"/>
        <w:jc w:val="both"/>
        <w:rPr>
          <w:bCs/>
          <w:szCs w:val="28"/>
        </w:rPr>
      </w:pPr>
      <w:r w:rsidRPr="004A5576">
        <w:rPr>
          <w:bCs/>
          <w:szCs w:val="28"/>
        </w:rPr>
        <w:t xml:space="preserve">В 11 км от с. Каировка в юго-западном направлении расположена железная дорога Оренбург – Орск, находящаяся вне границ МО, с железнодорожной станцией в п. Саракташ. </w:t>
      </w:r>
    </w:p>
    <w:p w:rsidR="00CE494C" w:rsidRPr="004A5576" w:rsidRDefault="00CE494C" w:rsidP="00CE494C">
      <w:pPr>
        <w:ind w:firstLine="709"/>
        <w:jc w:val="both"/>
        <w:rPr>
          <w:bCs/>
          <w:szCs w:val="28"/>
        </w:rPr>
      </w:pPr>
      <w:r w:rsidRPr="004A5576">
        <w:rPr>
          <w:bCs/>
          <w:szCs w:val="28"/>
        </w:rPr>
        <w:t xml:space="preserve">Потребности населения района в авиаперевозках удовлетворяются аэропортом г. Оренбурга, который для жителей района находится в 1,5 часовой доступности. </w:t>
      </w:r>
    </w:p>
    <w:p w:rsidR="00CE494C" w:rsidRPr="006A4BFC" w:rsidRDefault="00CE494C" w:rsidP="00CE494C">
      <w:pPr>
        <w:ind w:firstLine="709"/>
        <w:jc w:val="both"/>
        <w:rPr>
          <w:b/>
          <w:bCs/>
          <w:szCs w:val="28"/>
        </w:rPr>
      </w:pPr>
      <w:r w:rsidRPr="006A4BFC">
        <w:rPr>
          <w:b/>
          <w:bCs/>
          <w:szCs w:val="28"/>
        </w:rPr>
        <w:t xml:space="preserve">Климат </w:t>
      </w:r>
    </w:p>
    <w:p w:rsidR="00CE494C" w:rsidRPr="004A5576" w:rsidRDefault="00CE494C" w:rsidP="00CE494C">
      <w:pPr>
        <w:ind w:firstLine="709"/>
        <w:jc w:val="both"/>
        <w:rPr>
          <w:bCs/>
          <w:szCs w:val="28"/>
        </w:rPr>
      </w:pPr>
      <w:bookmarkStart w:id="36" w:name="_Toc343602089"/>
      <w:bookmarkStart w:id="37" w:name="_Toc343612756"/>
      <w:r w:rsidRPr="004A5576">
        <w:rPr>
          <w:bCs/>
          <w:szCs w:val="28"/>
        </w:rPr>
        <w:t xml:space="preserve">Климат Каировского сельсовета умеренно-континентальный, характеризующийся средним увлажнением, с жарким летом и умеренно холодной  зимой. Самым теплым месяцем является июль, средняя температура которого колеблется в пределах 28-35°С. Средняя многолетняя температура зимы составляет  от -13°С до - 17,7°С. Число дней с отрицательной температурой во все часы суток – 93. </w:t>
      </w:r>
    </w:p>
    <w:p w:rsidR="00CE494C" w:rsidRPr="004A5576" w:rsidRDefault="00CE494C" w:rsidP="00CE494C">
      <w:pPr>
        <w:ind w:firstLine="709"/>
        <w:jc w:val="both"/>
        <w:rPr>
          <w:bCs/>
          <w:szCs w:val="28"/>
        </w:rPr>
      </w:pPr>
      <w:r w:rsidRPr="004A5576">
        <w:rPr>
          <w:bCs/>
          <w:szCs w:val="28"/>
        </w:rPr>
        <w:t xml:space="preserve">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w:t>
      </w:r>
      <w:r>
        <w:rPr>
          <w:bCs/>
          <w:szCs w:val="28"/>
        </w:rPr>
        <w:t>в западной половине района -</w:t>
      </w:r>
      <w:r w:rsidRPr="004A5576">
        <w:rPr>
          <w:bCs/>
          <w:szCs w:val="28"/>
        </w:rPr>
        <w:t>15,5 градус</w:t>
      </w:r>
      <w:r>
        <w:rPr>
          <w:bCs/>
          <w:szCs w:val="28"/>
        </w:rPr>
        <w:t>ов, в восточной -</w:t>
      </w:r>
      <w:r w:rsidRPr="004A5576">
        <w:rPr>
          <w:bCs/>
          <w:szCs w:val="28"/>
        </w:rPr>
        <w:t>16 градусов. Средние июньски</w:t>
      </w:r>
      <w:r>
        <w:rPr>
          <w:bCs/>
          <w:szCs w:val="28"/>
        </w:rPr>
        <w:t>е температуры: на севере +</w:t>
      </w:r>
      <w:r w:rsidRPr="004A5576">
        <w:rPr>
          <w:bCs/>
          <w:szCs w:val="28"/>
        </w:rPr>
        <w:t xml:space="preserve">20, на широте </w:t>
      </w:r>
      <w:r>
        <w:rPr>
          <w:bCs/>
          <w:szCs w:val="28"/>
        </w:rPr>
        <w:t>Саракташа +</w:t>
      </w:r>
      <w:r w:rsidRPr="004A5576">
        <w:rPr>
          <w:bCs/>
          <w:szCs w:val="28"/>
        </w:rPr>
        <w:t xml:space="preserve">21 и на юге </w:t>
      </w:r>
      <w:r>
        <w:rPr>
          <w:bCs/>
          <w:szCs w:val="28"/>
        </w:rPr>
        <w:t>+</w:t>
      </w:r>
      <w:r w:rsidRPr="004A5576">
        <w:rPr>
          <w:bCs/>
          <w:szCs w:val="28"/>
        </w:rPr>
        <w:t>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w:t>
      </w:r>
      <w:bookmarkEnd w:id="36"/>
      <w:bookmarkEnd w:id="37"/>
    </w:p>
    <w:p w:rsidR="00CE494C" w:rsidRPr="004A5576" w:rsidRDefault="00CE494C" w:rsidP="00CE494C">
      <w:pPr>
        <w:ind w:firstLine="709"/>
        <w:jc w:val="both"/>
        <w:rPr>
          <w:bCs/>
          <w:szCs w:val="28"/>
        </w:rPr>
      </w:pPr>
      <w:r w:rsidRPr="004A5576">
        <w:rPr>
          <w:bCs/>
          <w:szCs w:val="28"/>
        </w:rPr>
        <w:lastRenderedPageBreak/>
        <w:t xml:space="preserve">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10°С (2-5 мая) устанавливается летний тип погоды, продолжительность которого 126-127 дней. </w:t>
      </w:r>
    </w:p>
    <w:p w:rsidR="00CE494C" w:rsidRPr="004A5576" w:rsidRDefault="00CE494C" w:rsidP="00CE494C">
      <w:pPr>
        <w:ind w:firstLine="709"/>
        <w:jc w:val="both"/>
        <w:rPr>
          <w:bCs/>
          <w:szCs w:val="28"/>
        </w:rPr>
      </w:pPr>
      <w:r w:rsidRPr="004A5576">
        <w:rPr>
          <w:bCs/>
          <w:szCs w:val="28"/>
        </w:rPr>
        <w:t>Средняя скорость ветра за год составляет 2,9 м/с; преобладающими направлениями в холодный период года являются западные и юго-западные, в теплый -северные и северо-восточные. Из неблагоприятных погодных условий летом иногда наблюдаются суховеи, наибольшее количество которых отмечено в мае-июне.</w:t>
      </w:r>
    </w:p>
    <w:p w:rsidR="00CE494C" w:rsidRPr="004A5576" w:rsidRDefault="00CE494C" w:rsidP="00CE494C">
      <w:pPr>
        <w:ind w:firstLine="709"/>
        <w:jc w:val="both"/>
        <w:rPr>
          <w:bCs/>
          <w:szCs w:val="28"/>
        </w:rPr>
      </w:pPr>
      <w:r w:rsidRPr="004A5576">
        <w:rPr>
          <w:bCs/>
          <w:szCs w:val="28"/>
        </w:rPr>
        <w:t>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w:t>
      </w:r>
    </w:p>
    <w:p w:rsidR="00CE494C" w:rsidRPr="006A4BFC" w:rsidRDefault="00CE494C" w:rsidP="00CE494C">
      <w:pPr>
        <w:ind w:firstLine="709"/>
        <w:jc w:val="both"/>
        <w:rPr>
          <w:b/>
          <w:bCs/>
          <w:szCs w:val="28"/>
        </w:rPr>
      </w:pPr>
      <w:r w:rsidRPr="006A4BFC">
        <w:rPr>
          <w:b/>
          <w:bCs/>
          <w:szCs w:val="28"/>
        </w:rPr>
        <w:t xml:space="preserve">Гидрология </w:t>
      </w:r>
    </w:p>
    <w:p w:rsidR="00CE494C" w:rsidRPr="00926B21" w:rsidRDefault="00CE494C" w:rsidP="00CE494C">
      <w:pPr>
        <w:ind w:firstLine="709"/>
        <w:jc w:val="both"/>
        <w:rPr>
          <w:bCs/>
          <w:szCs w:val="28"/>
        </w:rPr>
      </w:pPr>
      <w:r w:rsidRPr="00926B21">
        <w:rPr>
          <w:bCs/>
          <w:szCs w:val="28"/>
        </w:rPr>
        <w:t xml:space="preserve">Гидрографическая сеть на территории Каировского сельсовета представлена рекой Сакмарой (в 3 км от села Екатериновка), правобережным притоком Урала, и впадающими в неё многочисленными речками и ручьями. Сакмара – типичная река сухостепной зоны, протяженностью 798 км и площадью бассейна 30200 км2. Берет свое начало на склонах хребта Уралтау течет на юг в широкой горной долине, огибая Зилаирское плато прорывается в глубоком ущелье и поворачивает на запад. Питание преимущественно снеговое. Половодье с апреля до начала июня. </w:t>
      </w:r>
    </w:p>
    <w:p w:rsidR="00CE494C" w:rsidRPr="00926B21" w:rsidRDefault="00CE494C" w:rsidP="00CE494C">
      <w:pPr>
        <w:ind w:firstLine="709"/>
        <w:jc w:val="both"/>
        <w:rPr>
          <w:bCs/>
          <w:szCs w:val="28"/>
        </w:rPr>
      </w:pPr>
      <w:r w:rsidRPr="00926B21">
        <w:rPr>
          <w:bCs/>
          <w:szCs w:val="28"/>
        </w:rPr>
        <w:t>Одно из лучших нерестилищ района на реке Сакмаре — затон Граневой старицы. Он находится в 3 км к югу от села Новогафарова на правобережье Сакмары и имеет протяженность около 500 м и ширину 30—40 м, глубину 2—3 м.</w:t>
      </w:r>
    </w:p>
    <w:p w:rsidR="00CE494C" w:rsidRPr="00926B21" w:rsidRDefault="00CE494C" w:rsidP="00CE494C">
      <w:pPr>
        <w:ind w:firstLine="709"/>
        <w:jc w:val="both"/>
        <w:rPr>
          <w:bCs/>
          <w:szCs w:val="28"/>
        </w:rPr>
      </w:pPr>
      <w:r w:rsidRPr="00926B21">
        <w:rPr>
          <w:bCs/>
          <w:szCs w:val="28"/>
        </w:rPr>
        <w:t>По западной части территории сельсовета вдоль границы с Васильевским сельсоветом протекает не менее большая река чем Сакмара это река Большой Ик. Длина реки — 341 км, площадь бассейна — 7 670 км². Склоны долины реки при течении по </w:t>
      </w:r>
      <w:hyperlink r:id="rId11" w:tooltip="Зилаирское плато" w:history="1">
        <w:r w:rsidRPr="00926B21">
          <w:rPr>
            <w:bCs/>
            <w:szCs w:val="28"/>
          </w:rPr>
          <w:t>Зилаирскому плато</w:t>
        </w:r>
      </w:hyperlink>
      <w:r w:rsidRPr="00926B21">
        <w:rPr>
          <w:bCs/>
          <w:szCs w:val="28"/>
        </w:rPr>
        <w:t> в основном крутые и скалистые, сильно изрезанные. Питание реки снеговое и дождевое. Среднегодовой расход воды — в устье Большого Ика составляет 61 кубических метр в секунду. Для довольно засушливых районов юга Башкирии и Оренбуржья, это весьма значительная река.</w:t>
      </w:r>
    </w:p>
    <w:p w:rsidR="00CE494C" w:rsidRPr="00926B21" w:rsidRDefault="00CE494C" w:rsidP="00CE494C">
      <w:pPr>
        <w:ind w:firstLine="709"/>
        <w:jc w:val="both"/>
        <w:rPr>
          <w:bCs/>
          <w:szCs w:val="28"/>
        </w:rPr>
      </w:pPr>
      <w:r w:rsidRPr="00926B21">
        <w:rPr>
          <w:bCs/>
          <w:szCs w:val="28"/>
        </w:rPr>
        <w:t xml:space="preserve">По всей территории Каировского сельсовета с востока на запад, протекает река Белгушка (протяженность реки около 30 км), являющаяся одним из притоков реки Большой Ик (основный приток реки Сакмара). Питаются реки в основном грунтовыми водами. Весной в апреле и мае из-за таяния снегов уровень воды резко возрастает, реки разливаются, затопляя пойму, летом ручьи пересыхают, реки становятся мелководными. В силу мелководья и непостоянности тока реки слабо используются в экономике края. </w:t>
      </w:r>
    </w:p>
    <w:p w:rsidR="00CE494C" w:rsidRPr="00926B21" w:rsidRDefault="00CE494C" w:rsidP="00CE494C">
      <w:pPr>
        <w:ind w:firstLine="709"/>
        <w:jc w:val="both"/>
        <w:rPr>
          <w:bCs/>
          <w:szCs w:val="28"/>
        </w:rPr>
      </w:pPr>
      <w:r>
        <w:rPr>
          <w:bCs/>
          <w:szCs w:val="28"/>
        </w:rPr>
        <w:t>На</w:t>
      </w:r>
      <w:r w:rsidRPr="00926B21">
        <w:rPr>
          <w:bCs/>
          <w:szCs w:val="28"/>
        </w:rPr>
        <w:t xml:space="preserve"> территории Саракташского района находится 26 водотоков с водоохранными зонами и прибрежн</w:t>
      </w:r>
      <w:r>
        <w:rPr>
          <w:bCs/>
          <w:szCs w:val="28"/>
        </w:rPr>
        <w:t>ыми защитными полосами</w:t>
      </w:r>
      <w:r w:rsidRPr="00926B21">
        <w:rPr>
          <w:bCs/>
          <w:szCs w:val="28"/>
        </w:rPr>
        <w:t xml:space="preserve">, в том числе: </w:t>
      </w:r>
    </w:p>
    <w:p w:rsidR="00CE494C" w:rsidRPr="00926B21" w:rsidRDefault="00CE494C" w:rsidP="00CE494C">
      <w:pPr>
        <w:ind w:firstLine="709"/>
        <w:jc w:val="both"/>
        <w:rPr>
          <w:bCs/>
          <w:szCs w:val="28"/>
        </w:rPr>
      </w:pPr>
      <w:r w:rsidRPr="00926B21">
        <w:rPr>
          <w:bCs/>
          <w:szCs w:val="28"/>
        </w:rPr>
        <w:t>Реки на территории сельсовета:</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4022"/>
        <w:gridCol w:w="1933"/>
      </w:tblGrid>
      <w:tr w:rsidR="00CE494C" w:rsidRPr="00926B21" w:rsidTr="00CE494C">
        <w:trPr>
          <w:trHeight w:val="300"/>
          <w:jc w:val="center"/>
        </w:trPr>
        <w:tc>
          <w:tcPr>
            <w:tcW w:w="1688" w:type="dxa"/>
            <w:noWrap/>
            <w:vAlign w:val="center"/>
            <w:hideMark/>
          </w:tcPr>
          <w:p w:rsidR="00CE494C" w:rsidRPr="00CE494C" w:rsidRDefault="00CE494C" w:rsidP="00CE494C">
            <w:pPr>
              <w:spacing w:after="120" w:line="480" w:lineRule="auto"/>
              <w:jc w:val="center"/>
              <w:rPr>
                <w:rFonts w:cs="Calibri"/>
                <w:b/>
                <w:color w:val="000000"/>
              </w:rPr>
            </w:pPr>
            <w:r w:rsidRPr="00CE494C">
              <w:rPr>
                <w:rFonts w:cs="Calibri"/>
                <w:b/>
                <w:color w:val="000000"/>
              </w:rPr>
              <w:t>Название реки</w:t>
            </w:r>
          </w:p>
        </w:tc>
        <w:tc>
          <w:tcPr>
            <w:tcW w:w="4022" w:type="dxa"/>
            <w:noWrap/>
            <w:vAlign w:val="center"/>
            <w:hideMark/>
          </w:tcPr>
          <w:p w:rsidR="00CE494C" w:rsidRPr="00CE494C" w:rsidRDefault="00CE494C" w:rsidP="00CE494C">
            <w:pPr>
              <w:spacing w:after="120" w:line="480" w:lineRule="auto"/>
              <w:jc w:val="center"/>
              <w:rPr>
                <w:rFonts w:cs="Calibri"/>
                <w:b/>
                <w:color w:val="000000"/>
              </w:rPr>
            </w:pPr>
            <w:r w:rsidRPr="00CE494C">
              <w:rPr>
                <w:rFonts w:cs="Calibri"/>
                <w:b/>
                <w:color w:val="000000"/>
              </w:rPr>
              <w:t>Место расположения</w:t>
            </w:r>
          </w:p>
        </w:tc>
        <w:tc>
          <w:tcPr>
            <w:tcW w:w="1933" w:type="dxa"/>
            <w:noWrap/>
            <w:vAlign w:val="center"/>
            <w:hideMark/>
          </w:tcPr>
          <w:p w:rsidR="00CE494C" w:rsidRPr="00CE494C" w:rsidRDefault="00CE494C" w:rsidP="00CE494C">
            <w:pPr>
              <w:spacing w:after="120" w:line="480" w:lineRule="auto"/>
              <w:jc w:val="center"/>
              <w:rPr>
                <w:rFonts w:cs="Calibri"/>
                <w:b/>
                <w:color w:val="000000"/>
              </w:rPr>
            </w:pPr>
            <w:r w:rsidRPr="00CE494C">
              <w:rPr>
                <w:rFonts w:cs="Calibri"/>
                <w:b/>
                <w:color w:val="000000"/>
              </w:rPr>
              <w:t>Протяженность реки, км</w:t>
            </w:r>
          </w:p>
        </w:tc>
      </w:tr>
      <w:tr w:rsidR="00CE494C" w:rsidRPr="00926B21" w:rsidTr="00CE494C">
        <w:trPr>
          <w:trHeight w:val="300"/>
          <w:jc w:val="center"/>
        </w:trPr>
        <w:tc>
          <w:tcPr>
            <w:tcW w:w="1688"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р. Белгушка</w:t>
            </w:r>
          </w:p>
        </w:tc>
        <w:tc>
          <w:tcPr>
            <w:tcW w:w="4022"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В центральной части района через с. Екатериновка и Каировка</w:t>
            </w:r>
          </w:p>
        </w:tc>
        <w:tc>
          <w:tcPr>
            <w:tcW w:w="1933"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30</w:t>
            </w:r>
          </w:p>
        </w:tc>
      </w:tr>
      <w:tr w:rsidR="00CE494C" w:rsidRPr="00926B21" w:rsidTr="00CE494C">
        <w:trPr>
          <w:trHeight w:val="300"/>
          <w:jc w:val="center"/>
        </w:trPr>
        <w:tc>
          <w:tcPr>
            <w:tcW w:w="1688"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lastRenderedPageBreak/>
              <w:t>р. Сакмара</w:t>
            </w:r>
          </w:p>
        </w:tc>
        <w:tc>
          <w:tcPr>
            <w:tcW w:w="4022"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Юго-западная сторона района вдоль границы с Воздвиженским сельсоветом</w:t>
            </w:r>
          </w:p>
        </w:tc>
        <w:tc>
          <w:tcPr>
            <w:tcW w:w="1933"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798</w:t>
            </w:r>
          </w:p>
        </w:tc>
      </w:tr>
      <w:tr w:rsidR="00CE494C" w:rsidRPr="00926B21" w:rsidTr="00CE494C">
        <w:trPr>
          <w:trHeight w:val="300"/>
          <w:jc w:val="center"/>
        </w:trPr>
        <w:tc>
          <w:tcPr>
            <w:tcW w:w="1688"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р. Большой Ик</w:t>
            </w:r>
          </w:p>
        </w:tc>
        <w:tc>
          <w:tcPr>
            <w:tcW w:w="4022" w:type="dxa"/>
            <w:noWrap/>
            <w:vAlign w:val="center"/>
            <w:hideMark/>
          </w:tcPr>
          <w:p w:rsidR="00CE494C" w:rsidRPr="00CE494C" w:rsidRDefault="00CE494C" w:rsidP="006A4556">
            <w:pPr>
              <w:spacing w:after="120" w:line="480" w:lineRule="auto"/>
              <w:jc w:val="center"/>
              <w:rPr>
                <w:rFonts w:cs="Calibri"/>
                <w:color w:val="000000"/>
              </w:rPr>
            </w:pPr>
            <w:r w:rsidRPr="00CE494C">
              <w:rPr>
                <w:rFonts w:cs="Calibri"/>
                <w:color w:val="000000"/>
              </w:rPr>
              <w:t>Северо-западная сторона района вдоль границы с Васильевским сельсоветом</w:t>
            </w:r>
          </w:p>
        </w:tc>
        <w:tc>
          <w:tcPr>
            <w:tcW w:w="1933"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341</w:t>
            </w:r>
          </w:p>
        </w:tc>
      </w:tr>
    </w:tbl>
    <w:p w:rsidR="00CE494C" w:rsidRPr="00926B21" w:rsidRDefault="00CE494C" w:rsidP="00CE494C">
      <w:pPr>
        <w:ind w:firstLine="709"/>
        <w:jc w:val="both"/>
        <w:rPr>
          <w:bCs/>
          <w:szCs w:val="28"/>
        </w:rPr>
      </w:pPr>
      <w:r w:rsidRPr="00926B21">
        <w:rPr>
          <w:bCs/>
          <w:szCs w:val="28"/>
        </w:rPr>
        <w:t>Также помимо рек, на территории сельсовета имеется большое количество прудов.</w:t>
      </w:r>
    </w:p>
    <w:p w:rsidR="00CE494C" w:rsidRPr="00926B21" w:rsidRDefault="00CE494C" w:rsidP="00CE494C">
      <w:pPr>
        <w:ind w:firstLine="709"/>
        <w:jc w:val="both"/>
        <w:rPr>
          <w:bCs/>
          <w:szCs w:val="28"/>
        </w:rPr>
      </w:pPr>
      <w:r w:rsidRPr="00926B21">
        <w:rPr>
          <w:bCs/>
          <w:szCs w:val="28"/>
        </w:rPr>
        <w:t>Пруды, имеющиеся на территории сельсовета:</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5599"/>
      </w:tblGrid>
      <w:tr w:rsidR="00CE494C" w:rsidRPr="00926B21" w:rsidTr="00CE494C">
        <w:trPr>
          <w:trHeight w:val="672"/>
          <w:jc w:val="center"/>
        </w:trPr>
        <w:tc>
          <w:tcPr>
            <w:tcW w:w="1657" w:type="dxa"/>
            <w:vMerge w:val="restart"/>
            <w:vAlign w:val="center"/>
            <w:hideMark/>
          </w:tcPr>
          <w:p w:rsidR="00CE494C" w:rsidRPr="00CE494C" w:rsidRDefault="00CE494C" w:rsidP="00CE494C">
            <w:pPr>
              <w:spacing w:after="120" w:line="480" w:lineRule="auto"/>
              <w:jc w:val="center"/>
              <w:rPr>
                <w:rFonts w:cs="Calibri"/>
                <w:b/>
                <w:bCs/>
                <w:color w:val="000000"/>
              </w:rPr>
            </w:pPr>
            <w:r w:rsidRPr="00CE494C">
              <w:rPr>
                <w:rFonts w:cs="Calibri"/>
                <w:b/>
                <w:bCs/>
                <w:color w:val="000000"/>
              </w:rPr>
              <w:t>Название пруда</w:t>
            </w:r>
          </w:p>
        </w:tc>
        <w:tc>
          <w:tcPr>
            <w:tcW w:w="5599" w:type="dxa"/>
            <w:vMerge w:val="restart"/>
            <w:vAlign w:val="center"/>
            <w:hideMark/>
          </w:tcPr>
          <w:p w:rsidR="00CE494C" w:rsidRPr="00CE494C" w:rsidRDefault="00CE494C" w:rsidP="00CE494C">
            <w:pPr>
              <w:spacing w:after="120" w:line="480" w:lineRule="auto"/>
              <w:jc w:val="center"/>
              <w:rPr>
                <w:rFonts w:cs="Calibri"/>
                <w:b/>
                <w:bCs/>
                <w:color w:val="000000"/>
              </w:rPr>
            </w:pPr>
            <w:r w:rsidRPr="00CE494C">
              <w:rPr>
                <w:rFonts w:cs="Calibri"/>
                <w:b/>
                <w:bCs/>
                <w:color w:val="000000"/>
              </w:rPr>
              <w:t>Место расположения</w:t>
            </w:r>
          </w:p>
        </w:tc>
      </w:tr>
      <w:tr w:rsidR="00CE494C" w:rsidRPr="00926B21" w:rsidTr="00CE494C">
        <w:trPr>
          <w:trHeight w:val="672"/>
          <w:jc w:val="center"/>
        </w:trPr>
        <w:tc>
          <w:tcPr>
            <w:tcW w:w="1657" w:type="dxa"/>
            <w:vMerge/>
            <w:vAlign w:val="center"/>
            <w:hideMark/>
          </w:tcPr>
          <w:p w:rsidR="00CE494C" w:rsidRPr="00CE494C" w:rsidRDefault="00CE494C" w:rsidP="00CE494C">
            <w:pPr>
              <w:spacing w:after="120" w:line="480" w:lineRule="auto"/>
              <w:jc w:val="center"/>
              <w:rPr>
                <w:rFonts w:cs="Calibri"/>
                <w:b/>
                <w:bCs/>
                <w:color w:val="000000"/>
              </w:rPr>
            </w:pPr>
          </w:p>
        </w:tc>
        <w:tc>
          <w:tcPr>
            <w:tcW w:w="5599" w:type="dxa"/>
            <w:vMerge/>
            <w:vAlign w:val="center"/>
            <w:hideMark/>
          </w:tcPr>
          <w:p w:rsidR="00CE494C" w:rsidRPr="00CE494C" w:rsidRDefault="00CE494C" w:rsidP="00CE494C">
            <w:pPr>
              <w:spacing w:after="120" w:line="480" w:lineRule="auto"/>
              <w:jc w:val="center"/>
              <w:rPr>
                <w:rFonts w:cs="Calibri"/>
                <w:b/>
                <w:bCs/>
                <w:color w:val="000000"/>
              </w:rPr>
            </w:pPr>
          </w:p>
        </w:tc>
      </w:tr>
      <w:tr w:rsidR="00CE494C" w:rsidRPr="00926B21" w:rsidTr="00CE494C">
        <w:trPr>
          <w:trHeight w:val="402"/>
          <w:jc w:val="center"/>
        </w:trPr>
        <w:tc>
          <w:tcPr>
            <w:tcW w:w="1657"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w:t>
            </w:r>
          </w:p>
        </w:tc>
        <w:tc>
          <w:tcPr>
            <w:tcW w:w="5599"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На ручье без наименования в 0,7 км севернее села Екатериновка</w:t>
            </w:r>
          </w:p>
        </w:tc>
      </w:tr>
      <w:tr w:rsidR="00CE494C" w:rsidRPr="00926B21" w:rsidTr="00CE494C">
        <w:trPr>
          <w:trHeight w:val="402"/>
          <w:jc w:val="center"/>
        </w:trPr>
        <w:tc>
          <w:tcPr>
            <w:tcW w:w="1657"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w:t>
            </w:r>
          </w:p>
        </w:tc>
        <w:tc>
          <w:tcPr>
            <w:tcW w:w="5599"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На р. Верхний Ахун в 10 км с. Екатериновка</w:t>
            </w:r>
          </w:p>
        </w:tc>
      </w:tr>
      <w:tr w:rsidR="00CE494C" w:rsidRPr="00926B21" w:rsidTr="00CE494C">
        <w:trPr>
          <w:trHeight w:val="402"/>
          <w:jc w:val="center"/>
        </w:trPr>
        <w:tc>
          <w:tcPr>
            <w:tcW w:w="1657"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w:t>
            </w:r>
          </w:p>
        </w:tc>
        <w:tc>
          <w:tcPr>
            <w:tcW w:w="5599"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 на ручье без наименования в 10 км севернее с. Екатериновка</w:t>
            </w:r>
          </w:p>
        </w:tc>
      </w:tr>
      <w:tr w:rsidR="00CE494C" w:rsidRPr="00926B21" w:rsidTr="00CE494C">
        <w:trPr>
          <w:trHeight w:val="402"/>
          <w:jc w:val="center"/>
        </w:trPr>
        <w:tc>
          <w:tcPr>
            <w:tcW w:w="1657"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w:t>
            </w:r>
          </w:p>
        </w:tc>
        <w:tc>
          <w:tcPr>
            <w:tcW w:w="5599"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 на р. Быковская Башкирка в 3 км западнее пос. Назаровка</w:t>
            </w:r>
          </w:p>
        </w:tc>
      </w:tr>
      <w:tr w:rsidR="00CE494C" w:rsidRPr="00926B21" w:rsidTr="00CE494C">
        <w:trPr>
          <w:trHeight w:val="402"/>
          <w:jc w:val="center"/>
        </w:trPr>
        <w:tc>
          <w:tcPr>
            <w:tcW w:w="1657"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w:t>
            </w:r>
          </w:p>
        </w:tc>
        <w:tc>
          <w:tcPr>
            <w:tcW w:w="5599" w:type="dxa"/>
            <w:noWrap/>
            <w:vAlign w:val="center"/>
            <w:hideMark/>
          </w:tcPr>
          <w:p w:rsidR="00CE494C" w:rsidRPr="00CE494C" w:rsidRDefault="00CE494C" w:rsidP="00CE494C">
            <w:pPr>
              <w:spacing w:after="120" w:line="480" w:lineRule="auto"/>
              <w:jc w:val="center"/>
              <w:rPr>
                <w:rFonts w:cs="Calibri"/>
                <w:color w:val="000000"/>
              </w:rPr>
            </w:pPr>
            <w:r w:rsidRPr="00CE494C">
              <w:rPr>
                <w:rFonts w:cs="Calibri"/>
                <w:color w:val="000000"/>
              </w:rPr>
              <w:t>Пруд на р. Средняя Чебенька в 1 км северо-западнее с. Николаевка</w:t>
            </w:r>
          </w:p>
        </w:tc>
      </w:tr>
    </w:tbl>
    <w:p w:rsidR="00CE494C" w:rsidRPr="00BD1E00" w:rsidRDefault="00CE494C" w:rsidP="00CE494C">
      <w:pPr>
        <w:ind w:firstLine="709"/>
        <w:jc w:val="both"/>
        <w:rPr>
          <w:b/>
          <w:bCs/>
          <w:szCs w:val="28"/>
        </w:rPr>
      </w:pPr>
      <w:r w:rsidRPr="00BD1E00">
        <w:rPr>
          <w:b/>
          <w:bCs/>
          <w:szCs w:val="28"/>
        </w:rPr>
        <w:t>Геоморфология и рельеф</w:t>
      </w:r>
    </w:p>
    <w:p w:rsidR="00CE494C" w:rsidRPr="008A6179" w:rsidRDefault="00CE494C" w:rsidP="00CE494C">
      <w:pPr>
        <w:ind w:firstLine="709"/>
        <w:jc w:val="both"/>
        <w:rPr>
          <w:bCs/>
          <w:szCs w:val="28"/>
        </w:rPr>
      </w:pPr>
      <w:r w:rsidRPr="008A6179">
        <w:rPr>
          <w:bCs/>
          <w:szCs w:val="28"/>
        </w:rPr>
        <w:t xml:space="preserve">МО Каировский сельсовет берет начало на западных склонах уральского хребта и простилается вдоль реки Белгушка до слияния ее с устьем рек Сакмары и Большой Ик. Населенные пункты в основном находятся вдоль пойм рек Сакмары и реки Большой Ик. Долины рек Большого Ика, Сакмары имеют ширину от 3 до 15км и во многих местах пересечены оврагами. </w:t>
      </w:r>
    </w:p>
    <w:p w:rsidR="00CE494C" w:rsidRPr="008A6179" w:rsidRDefault="00CE494C" w:rsidP="00CE494C">
      <w:pPr>
        <w:ind w:firstLine="709"/>
        <w:jc w:val="both"/>
        <w:rPr>
          <w:bCs/>
          <w:szCs w:val="28"/>
        </w:rPr>
      </w:pPr>
      <w:r w:rsidRPr="008A6179">
        <w:rPr>
          <w:bCs/>
          <w:szCs w:val="28"/>
        </w:rPr>
        <w:t xml:space="preserve">Сельсовет вытянут в широтном направлении по северной стороне центральной части Оренбургской области. По рельефу территория сельсовета в западной части, в районе сел Каировка и Екатериновка, представляет в основном резко пересеченную равнину со средней высотой над уровнем моря примерно 145 м. Деревни Смочилино и Нехорошевка находятся на высоте примерно 140 м над уровнем моря, а д. Николаевка, также, как и Каировка, на 145 м. По восточной границе проходят отроги Уральского хребта, наибольшая высота которого (488 </w:t>
      </w:r>
      <w:r w:rsidRPr="008A6179">
        <w:rPr>
          <w:bCs/>
          <w:szCs w:val="28"/>
        </w:rPr>
        <w:lastRenderedPageBreak/>
        <w:t xml:space="preserve">метра) находится у села Новогафарово, поэтому на восточной части Каировского сельсовета в основном скалистая местность с перепадами в овраги и урочища. </w:t>
      </w:r>
    </w:p>
    <w:p w:rsidR="00CE494C" w:rsidRPr="008A6179" w:rsidRDefault="00CE494C" w:rsidP="00CE494C">
      <w:pPr>
        <w:ind w:firstLine="709"/>
        <w:jc w:val="both"/>
        <w:rPr>
          <w:bCs/>
          <w:szCs w:val="28"/>
        </w:rPr>
      </w:pPr>
      <w:r w:rsidRPr="008A6179">
        <w:rPr>
          <w:bCs/>
          <w:szCs w:val="28"/>
        </w:rPr>
        <w:t>Преобладающими в сельсовете холмисто-увалистые равнинные и низкогорно-грядовые ландшафты с островными нагорно-байрачными березово-осиновыми и дубово-липовыми степными колками, характерными для подзоны северной степи на черноземах обыкновенных. Лесистость района относительно высокая (около 5%), широко распространены пойменные тополевники. Распаханность составляет 53%, а доля сенокосов и пастбищ – 32%.</w:t>
      </w:r>
    </w:p>
    <w:p w:rsidR="00CE494C" w:rsidRPr="008A6179" w:rsidRDefault="00CE494C" w:rsidP="00CE494C">
      <w:pPr>
        <w:ind w:firstLine="709"/>
        <w:jc w:val="both"/>
        <w:rPr>
          <w:bCs/>
          <w:szCs w:val="28"/>
        </w:rPr>
      </w:pPr>
      <w:r w:rsidRPr="008A6179">
        <w:rPr>
          <w:bCs/>
          <w:szCs w:val="28"/>
        </w:rPr>
        <w:t>На территории Саракташского района находится одно из самых больших скоплений сульфатно-карстовых полей. Карстовые проявления в этой части Оренбургского Предуралья связаны либо с выходами на поверхность карстующихся пород раннепермского возраста (каменной соли, гипса, ангидрита), либо с дизъюнктивными мульдами (структурами проседания) над этими же породами.</w:t>
      </w:r>
    </w:p>
    <w:p w:rsidR="00CE494C" w:rsidRPr="008A6179" w:rsidRDefault="00CE494C" w:rsidP="00CE494C">
      <w:pPr>
        <w:ind w:firstLine="709"/>
        <w:jc w:val="both"/>
        <w:rPr>
          <w:bCs/>
          <w:szCs w:val="28"/>
        </w:rPr>
      </w:pPr>
      <w:r w:rsidRPr="008A6179">
        <w:rPr>
          <w:bCs/>
          <w:szCs w:val="28"/>
        </w:rPr>
        <w:t xml:space="preserve"> На территории Каировского сельсовета существуют проявления залежи карбонатных пород известняка. </w:t>
      </w:r>
    </w:p>
    <w:p w:rsidR="00CE494C" w:rsidRPr="008A6179" w:rsidRDefault="00CE494C" w:rsidP="00CE494C">
      <w:pPr>
        <w:ind w:firstLine="709"/>
        <w:jc w:val="both"/>
        <w:rPr>
          <w:bCs/>
          <w:szCs w:val="28"/>
        </w:rPr>
      </w:pPr>
      <w:r w:rsidRPr="008A6179">
        <w:rPr>
          <w:bCs/>
          <w:szCs w:val="28"/>
        </w:rPr>
        <w:t>Наиболее заметные в ландшафте сульфатно-карстовые поля образуют в районе обособленные урочища, выделяющиеся своеобразным рельефом и высоким биологическим разнообразием. На правобережье Сакмары, между Большим Иком и Булгаковой, а также долиной Чебенька отмечено пять гипсово-карстовых урочищ, заслуживающих внимания как памятники природы.</w:t>
      </w:r>
    </w:p>
    <w:p w:rsidR="00CE494C" w:rsidRDefault="00CE494C" w:rsidP="00CE494C">
      <w:pPr>
        <w:ind w:firstLine="709"/>
        <w:jc w:val="both"/>
        <w:rPr>
          <w:b/>
          <w:bCs/>
          <w:szCs w:val="28"/>
        </w:rPr>
      </w:pPr>
      <w:r>
        <w:rPr>
          <w:b/>
          <w:bCs/>
          <w:szCs w:val="28"/>
        </w:rPr>
        <w:t>Почвы</w:t>
      </w:r>
    </w:p>
    <w:p w:rsidR="00CE494C" w:rsidRPr="006218A9" w:rsidRDefault="00CE494C" w:rsidP="00CE494C">
      <w:pPr>
        <w:ind w:firstLine="709"/>
        <w:jc w:val="both"/>
        <w:rPr>
          <w:bCs/>
          <w:szCs w:val="28"/>
        </w:rPr>
      </w:pPr>
      <w:r w:rsidRPr="006218A9">
        <w:rPr>
          <w:bCs/>
          <w:szCs w:val="28"/>
        </w:rPr>
        <w:t>Почвенный покров Саракташского района отличается большой неоднородностью, многообразием видов и разновидностей в пределах даже одной биоклиматической зоны.</w:t>
      </w:r>
    </w:p>
    <w:p w:rsidR="00CE494C" w:rsidRPr="006218A9" w:rsidRDefault="00CE494C" w:rsidP="00CE494C">
      <w:pPr>
        <w:ind w:firstLine="709"/>
        <w:jc w:val="both"/>
        <w:rPr>
          <w:bCs/>
          <w:szCs w:val="28"/>
        </w:rPr>
      </w:pPr>
      <w:r w:rsidRPr="006218A9">
        <w:rPr>
          <w:bCs/>
          <w:szCs w:val="28"/>
        </w:rPr>
        <w:t xml:space="preserve">Из почв в районе преобладают обыкновенные черноземные. Разнообразно луговое и степное разнотравье. В Каировском сельсовете почва представлена в западной части в основном типичным черноземом, вдоль пойм имеющихся рек с проявлением залежей известняка, а в восточной части местность скалистая, со множеством урочищ. Наряду с черноземными почвами в лесостепной и степной зонах (преимущественно в восточной части территории сельсовета) распространены лугово-черноземные почвы. Они формируются по долинам, понижениям, в западинах и на надпойменных террасах при дополнительном увлажнении за счет временного скопления влаги поверхностного стока или за счет подпитывания грунтовыми водами. В целом большая часть сельсовета занята пашнями для насаждения разнообразных культур. </w:t>
      </w:r>
    </w:p>
    <w:p w:rsidR="00CE494C" w:rsidRPr="006218A9" w:rsidRDefault="00CE494C" w:rsidP="00CE494C">
      <w:pPr>
        <w:ind w:firstLine="709"/>
        <w:jc w:val="both"/>
        <w:rPr>
          <w:bCs/>
          <w:szCs w:val="28"/>
        </w:rPr>
      </w:pPr>
      <w:r w:rsidRPr="006218A9">
        <w:rPr>
          <w:bCs/>
          <w:szCs w:val="28"/>
        </w:rPr>
        <w:t>Имеются запасы поваренной соли, асфальтитов (Каировское месторождение) и строительного сырья.</w:t>
      </w:r>
    </w:p>
    <w:p w:rsidR="00CE494C" w:rsidRDefault="00CE494C" w:rsidP="00CE494C">
      <w:pPr>
        <w:ind w:firstLine="709"/>
        <w:jc w:val="both"/>
        <w:rPr>
          <w:b/>
          <w:bCs/>
          <w:szCs w:val="28"/>
        </w:rPr>
      </w:pPr>
      <w:r>
        <w:rPr>
          <w:b/>
          <w:bCs/>
          <w:szCs w:val="28"/>
        </w:rPr>
        <w:t>Растительность и животный мир</w:t>
      </w:r>
    </w:p>
    <w:p w:rsidR="00CE494C" w:rsidRPr="006218A9" w:rsidRDefault="00CE494C" w:rsidP="00CE494C">
      <w:pPr>
        <w:ind w:firstLine="709"/>
        <w:jc w:val="both"/>
        <w:rPr>
          <w:bCs/>
          <w:szCs w:val="28"/>
        </w:rPr>
      </w:pPr>
      <w:r w:rsidRPr="006218A9">
        <w:rPr>
          <w:bCs/>
          <w:szCs w:val="28"/>
        </w:rPr>
        <w:t>Земли Каировского сельсовета, как и в целом по району, характеризуются высокой распаханностью. Естественная растительность сохранилась на территориях с расчлененным рельефом и по склонам Сакмары. В пойменном лесу встречаются такие виды растений, как осина, ольха серая, черный и белый тополь, липа сердцевидная, ива белая, хмель вьющийся, кирказон обыкновенный. В подлеске можно встретить витаминные растения, которые являются значительным подспорьем в питании человека и животных. Это черемуха обыкновенная, калина обыкновенная, жимолость, шиповник коричный, ежевика сизая, земляника обыкновенная.</w:t>
      </w:r>
    </w:p>
    <w:p w:rsidR="00CE494C" w:rsidRPr="006218A9" w:rsidRDefault="00CE494C" w:rsidP="00CE494C">
      <w:pPr>
        <w:ind w:firstLine="709"/>
        <w:jc w:val="both"/>
        <w:rPr>
          <w:bCs/>
          <w:szCs w:val="28"/>
        </w:rPr>
      </w:pPr>
      <w:r w:rsidRPr="006218A9">
        <w:rPr>
          <w:bCs/>
          <w:szCs w:val="28"/>
        </w:rPr>
        <w:t xml:space="preserve">Животный мир представлен в основном степными животными. Основными представителями млекопитающих там являются грызуны, это: суслики (большой и малый), степной сурок (байбак), обыкновенный хомяк, малый тушканчик, несколько видов полевок. </w:t>
      </w:r>
    </w:p>
    <w:p w:rsidR="00CE494C" w:rsidRPr="006218A9" w:rsidRDefault="00CE494C" w:rsidP="00CE494C">
      <w:pPr>
        <w:ind w:firstLine="709"/>
        <w:jc w:val="both"/>
        <w:rPr>
          <w:bCs/>
          <w:szCs w:val="28"/>
        </w:rPr>
      </w:pPr>
      <w:r w:rsidRPr="006218A9">
        <w:rPr>
          <w:bCs/>
          <w:szCs w:val="28"/>
        </w:rPr>
        <w:t xml:space="preserve">Из птиц наиболее часто встречаются: серая ворона, обыкновенная сорока, полевой жаворонок, городской воробей, большой пестрый дятел, белая трясогузка, большая синица, обыкновенный скворец, деревенская и береговая ласточки и т.д. </w:t>
      </w:r>
    </w:p>
    <w:p w:rsidR="00CE494C" w:rsidRPr="006218A9" w:rsidRDefault="00CE494C" w:rsidP="00CE494C">
      <w:pPr>
        <w:ind w:firstLine="709"/>
        <w:jc w:val="both"/>
        <w:rPr>
          <w:bCs/>
          <w:szCs w:val="28"/>
        </w:rPr>
      </w:pPr>
      <w:r w:rsidRPr="006218A9">
        <w:rPr>
          <w:bCs/>
          <w:szCs w:val="28"/>
        </w:rPr>
        <w:t xml:space="preserve">В степи обитают такие хищники как: степной орел, степной лунь, черный коршун. Эти птицы питаются сусликами и мелкими грызунами, чем приносят пользу. Эти птицы занесены в Красную книгу Оренбургской области. </w:t>
      </w:r>
    </w:p>
    <w:p w:rsidR="00CE494C" w:rsidRPr="00347464" w:rsidRDefault="00CE494C" w:rsidP="00CE494C">
      <w:pPr>
        <w:pStyle w:val="1"/>
        <w:spacing w:before="100" w:beforeAutospacing="1" w:after="100" w:afterAutospacing="1"/>
        <w:ind w:firstLine="709"/>
        <w:rPr>
          <w:rFonts w:ascii="Times New Roman" w:hAnsi="Times New Roman" w:cs="Times New Roman"/>
          <w:sz w:val="24"/>
          <w:szCs w:val="24"/>
        </w:rPr>
      </w:pPr>
      <w:bookmarkStart w:id="38" w:name="_Toc129017558"/>
      <w:r w:rsidRPr="00347464">
        <w:rPr>
          <w:rFonts w:ascii="Times New Roman" w:hAnsi="Times New Roman" w:cs="Times New Roman"/>
          <w:sz w:val="24"/>
          <w:szCs w:val="24"/>
        </w:rPr>
        <w:lastRenderedPageBreak/>
        <w:t>2.2 Зоны с особыми условиями использования территории</w:t>
      </w:r>
      <w:bookmarkEnd w:id="38"/>
    </w:p>
    <w:p w:rsidR="00CE494C" w:rsidRPr="00377694" w:rsidRDefault="00CE494C" w:rsidP="00CE494C">
      <w:pPr>
        <w:ind w:firstLine="709"/>
        <w:jc w:val="both"/>
        <w:rPr>
          <w:bCs/>
          <w:szCs w:val="28"/>
        </w:rPr>
      </w:pPr>
      <w:bookmarkStart w:id="39" w:name="_Toc20213981"/>
      <w:bookmarkStart w:id="40" w:name="_Toc69297727"/>
      <w:bookmarkStart w:id="41" w:name="_Toc71545815"/>
      <w:r w:rsidRPr="00377694">
        <w:rPr>
          <w:bCs/>
          <w:szCs w:val="28"/>
        </w:rPr>
        <w:t xml:space="preserve">В составе материалов по обоснованию </w:t>
      </w:r>
      <w:r>
        <w:rPr>
          <w:bCs/>
          <w:szCs w:val="28"/>
        </w:rPr>
        <w:t>Г</w:t>
      </w:r>
      <w:r w:rsidRPr="00377694">
        <w:rPr>
          <w:bCs/>
          <w:szCs w:val="28"/>
        </w:rPr>
        <w:t>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CE494C" w:rsidRPr="00377694" w:rsidRDefault="00CE494C" w:rsidP="00CE494C">
      <w:pPr>
        <w:ind w:firstLine="709"/>
        <w:jc w:val="both"/>
        <w:rPr>
          <w:bCs/>
          <w:szCs w:val="28"/>
        </w:rPr>
      </w:pPr>
      <w:r w:rsidRPr="00377694">
        <w:rPr>
          <w:bCs/>
          <w:szCs w:val="28"/>
        </w:rPr>
        <w:t>-территории водоохранных зон</w:t>
      </w:r>
      <w:r>
        <w:rPr>
          <w:bCs/>
          <w:szCs w:val="28"/>
        </w:rPr>
        <w:t>, прибрежно-защитных зон</w:t>
      </w:r>
      <w:r w:rsidRPr="00377694">
        <w:rPr>
          <w:bCs/>
          <w:szCs w:val="28"/>
        </w:rPr>
        <w:t>;</w:t>
      </w:r>
    </w:p>
    <w:p w:rsidR="00CE494C" w:rsidRPr="00377694" w:rsidRDefault="00CE494C" w:rsidP="00CE494C">
      <w:pPr>
        <w:ind w:firstLine="709"/>
        <w:jc w:val="both"/>
        <w:rPr>
          <w:bCs/>
          <w:szCs w:val="28"/>
        </w:rPr>
      </w:pPr>
      <w:r w:rsidRPr="00377694">
        <w:rPr>
          <w:bCs/>
          <w:szCs w:val="28"/>
        </w:rPr>
        <w:t>-территории охранных зон объектов водоснабжения;</w:t>
      </w:r>
    </w:p>
    <w:p w:rsidR="00CE494C" w:rsidRPr="00377694" w:rsidRDefault="00CE494C" w:rsidP="00CE494C">
      <w:pPr>
        <w:ind w:firstLine="709"/>
        <w:jc w:val="both"/>
        <w:rPr>
          <w:bCs/>
          <w:szCs w:val="28"/>
        </w:rPr>
      </w:pPr>
      <w:r w:rsidRPr="00377694">
        <w:rPr>
          <w:bCs/>
          <w:szCs w:val="28"/>
        </w:rPr>
        <w:t>-территории санитарно-защитных зон производственных и коммунальных объектов;</w:t>
      </w:r>
    </w:p>
    <w:p w:rsidR="00CE494C" w:rsidRPr="00377694" w:rsidRDefault="00CE494C" w:rsidP="00CE494C">
      <w:pPr>
        <w:ind w:firstLine="709"/>
        <w:jc w:val="both"/>
        <w:rPr>
          <w:bCs/>
          <w:szCs w:val="28"/>
        </w:rPr>
      </w:pPr>
      <w:r w:rsidRPr="00377694">
        <w:rPr>
          <w:bCs/>
          <w:szCs w:val="28"/>
        </w:rPr>
        <w:t>-территории зон охраны воздушных линий электропередач;</w:t>
      </w:r>
    </w:p>
    <w:p w:rsidR="00CE494C" w:rsidRDefault="00CE494C" w:rsidP="00CE494C">
      <w:pPr>
        <w:ind w:firstLine="709"/>
        <w:jc w:val="both"/>
        <w:rPr>
          <w:bCs/>
          <w:szCs w:val="28"/>
        </w:rPr>
      </w:pPr>
      <w:r w:rsidRPr="00377694">
        <w:rPr>
          <w:bCs/>
          <w:szCs w:val="28"/>
        </w:rPr>
        <w:t>-территории охранных зон объектов газоснабжения</w:t>
      </w:r>
      <w:r>
        <w:rPr>
          <w:bCs/>
          <w:szCs w:val="28"/>
        </w:rPr>
        <w:t>;</w:t>
      </w:r>
    </w:p>
    <w:p w:rsidR="00CE494C" w:rsidRDefault="00CE494C" w:rsidP="00CE494C">
      <w:pPr>
        <w:ind w:firstLine="709"/>
        <w:jc w:val="both"/>
        <w:rPr>
          <w:bCs/>
          <w:szCs w:val="28"/>
        </w:rPr>
      </w:pPr>
      <w:r>
        <w:rPr>
          <w:bCs/>
          <w:szCs w:val="28"/>
        </w:rPr>
        <w:t>-территории лицензионных участков;</w:t>
      </w:r>
    </w:p>
    <w:p w:rsidR="00CE494C" w:rsidRDefault="00CE494C" w:rsidP="00CE494C">
      <w:pPr>
        <w:ind w:firstLine="709"/>
        <w:jc w:val="both"/>
        <w:rPr>
          <w:bCs/>
          <w:szCs w:val="28"/>
        </w:rPr>
      </w:pPr>
      <w:r>
        <w:rPr>
          <w:bCs/>
          <w:szCs w:val="28"/>
        </w:rPr>
        <w:t>-территории санитарной охраны источника водоснабжения;</w:t>
      </w:r>
    </w:p>
    <w:p w:rsidR="00CE494C" w:rsidRPr="00377694" w:rsidRDefault="00CE494C" w:rsidP="00CE494C">
      <w:pPr>
        <w:ind w:firstLine="709"/>
        <w:jc w:val="both"/>
        <w:rPr>
          <w:bCs/>
          <w:szCs w:val="28"/>
        </w:rPr>
      </w:pPr>
      <w:r>
        <w:rPr>
          <w:bCs/>
          <w:szCs w:val="28"/>
        </w:rPr>
        <w:t>-территории, подверженные риску химического заражения.</w:t>
      </w:r>
    </w:p>
    <w:p w:rsidR="00CE494C" w:rsidRDefault="00CE494C" w:rsidP="00CE494C">
      <w:pPr>
        <w:ind w:firstLine="709"/>
        <w:jc w:val="both"/>
        <w:rPr>
          <w:sz w:val="28"/>
          <w:szCs w:val="28"/>
        </w:rPr>
      </w:pPr>
      <w:r>
        <w:rPr>
          <w:bCs/>
          <w:szCs w:val="28"/>
        </w:rPr>
        <w:t>Ориентировочные г</w:t>
      </w:r>
      <w:r w:rsidRPr="00377694">
        <w:rPr>
          <w:bCs/>
          <w:szCs w:val="28"/>
        </w:rPr>
        <w:t>раницы указанных территорий и зон нанесены на карты в соответствии с законодательством Российской Федерации, Оренбургской области</w:t>
      </w:r>
      <w:r>
        <w:rPr>
          <w:bCs/>
          <w:szCs w:val="28"/>
        </w:rPr>
        <w:t xml:space="preserve"> и местными нормативными актами. Так же отображены все зоны с особыми условиями использования территории, имеющие сведения о границах в ЕГРН.</w:t>
      </w:r>
    </w:p>
    <w:p w:rsidR="00CE494C" w:rsidRPr="00347464" w:rsidRDefault="00CE494C" w:rsidP="00CE494C">
      <w:pPr>
        <w:pStyle w:val="1"/>
        <w:spacing w:before="100" w:beforeAutospacing="1" w:after="100" w:afterAutospacing="1"/>
        <w:ind w:firstLine="709"/>
        <w:rPr>
          <w:rFonts w:ascii="Times New Roman" w:hAnsi="Times New Roman" w:cs="Times New Roman"/>
          <w:sz w:val="24"/>
        </w:rPr>
      </w:pPr>
      <w:bookmarkStart w:id="42" w:name="_Toc129017559"/>
      <w:r w:rsidRPr="00CB51AF">
        <w:rPr>
          <w:rFonts w:ascii="Times New Roman" w:hAnsi="Times New Roman" w:cs="Times New Roman"/>
          <w:sz w:val="24"/>
        </w:rPr>
        <w:t>2.3 Территории объектов культурного наследия</w:t>
      </w:r>
      <w:bookmarkEnd w:id="39"/>
      <w:bookmarkEnd w:id="40"/>
      <w:bookmarkEnd w:id="41"/>
      <w:bookmarkEnd w:id="42"/>
    </w:p>
    <w:p w:rsidR="00CE494C" w:rsidRPr="00A44453" w:rsidRDefault="00CE494C" w:rsidP="00CE494C">
      <w:pPr>
        <w:ind w:firstLine="709"/>
        <w:jc w:val="both"/>
        <w:rPr>
          <w:bCs/>
          <w:szCs w:val="28"/>
        </w:rPr>
      </w:pPr>
      <w:bookmarkStart w:id="43" w:name="_Toc20213982"/>
      <w:bookmarkStart w:id="44" w:name="_Toc69297728"/>
      <w:r w:rsidRPr="00A44453">
        <w:rPr>
          <w:bCs/>
          <w:szCs w:val="2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CE494C" w:rsidRDefault="00CE494C" w:rsidP="00CE494C">
      <w:pPr>
        <w:ind w:firstLine="709"/>
        <w:jc w:val="both"/>
        <w:rPr>
          <w:bCs/>
          <w:szCs w:val="28"/>
        </w:rPr>
      </w:pPr>
      <w:r w:rsidRPr="00A44453">
        <w:rPr>
          <w:bCs/>
          <w:szCs w:val="28"/>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CE494C" w:rsidRDefault="00CE494C" w:rsidP="00CE494C">
      <w:pPr>
        <w:ind w:firstLine="709"/>
        <w:jc w:val="both"/>
        <w:rPr>
          <w:bCs/>
          <w:szCs w:val="28"/>
        </w:rPr>
      </w:pPr>
      <w:r>
        <w:rPr>
          <w:bCs/>
          <w:szCs w:val="28"/>
        </w:rPr>
        <w:t>В соответствии с перечнем «</w:t>
      </w:r>
      <w:hyperlink r:id="rId12" w:history="1">
        <w:r w:rsidRPr="009B38F1">
          <w:rPr>
            <w:bCs/>
            <w:szCs w:val="28"/>
          </w:rPr>
          <w:t>Сведения об объектах культурного наследия, расположенных на территории Оренбургской области и включенных в реестр</w:t>
        </w:r>
      </w:hyperlink>
      <w:r>
        <w:rPr>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320"/>
        <w:gridCol w:w="1839"/>
        <w:gridCol w:w="1476"/>
        <w:gridCol w:w="2320"/>
      </w:tblGrid>
      <w:tr w:rsidR="00CE494C" w:rsidRPr="009B46FC" w:rsidTr="006A4556">
        <w:tc>
          <w:tcPr>
            <w:tcW w:w="2073" w:type="dxa"/>
            <w:vAlign w:val="center"/>
          </w:tcPr>
          <w:p w:rsidR="00CE494C" w:rsidRPr="00CE494C" w:rsidRDefault="00CE494C" w:rsidP="00CE494C">
            <w:pPr>
              <w:spacing w:after="120" w:line="480" w:lineRule="auto"/>
              <w:ind w:left="283"/>
              <w:jc w:val="center"/>
              <w:rPr>
                <w:b/>
              </w:rPr>
            </w:pPr>
            <w:r w:rsidRPr="00CE494C">
              <w:rPr>
                <w:b/>
              </w:rPr>
              <w:t>Наименование объекта</w:t>
            </w:r>
          </w:p>
        </w:tc>
        <w:tc>
          <w:tcPr>
            <w:tcW w:w="2509" w:type="dxa"/>
            <w:vAlign w:val="center"/>
          </w:tcPr>
          <w:p w:rsidR="00CE494C" w:rsidRPr="00CE494C" w:rsidRDefault="00CE494C" w:rsidP="00CE494C">
            <w:pPr>
              <w:spacing w:after="120" w:line="480" w:lineRule="auto"/>
              <w:ind w:left="283"/>
              <w:jc w:val="center"/>
              <w:rPr>
                <w:b/>
              </w:rPr>
            </w:pPr>
            <w:r w:rsidRPr="00CE494C">
              <w:rPr>
                <w:b/>
              </w:rPr>
              <w:t>Нормативно-правовой акт о постановке на государственный учет</w:t>
            </w:r>
          </w:p>
        </w:tc>
        <w:tc>
          <w:tcPr>
            <w:tcW w:w="1613" w:type="dxa"/>
            <w:vAlign w:val="center"/>
          </w:tcPr>
          <w:p w:rsidR="00CE494C" w:rsidRPr="00CE494C" w:rsidRDefault="00CE494C" w:rsidP="00CE494C">
            <w:pPr>
              <w:spacing w:after="120" w:line="480" w:lineRule="auto"/>
              <w:ind w:left="283"/>
              <w:jc w:val="center"/>
              <w:rPr>
                <w:b/>
              </w:rPr>
            </w:pPr>
            <w:r w:rsidRPr="00CE494C">
              <w:rPr>
                <w:b/>
              </w:rPr>
              <w:t>Категория значения ОКН</w:t>
            </w:r>
          </w:p>
        </w:tc>
        <w:tc>
          <w:tcPr>
            <w:tcW w:w="1326" w:type="dxa"/>
            <w:vAlign w:val="center"/>
          </w:tcPr>
          <w:p w:rsidR="00CE494C" w:rsidRPr="00CE494C" w:rsidRDefault="00CE494C" w:rsidP="00CE494C">
            <w:pPr>
              <w:spacing w:after="120" w:line="480" w:lineRule="auto"/>
              <w:ind w:left="283"/>
              <w:jc w:val="center"/>
              <w:rPr>
                <w:b/>
              </w:rPr>
            </w:pPr>
            <w:r w:rsidRPr="00CE494C">
              <w:rPr>
                <w:b/>
              </w:rPr>
              <w:t>Вид ОКН</w:t>
            </w:r>
          </w:p>
        </w:tc>
        <w:tc>
          <w:tcPr>
            <w:tcW w:w="2249" w:type="dxa"/>
            <w:vAlign w:val="center"/>
          </w:tcPr>
          <w:p w:rsidR="00CE494C" w:rsidRPr="00CE494C" w:rsidRDefault="00CE494C" w:rsidP="00CE494C">
            <w:pPr>
              <w:spacing w:after="120" w:line="480" w:lineRule="auto"/>
              <w:ind w:left="283"/>
              <w:jc w:val="center"/>
              <w:rPr>
                <w:b/>
              </w:rPr>
            </w:pPr>
            <w:r w:rsidRPr="00CE494C">
              <w:rPr>
                <w:b/>
              </w:rPr>
              <w:t>Адрес по документу о постановке на государственный учет</w:t>
            </w:r>
          </w:p>
        </w:tc>
      </w:tr>
      <w:tr w:rsidR="00CE494C" w:rsidRPr="00A161AA" w:rsidTr="006A4556">
        <w:tc>
          <w:tcPr>
            <w:tcW w:w="2073" w:type="dxa"/>
            <w:vAlign w:val="center"/>
          </w:tcPr>
          <w:p w:rsidR="00CE494C" w:rsidRPr="00CE494C" w:rsidRDefault="00CE494C" w:rsidP="00CE494C">
            <w:pPr>
              <w:spacing w:after="120" w:line="480" w:lineRule="auto"/>
              <w:ind w:left="283"/>
              <w:jc w:val="center"/>
            </w:pPr>
            <w:r w:rsidRPr="00CE494C">
              <w:t>Могила комсомольца И.Мальцева, расстрелянног</w:t>
            </w:r>
            <w:r w:rsidRPr="00CE494C">
              <w:lastRenderedPageBreak/>
              <w:t>о кулаками в 1922 году</w:t>
            </w:r>
          </w:p>
        </w:tc>
        <w:tc>
          <w:tcPr>
            <w:tcW w:w="2509" w:type="dxa"/>
            <w:vAlign w:val="center"/>
          </w:tcPr>
          <w:p w:rsidR="00CE494C" w:rsidRPr="00CE494C" w:rsidRDefault="00CE494C" w:rsidP="00CE494C">
            <w:pPr>
              <w:spacing w:after="120" w:line="480" w:lineRule="auto"/>
              <w:ind w:left="283"/>
              <w:jc w:val="center"/>
            </w:pPr>
            <w:r w:rsidRPr="00CE494C">
              <w:lastRenderedPageBreak/>
              <w:t xml:space="preserve">Решение Исполнительного комитета Оренбургского </w:t>
            </w:r>
            <w:r w:rsidRPr="00CE494C">
              <w:lastRenderedPageBreak/>
              <w:t>областного Совета народных депутатов от 13.05.1987 № 179</w:t>
            </w:r>
          </w:p>
        </w:tc>
        <w:tc>
          <w:tcPr>
            <w:tcW w:w="1613" w:type="dxa"/>
            <w:vAlign w:val="center"/>
          </w:tcPr>
          <w:p w:rsidR="00CE494C" w:rsidRPr="00CE494C" w:rsidRDefault="00CE494C" w:rsidP="00CE494C">
            <w:pPr>
              <w:spacing w:after="120" w:line="480" w:lineRule="auto"/>
              <w:ind w:left="283"/>
              <w:jc w:val="center"/>
            </w:pPr>
            <w:r w:rsidRPr="00CE494C">
              <w:lastRenderedPageBreak/>
              <w:t>Региональная</w:t>
            </w:r>
          </w:p>
        </w:tc>
        <w:tc>
          <w:tcPr>
            <w:tcW w:w="1326" w:type="dxa"/>
            <w:vAlign w:val="center"/>
          </w:tcPr>
          <w:p w:rsidR="00CE494C" w:rsidRPr="00CE494C" w:rsidRDefault="00CE494C" w:rsidP="00CE494C">
            <w:pPr>
              <w:spacing w:after="120" w:line="480" w:lineRule="auto"/>
              <w:ind w:left="283"/>
              <w:jc w:val="center"/>
            </w:pPr>
            <w:r w:rsidRPr="00CE494C">
              <w:t>Памятник</w:t>
            </w:r>
          </w:p>
        </w:tc>
        <w:tc>
          <w:tcPr>
            <w:tcW w:w="2249" w:type="dxa"/>
            <w:vAlign w:val="center"/>
          </w:tcPr>
          <w:p w:rsidR="00CE494C" w:rsidRPr="00CE494C" w:rsidRDefault="00CE494C" w:rsidP="00CE494C">
            <w:pPr>
              <w:spacing w:after="120" w:line="480" w:lineRule="auto"/>
              <w:ind w:left="283"/>
              <w:jc w:val="center"/>
            </w:pPr>
            <w:r w:rsidRPr="00CE494C">
              <w:t xml:space="preserve">Оренбургская обл., Саракташский район, </w:t>
            </w:r>
            <w:r w:rsidRPr="00CE494C">
              <w:lastRenderedPageBreak/>
              <w:t>с. Каировка</w:t>
            </w:r>
          </w:p>
        </w:tc>
      </w:tr>
    </w:tbl>
    <w:p w:rsidR="00CE494C" w:rsidRPr="000B544D" w:rsidRDefault="00CE494C" w:rsidP="00CE494C">
      <w:pPr>
        <w:spacing w:before="100" w:beforeAutospacing="1" w:after="100" w:afterAutospacing="1"/>
        <w:jc w:val="center"/>
      </w:pPr>
      <w:r w:rsidRPr="000B544D">
        <w:lastRenderedPageBreak/>
        <w:t xml:space="preserve">Список объектов археологического наследия </w:t>
      </w:r>
      <w:r>
        <w:t>Каировского</w:t>
      </w:r>
      <w:r w:rsidRPr="000B544D">
        <w:t xml:space="preserve"> сельсовета Саракташского района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016"/>
        <w:gridCol w:w="3269"/>
        <w:gridCol w:w="4033"/>
      </w:tblGrid>
      <w:tr w:rsidR="00CE494C" w:rsidRPr="00496AB8" w:rsidTr="00CE494C">
        <w:trPr>
          <w:trHeight w:val="915"/>
        </w:trPr>
        <w:tc>
          <w:tcPr>
            <w:tcW w:w="458" w:type="dxa"/>
            <w:vAlign w:val="center"/>
            <w:hideMark/>
          </w:tcPr>
          <w:p w:rsidR="00CE494C" w:rsidRPr="00CE494C" w:rsidRDefault="00CE494C" w:rsidP="00CE494C">
            <w:pPr>
              <w:spacing w:after="120" w:line="480" w:lineRule="auto"/>
              <w:jc w:val="center"/>
              <w:rPr>
                <w:rFonts w:cs="Calibri"/>
                <w:b/>
              </w:rPr>
            </w:pPr>
            <w:r w:rsidRPr="00CE494C">
              <w:rPr>
                <w:rFonts w:cs="Calibri"/>
                <w:b/>
              </w:rPr>
              <w:t>№</w:t>
            </w:r>
          </w:p>
        </w:tc>
        <w:tc>
          <w:tcPr>
            <w:tcW w:w="2016" w:type="dxa"/>
            <w:vAlign w:val="center"/>
            <w:hideMark/>
          </w:tcPr>
          <w:p w:rsidR="00CE494C" w:rsidRPr="00CE494C" w:rsidRDefault="00CE494C" w:rsidP="00CE494C">
            <w:pPr>
              <w:spacing w:after="120" w:line="480" w:lineRule="auto"/>
              <w:jc w:val="center"/>
              <w:rPr>
                <w:rFonts w:cs="Calibri"/>
                <w:b/>
              </w:rPr>
            </w:pPr>
            <w:r w:rsidRPr="00CE494C">
              <w:rPr>
                <w:rFonts w:cs="Calibri"/>
                <w:b/>
              </w:rPr>
              <w:t>Название памятника</w:t>
            </w:r>
          </w:p>
        </w:tc>
        <w:tc>
          <w:tcPr>
            <w:tcW w:w="3269" w:type="dxa"/>
            <w:vAlign w:val="center"/>
            <w:hideMark/>
          </w:tcPr>
          <w:p w:rsidR="00CE494C" w:rsidRPr="00CE494C" w:rsidRDefault="00CE494C" w:rsidP="00CE494C">
            <w:pPr>
              <w:spacing w:after="120" w:line="480" w:lineRule="auto"/>
              <w:jc w:val="center"/>
              <w:rPr>
                <w:rFonts w:cs="Calibri"/>
                <w:b/>
              </w:rPr>
            </w:pPr>
            <w:r w:rsidRPr="00CE494C">
              <w:rPr>
                <w:rFonts w:cs="Calibri"/>
                <w:b/>
              </w:rPr>
              <w:t>Местоположение</w:t>
            </w:r>
          </w:p>
        </w:tc>
        <w:tc>
          <w:tcPr>
            <w:tcW w:w="4033" w:type="dxa"/>
            <w:vAlign w:val="center"/>
            <w:hideMark/>
          </w:tcPr>
          <w:p w:rsidR="00CE494C" w:rsidRPr="00CE494C" w:rsidRDefault="00CE494C" w:rsidP="00CE494C">
            <w:pPr>
              <w:spacing w:after="120" w:line="480" w:lineRule="auto"/>
              <w:jc w:val="center"/>
              <w:rPr>
                <w:rFonts w:cs="Calibri"/>
                <w:b/>
              </w:rPr>
            </w:pPr>
            <w:r w:rsidRPr="00CE494C">
              <w:rPr>
                <w:rFonts w:cs="Calibri"/>
                <w:b/>
              </w:rPr>
              <w:t>Документ о принятии на государственную охрану или внесении в список выявленных объектов</w:t>
            </w:r>
          </w:p>
        </w:tc>
      </w:tr>
      <w:tr w:rsidR="00CE494C" w:rsidRPr="00496AB8" w:rsidTr="00CE494C">
        <w:trPr>
          <w:trHeight w:val="1002"/>
        </w:trPr>
        <w:tc>
          <w:tcPr>
            <w:tcW w:w="458" w:type="dxa"/>
            <w:vAlign w:val="center"/>
            <w:hideMark/>
          </w:tcPr>
          <w:p w:rsidR="00CE494C" w:rsidRPr="00CE494C" w:rsidRDefault="00CE494C" w:rsidP="00CE494C">
            <w:pPr>
              <w:spacing w:after="120" w:line="480" w:lineRule="auto"/>
              <w:jc w:val="center"/>
              <w:rPr>
                <w:rFonts w:cs="Calibri"/>
              </w:rPr>
            </w:pPr>
            <w:r w:rsidRPr="00CE494C">
              <w:rPr>
                <w:rFonts w:cs="Calibri"/>
              </w:rPr>
              <w:t>1</w:t>
            </w:r>
          </w:p>
        </w:tc>
        <w:tc>
          <w:tcPr>
            <w:tcW w:w="2016" w:type="dxa"/>
            <w:vAlign w:val="center"/>
            <w:hideMark/>
          </w:tcPr>
          <w:p w:rsidR="00CE494C" w:rsidRPr="00CE494C" w:rsidRDefault="00CE494C" w:rsidP="00CE494C">
            <w:pPr>
              <w:spacing w:after="120" w:line="480" w:lineRule="auto"/>
              <w:jc w:val="center"/>
              <w:rPr>
                <w:rFonts w:cs="Calibri"/>
              </w:rPr>
            </w:pPr>
            <w:r w:rsidRPr="00CE494C">
              <w:rPr>
                <w:rFonts w:cs="Calibri"/>
              </w:rPr>
              <w:t>Одиночный курган</w:t>
            </w:r>
          </w:p>
        </w:tc>
        <w:tc>
          <w:tcPr>
            <w:tcW w:w="3269" w:type="dxa"/>
            <w:vAlign w:val="center"/>
            <w:hideMark/>
          </w:tcPr>
          <w:p w:rsidR="00CE494C" w:rsidRPr="00CE494C" w:rsidRDefault="00CE494C" w:rsidP="00CE494C">
            <w:pPr>
              <w:spacing w:after="120" w:line="480" w:lineRule="auto"/>
              <w:jc w:val="center"/>
              <w:rPr>
                <w:rFonts w:cs="Calibri"/>
              </w:rPr>
            </w:pPr>
            <w:r w:rsidRPr="00CE494C">
              <w:rPr>
                <w:rFonts w:cs="Calibri"/>
              </w:rPr>
              <w:t>с. Каировка, в 2,5 км к северу от села</w:t>
            </w:r>
          </w:p>
        </w:tc>
        <w:tc>
          <w:tcPr>
            <w:tcW w:w="4033" w:type="dxa"/>
            <w:vAlign w:val="center"/>
            <w:hideMark/>
          </w:tcPr>
          <w:p w:rsidR="00CE494C" w:rsidRPr="00CE494C" w:rsidRDefault="00CE494C" w:rsidP="00CE494C">
            <w:pPr>
              <w:spacing w:after="120" w:line="480" w:lineRule="auto"/>
              <w:jc w:val="center"/>
              <w:rPr>
                <w:rFonts w:cs="Calibri"/>
              </w:rPr>
            </w:pPr>
            <w:r w:rsidRPr="00CE494C">
              <w:rPr>
                <w:rFonts w:cs="Calibri"/>
              </w:rPr>
              <w:t>Постановление Законодательного Собрания Оренбургской области от 06.10.1998 г. № 118/21-ПЗС</w:t>
            </w:r>
          </w:p>
        </w:tc>
      </w:tr>
      <w:tr w:rsidR="00CE494C" w:rsidRPr="00496AB8" w:rsidTr="00CE494C">
        <w:trPr>
          <w:trHeight w:val="1099"/>
        </w:trPr>
        <w:tc>
          <w:tcPr>
            <w:tcW w:w="458" w:type="dxa"/>
            <w:vAlign w:val="center"/>
            <w:hideMark/>
          </w:tcPr>
          <w:p w:rsidR="00CE494C" w:rsidRPr="00CE494C" w:rsidRDefault="00CE494C" w:rsidP="00CE494C">
            <w:pPr>
              <w:spacing w:after="120" w:line="480" w:lineRule="auto"/>
              <w:jc w:val="center"/>
              <w:rPr>
                <w:rFonts w:cs="Calibri"/>
              </w:rPr>
            </w:pPr>
            <w:r w:rsidRPr="00CE494C">
              <w:rPr>
                <w:rFonts w:cs="Calibri"/>
              </w:rPr>
              <w:t>2</w:t>
            </w:r>
          </w:p>
        </w:tc>
        <w:tc>
          <w:tcPr>
            <w:tcW w:w="2016" w:type="dxa"/>
            <w:vAlign w:val="center"/>
            <w:hideMark/>
          </w:tcPr>
          <w:p w:rsidR="00CE494C" w:rsidRPr="00CE494C" w:rsidRDefault="00CE494C" w:rsidP="00CE494C">
            <w:pPr>
              <w:spacing w:after="120" w:line="480" w:lineRule="auto"/>
              <w:jc w:val="center"/>
              <w:rPr>
                <w:rFonts w:cs="Calibri"/>
              </w:rPr>
            </w:pPr>
            <w:r w:rsidRPr="00CE494C">
              <w:rPr>
                <w:rFonts w:cs="Calibri"/>
              </w:rPr>
              <w:t>Курганный могильник I</w:t>
            </w:r>
          </w:p>
        </w:tc>
        <w:tc>
          <w:tcPr>
            <w:tcW w:w="3269" w:type="dxa"/>
            <w:vAlign w:val="center"/>
            <w:hideMark/>
          </w:tcPr>
          <w:p w:rsidR="00CE494C" w:rsidRPr="00CE494C" w:rsidRDefault="00CE494C" w:rsidP="00CE494C">
            <w:pPr>
              <w:spacing w:after="120" w:line="480" w:lineRule="auto"/>
              <w:jc w:val="center"/>
              <w:rPr>
                <w:rFonts w:cs="Calibri"/>
              </w:rPr>
            </w:pPr>
            <w:r w:rsidRPr="00CE494C">
              <w:rPr>
                <w:rFonts w:cs="Calibri"/>
              </w:rPr>
              <w:t>с. Каировка, в 1,5 км к северу от кладбища села</w:t>
            </w:r>
          </w:p>
        </w:tc>
        <w:tc>
          <w:tcPr>
            <w:tcW w:w="4033" w:type="dxa"/>
            <w:vAlign w:val="center"/>
            <w:hideMark/>
          </w:tcPr>
          <w:p w:rsidR="00CE494C" w:rsidRPr="00CE494C" w:rsidRDefault="00CE494C" w:rsidP="00CE494C">
            <w:pPr>
              <w:spacing w:after="120" w:line="480" w:lineRule="auto"/>
              <w:jc w:val="center"/>
              <w:rPr>
                <w:rFonts w:cs="Calibri"/>
              </w:rPr>
            </w:pPr>
            <w:r w:rsidRPr="00CE494C">
              <w:rPr>
                <w:rFonts w:cs="Calibri"/>
              </w:rPr>
              <w:t>Приказ министра культуры, общественных и внешних связей Оренбургской области №310 от 31.07.2012 г.(внесен в списки выявленных ОКН в  2009 г. – приказ № 288 от 17.07.2009 г.)</w:t>
            </w:r>
          </w:p>
        </w:tc>
      </w:tr>
    </w:tbl>
    <w:p w:rsidR="00CE494C" w:rsidRDefault="00CE494C" w:rsidP="00CE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p>
    <w:p w:rsidR="00CE494C" w:rsidRDefault="00CE494C" w:rsidP="00CE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r w:rsidRPr="00CE1EDB">
        <w:rPr>
          <w:bCs/>
          <w:szCs w:val="28"/>
        </w:rPr>
        <w:t>*На картах памятники нанесены условно и не отражают их реального расположения на местности.</w:t>
      </w:r>
    </w:p>
    <w:p w:rsidR="00CE494C" w:rsidRPr="00347464" w:rsidRDefault="00CE494C" w:rsidP="00CE494C">
      <w:pPr>
        <w:pStyle w:val="1"/>
        <w:spacing w:before="100" w:beforeAutospacing="1" w:after="100" w:afterAutospacing="1"/>
        <w:ind w:firstLine="709"/>
        <w:rPr>
          <w:rFonts w:ascii="Times New Roman" w:hAnsi="Times New Roman" w:cs="Times New Roman"/>
          <w:sz w:val="24"/>
          <w:szCs w:val="24"/>
        </w:rPr>
      </w:pPr>
      <w:bookmarkStart w:id="45" w:name="_Toc71545816"/>
      <w:bookmarkStart w:id="46" w:name="_Toc129017560"/>
      <w:r w:rsidRPr="00347464">
        <w:rPr>
          <w:rFonts w:ascii="Times New Roman" w:hAnsi="Times New Roman" w:cs="Times New Roman"/>
          <w:sz w:val="24"/>
          <w:szCs w:val="24"/>
        </w:rPr>
        <w:t>2.4</w:t>
      </w:r>
      <w:r w:rsidR="006A4556">
        <w:rPr>
          <w:rFonts w:ascii="Times New Roman" w:hAnsi="Times New Roman" w:cs="Times New Roman"/>
          <w:sz w:val="24"/>
          <w:szCs w:val="24"/>
        </w:rPr>
        <w:t xml:space="preserve"> </w:t>
      </w:r>
      <w:r w:rsidRPr="00347464">
        <w:rPr>
          <w:rFonts w:ascii="Times New Roman" w:hAnsi="Times New Roman" w:cs="Times New Roman"/>
          <w:sz w:val="24"/>
          <w:szCs w:val="24"/>
        </w:rPr>
        <w:t>Особо охраняемые природные территории</w:t>
      </w:r>
      <w:bookmarkEnd w:id="43"/>
      <w:bookmarkEnd w:id="44"/>
      <w:bookmarkEnd w:id="45"/>
      <w:bookmarkEnd w:id="46"/>
    </w:p>
    <w:p w:rsidR="00CE494C" w:rsidRDefault="00CE494C" w:rsidP="00CE494C">
      <w:pPr>
        <w:ind w:firstLine="709"/>
        <w:jc w:val="both"/>
      </w:pPr>
      <w:r w:rsidRPr="00A351A5">
        <w:t>Особо охраняемые природные территории – участки земной поверхности,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 относящиеся к объектам общенационального достояния.</w:t>
      </w:r>
    </w:p>
    <w:p w:rsidR="00CE494C" w:rsidRDefault="00CE494C" w:rsidP="00CE494C">
      <w:pPr>
        <w:keepNext/>
        <w:keepLines/>
        <w:ind w:firstLine="709"/>
        <w:jc w:val="both"/>
      </w:pPr>
    </w:p>
    <w:p w:rsidR="00CE494C" w:rsidRPr="00941F39" w:rsidRDefault="00CE494C" w:rsidP="00CE494C">
      <w:pPr>
        <w:keepNext/>
        <w:keepLines/>
        <w:ind w:firstLine="709"/>
        <w:jc w:val="both"/>
        <w:rPr>
          <w:bCs/>
          <w:szCs w:val="28"/>
        </w:rPr>
      </w:pPr>
      <w:r>
        <w:t>*</w:t>
      </w:r>
      <w:r w:rsidRPr="00941F39">
        <w:rPr>
          <w:bCs/>
          <w:szCs w:val="28"/>
        </w:rPr>
        <w:t>Особо охраняемые природные территории федерального</w:t>
      </w:r>
      <w:r>
        <w:rPr>
          <w:bCs/>
          <w:szCs w:val="28"/>
        </w:rPr>
        <w:t xml:space="preserve"> и регионального</w:t>
      </w:r>
      <w:r w:rsidRPr="00941F39">
        <w:rPr>
          <w:bCs/>
          <w:szCs w:val="28"/>
        </w:rPr>
        <w:t xml:space="preserve"> значения отсутствуют.</w:t>
      </w: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rPr>
      </w:pPr>
      <w:bookmarkStart w:id="47" w:name="_Toc129017561"/>
      <w:r w:rsidRPr="00347464">
        <w:rPr>
          <w:rFonts w:ascii="Times New Roman" w:hAnsi="Times New Roman" w:cs="Times New Roman"/>
          <w:sz w:val="24"/>
          <w:szCs w:val="24"/>
        </w:rPr>
        <w:t>2.5 Архитектурно-планировочная организация и функциональное зонирование</w:t>
      </w:r>
      <w:bookmarkEnd w:id="47"/>
    </w:p>
    <w:p w:rsidR="00CE494C" w:rsidRPr="00347464" w:rsidRDefault="00CE494C" w:rsidP="00CE494C">
      <w:pPr>
        <w:ind w:firstLine="709"/>
        <w:jc w:val="both"/>
        <w:rPr>
          <w:szCs w:val="28"/>
        </w:rPr>
      </w:pPr>
      <w:r w:rsidRPr="00347464">
        <w:rPr>
          <w:szCs w:val="28"/>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w:t>
      </w:r>
    </w:p>
    <w:p w:rsidR="00CE494C" w:rsidRDefault="00CE494C" w:rsidP="00CE494C">
      <w:pPr>
        <w:pStyle w:val="1"/>
        <w:keepLines/>
        <w:numPr>
          <w:ilvl w:val="2"/>
          <w:numId w:val="5"/>
        </w:numPr>
        <w:spacing w:before="100" w:beforeAutospacing="1" w:after="100" w:afterAutospacing="1" w:line="276" w:lineRule="auto"/>
        <w:ind w:left="1428"/>
        <w:jc w:val="both"/>
        <w:rPr>
          <w:rFonts w:ascii="Times New Roman" w:hAnsi="Times New Roman" w:cs="Times New Roman"/>
          <w:sz w:val="24"/>
          <w:szCs w:val="24"/>
        </w:rPr>
      </w:pPr>
      <w:bookmarkStart w:id="48" w:name="_Toc129017562"/>
      <w:r w:rsidRPr="00347464">
        <w:rPr>
          <w:rFonts w:ascii="Times New Roman" w:hAnsi="Times New Roman" w:cs="Times New Roman"/>
          <w:sz w:val="24"/>
          <w:szCs w:val="24"/>
        </w:rPr>
        <w:t>Развитие и совершенствование функционального зонирования</w:t>
      </w:r>
      <w:bookmarkEnd w:id="48"/>
    </w:p>
    <w:p w:rsidR="00CE494C" w:rsidRPr="0091761C" w:rsidRDefault="00CE494C" w:rsidP="00CE494C">
      <w:pPr>
        <w:ind w:firstLine="709"/>
        <w:jc w:val="both"/>
      </w:pPr>
      <w:r w:rsidRPr="0091761C">
        <w:t>Проектом предусмотрены следующие зоны:</w:t>
      </w:r>
    </w:p>
    <w:p w:rsidR="00CE494C" w:rsidRPr="0091761C" w:rsidRDefault="00CE494C" w:rsidP="00CE494C">
      <w:pPr>
        <w:ind w:firstLine="709"/>
        <w:jc w:val="both"/>
      </w:pPr>
      <w:r w:rsidRPr="0091761C">
        <w:t xml:space="preserve">- жилая зона; </w:t>
      </w:r>
    </w:p>
    <w:p w:rsidR="00CE494C" w:rsidRDefault="00CE494C" w:rsidP="00CE494C">
      <w:pPr>
        <w:ind w:firstLine="709"/>
        <w:jc w:val="both"/>
      </w:pPr>
      <w:r w:rsidRPr="0091761C">
        <w:t>-общественно-деловая зона;</w:t>
      </w:r>
    </w:p>
    <w:p w:rsidR="00CE494C" w:rsidRPr="0091761C" w:rsidRDefault="00CE494C" w:rsidP="00CE494C">
      <w:pPr>
        <w:ind w:firstLine="709"/>
        <w:jc w:val="both"/>
      </w:pPr>
      <w:r>
        <w:t>- зона инженерной инфраструктуры;</w:t>
      </w:r>
    </w:p>
    <w:p w:rsidR="00CE494C" w:rsidRDefault="00CE494C" w:rsidP="00CE494C">
      <w:pPr>
        <w:ind w:firstLine="709"/>
        <w:jc w:val="both"/>
      </w:pPr>
      <w:r w:rsidRPr="0091761C">
        <w:t xml:space="preserve">- зона рекреационного назначения; </w:t>
      </w:r>
    </w:p>
    <w:p w:rsidR="00CE494C" w:rsidRPr="0091761C" w:rsidRDefault="00CE494C" w:rsidP="00CE494C">
      <w:pPr>
        <w:ind w:firstLine="709"/>
        <w:jc w:val="both"/>
      </w:pPr>
      <w:r>
        <w:t>- зона лесов;</w:t>
      </w:r>
    </w:p>
    <w:p w:rsidR="00CE494C" w:rsidRPr="0091761C" w:rsidRDefault="00CE494C" w:rsidP="00CE494C">
      <w:pPr>
        <w:ind w:firstLine="709"/>
        <w:jc w:val="both"/>
      </w:pPr>
      <w:r w:rsidRPr="0091761C">
        <w:t>- зона сельскохозяйственного использования;</w:t>
      </w:r>
    </w:p>
    <w:p w:rsidR="00CE494C" w:rsidRPr="0091761C" w:rsidRDefault="00CE494C" w:rsidP="00CE494C">
      <w:pPr>
        <w:ind w:firstLine="709"/>
        <w:jc w:val="both"/>
      </w:pPr>
      <w:r w:rsidRPr="0091761C">
        <w:t>- зона специального назначения.</w:t>
      </w:r>
    </w:p>
    <w:p w:rsidR="00CE494C" w:rsidRPr="00900E40" w:rsidRDefault="00CE494C" w:rsidP="00CE494C">
      <w:pPr>
        <w:pStyle w:val="3"/>
        <w:spacing w:before="100" w:beforeAutospacing="1" w:after="100" w:afterAutospacing="1"/>
        <w:ind w:firstLine="709"/>
        <w:rPr>
          <w:rFonts w:ascii="Times New Roman" w:hAnsi="Times New Roman"/>
          <w:sz w:val="24"/>
          <w:szCs w:val="24"/>
        </w:rPr>
      </w:pPr>
      <w:bookmarkStart w:id="49" w:name="_Toc129013260"/>
      <w:bookmarkStart w:id="50" w:name="_Toc129017563"/>
      <w:r>
        <w:rPr>
          <w:rFonts w:ascii="Times New Roman" w:hAnsi="Times New Roman"/>
          <w:sz w:val="24"/>
          <w:szCs w:val="24"/>
        </w:rPr>
        <w:t>Жилая</w:t>
      </w:r>
      <w:r w:rsidRPr="00900E40">
        <w:rPr>
          <w:rFonts w:ascii="Times New Roman" w:hAnsi="Times New Roman"/>
          <w:sz w:val="24"/>
          <w:szCs w:val="24"/>
        </w:rPr>
        <w:t xml:space="preserve"> зон</w:t>
      </w:r>
      <w:r>
        <w:rPr>
          <w:rFonts w:ascii="Times New Roman" w:hAnsi="Times New Roman"/>
          <w:sz w:val="24"/>
          <w:szCs w:val="24"/>
        </w:rPr>
        <w:t>а</w:t>
      </w:r>
      <w:bookmarkEnd w:id="49"/>
      <w:bookmarkEnd w:id="50"/>
    </w:p>
    <w:p w:rsidR="00CE494C" w:rsidRPr="0091761C" w:rsidRDefault="00CE494C" w:rsidP="00CE494C">
      <w:pPr>
        <w:ind w:firstLine="709"/>
        <w:jc w:val="both"/>
      </w:pPr>
      <w:r w:rsidRPr="0091761C">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CE494C" w:rsidRPr="0091761C" w:rsidRDefault="00CE494C" w:rsidP="00CE494C">
      <w:pPr>
        <w:ind w:firstLine="709"/>
        <w:jc w:val="both"/>
      </w:pPr>
      <w:r w:rsidRPr="0091761C">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E494C" w:rsidRPr="0091761C" w:rsidRDefault="00CE494C" w:rsidP="00CE494C">
      <w:pPr>
        <w:ind w:firstLine="709"/>
        <w:jc w:val="both"/>
      </w:pPr>
      <w:r w:rsidRPr="0091761C">
        <w:t>К жилым зонам относятся также части территории садово-дачной застройки, расположенной в пределах границ населенного пункта.</w:t>
      </w:r>
    </w:p>
    <w:p w:rsidR="00CE494C" w:rsidRPr="0091761C" w:rsidRDefault="00CE494C" w:rsidP="00CE494C">
      <w:pPr>
        <w:ind w:firstLine="709"/>
        <w:jc w:val="both"/>
      </w:pPr>
      <w:r w:rsidRPr="0091761C">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E494C" w:rsidRPr="0091761C" w:rsidRDefault="00CE494C" w:rsidP="00CE494C">
      <w:pPr>
        <w:ind w:firstLine="709"/>
        <w:jc w:val="both"/>
      </w:pPr>
      <w:r w:rsidRPr="0091761C">
        <w:t>В основе проектных решений по формированию жилой среды использовались следующие принципы:</w:t>
      </w:r>
    </w:p>
    <w:p w:rsidR="00CE494C" w:rsidRPr="0091761C" w:rsidRDefault="00CE494C" w:rsidP="00CE494C">
      <w:pPr>
        <w:ind w:firstLine="709"/>
        <w:jc w:val="both"/>
      </w:pPr>
      <w:r w:rsidRPr="0091761C">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CE494C" w:rsidRPr="0091761C" w:rsidRDefault="00CE494C" w:rsidP="00CE494C">
      <w:pPr>
        <w:ind w:firstLine="709"/>
        <w:jc w:val="both"/>
      </w:pPr>
      <w:r w:rsidRPr="0091761C">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CE494C" w:rsidRPr="0091761C" w:rsidRDefault="00CE494C" w:rsidP="00CE494C">
      <w:pPr>
        <w:ind w:firstLine="709"/>
        <w:jc w:val="both"/>
      </w:pPr>
      <w:r w:rsidRPr="0091761C">
        <w:t>- выход на показатель обеспеченности не менее 30 м кв. общей площади на человека.</w:t>
      </w:r>
    </w:p>
    <w:p w:rsidR="00CE494C" w:rsidRPr="0091761C" w:rsidRDefault="00CE494C" w:rsidP="00CE494C">
      <w:pPr>
        <w:ind w:firstLine="709"/>
        <w:jc w:val="both"/>
      </w:pPr>
      <w:r w:rsidRPr="0091761C">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CE494C" w:rsidRPr="0091761C" w:rsidRDefault="00CE494C" w:rsidP="00CE494C">
      <w:pPr>
        <w:ind w:firstLine="709"/>
        <w:jc w:val="both"/>
      </w:pPr>
      <w:r w:rsidRPr="0091761C">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CE494C" w:rsidRPr="0091761C" w:rsidRDefault="00CE494C" w:rsidP="00CE494C">
      <w:pPr>
        <w:ind w:firstLine="709"/>
        <w:jc w:val="both"/>
      </w:pPr>
      <w:r w:rsidRPr="0091761C">
        <w:lastRenderedPageBreak/>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CE494C" w:rsidRPr="0091761C" w:rsidRDefault="00CE494C" w:rsidP="00CE494C">
      <w:pPr>
        <w:ind w:firstLine="709"/>
        <w:jc w:val="both"/>
      </w:pPr>
      <w:r w:rsidRPr="0091761C">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CE494C" w:rsidRPr="0091761C" w:rsidRDefault="00CE494C" w:rsidP="00CE494C">
      <w:pPr>
        <w:ind w:firstLine="709"/>
        <w:jc w:val="both"/>
      </w:pPr>
      <w:r w:rsidRPr="0091761C">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E494C" w:rsidRPr="0091761C" w:rsidRDefault="00CE494C" w:rsidP="00CE494C">
      <w:pPr>
        <w:ind w:firstLine="709"/>
        <w:jc w:val="both"/>
      </w:pPr>
      <w:r w:rsidRPr="0091761C">
        <w:t>Основные проектные предложения в решении жилищной проблемы и новая жилищная политика:</w:t>
      </w:r>
    </w:p>
    <w:p w:rsidR="00CE494C" w:rsidRPr="0091761C" w:rsidRDefault="00CE494C" w:rsidP="00CE494C">
      <w:pPr>
        <w:ind w:firstLine="709"/>
        <w:jc w:val="both"/>
      </w:pPr>
      <w:r w:rsidRPr="0091761C">
        <w:t>- освоение новых площадок под жилищное строительство;</w:t>
      </w:r>
    </w:p>
    <w:p w:rsidR="00CE494C" w:rsidRPr="0091761C" w:rsidRDefault="00CE494C" w:rsidP="00CE494C">
      <w:pPr>
        <w:ind w:firstLine="709"/>
        <w:jc w:val="both"/>
      </w:pPr>
      <w:r w:rsidRPr="0091761C">
        <w:t xml:space="preserve">- наращивание темпов строительства жилья за счет индивидуального строительства; </w:t>
      </w:r>
    </w:p>
    <w:p w:rsidR="00CE494C" w:rsidRPr="0091761C" w:rsidRDefault="00CE494C" w:rsidP="00CE494C">
      <w:pPr>
        <w:ind w:firstLine="709"/>
        <w:jc w:val="both"/>
      </w:pPr>
      <w:r w:rsidRPr="0091761C">
        <w:t xml:space="preserve">- ликвидация ветхого, аварийного фонда;                                                                                                                                               </w:t>
      </w:r>
    </w:p>
    <w:p w:rsidR="00CE494C" w:rsidRPr="0091761C" w:rsidRDefault="00CE494C" w:rsidP="00CE494C">
      <w:pPr>
        <w:ind w:firstLine="709"/>
        <w:jc w:val="both"/>
      </w:pPr>
      <w:r w:rsidRPr="0091761C">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E494C" w:rsidRPr="00900E40" w:rsidRDefault="00CE494C" w:rsidP="00CE494C">
      <w:pPr>
        <w:pStyle w:val="3"/>
        <w:spacing w:before="100" w:beforeAutospacing="1" w:after="100" w:afterAutospacing="1"/>
        <w:ind w:firstLine="709"/>
        <w:rPr>
          <w:rFonts w:ascii="Times New Roman" w:hAnsi="Times New Roman"/>
          <w:sz w:val="24"/>
          <w:szCs w:val="24"/>
        </w:rPr>
      </w:pPr>
      <w:bookmarkStart w:id="51" w:name="_Toc129013261"/>
      <w:bookmarkStart w:id="52" w:name="_Toc129017564"/>
      <w:r>
        <w:rPr>
          <w:rFonts w:ascii="Times New Roman" w:hAnsi="Times New Roman"/>
          <w:sz w:val="24"/>
          <w:szCs w:val="24"/>
        </w:rPr>
        <w:t>Общественно-деловая зона</w:t>
      </w:r>
      <w:bookmarkEnd w:id="51"/>
      <w:bookmarkEnd w:id="52"/>
    </w:p>
    <w:p w:rsidR="00CE494C" w:rsidRPr="0091761C" w:rsidRDefault="00CE494C" w:rsidP="00CE494C">
      <w:pPr>
        <w:ind w:firstLine="709"/>
        <w:jc w:val="both"/>
      </w:pPr>
      <w:r w:rsidRPr="0091761C">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E494C" w:rsidRPr="0091761C" w:rsidRDefault="00CE494C" w:rsidP="00CE494C">
      <w:pPr>
        <w:ind w:firstLine="709"/>
        <w:jc w:val="both"/>
      </w:pPr>
      <w:r w:rsidRPr="0091761C">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CE494C" w:rsidRPr="0091761C" w:rsidRDefault="00CE494C" w:rsidP="00CE494C">
      <w:pPr>
        <w:ind w:firstLine="709"/>
        <w:jc w:val="both"/>
      </w:pPr>
      <w:r w:rsidRPr="0091761C">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E494C" w:rsidRPr="0091761C" w:rsidRDefault="00CE494C" w:rsidP="00CE494C">
      <w:pPr>
        <w:ind w:firstLine="709"/>
        <w:jc w:val="both"/>
      </w:pPr>
      <w:r w:rsidRPr="0091761C">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CE494C" w:rsidRPr="0091761C" w:rsidRDefault="00CE494C" w:rsidP="00CE494C">
      <w:pPr>
        <w:ind w:firstLine="709"/>
        <w:jc w:val="both"/>
      </w:pPr>
      <w:r w:rsidRPr="0091761C">
        <w:lastRenderedPageBreak/>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CE494C" w:rsidRPr="0066420F" w:rsidRDefault="00CE494C" w:rsidP="00CE494C">
      <w:pPr>
        <w:pStyle w:val="3"/>
        <w:spacing w:before="100" w:beforeAutospacing="1" w:after="100" w:afterAutospacing="1"/>
        <w:ind w:firstLine="709"/>
        <w:rPr>
          <w:rFonts w:ascii="Times New Roman" w:hAnsi="Times New Roman"/>
          <w:sz w:val="24"/>
          <w:szCs w:val="24"/>
        </w:rPr>
      </w:pPr>
      <w:bookmarkStart w:id="53" w:name="_Toc129013262"/>
      <w:bookmarkStart w:id="54" w:name="_Toc129017565"/>
      <w:r>
        <w:rPr>
          <w:rFonts w:ascii="Times New Roman" w:hAnsi="Times New Roman"/>
          <w:sz w:val="24"/>
          <w:szCs w:val="24"/>
        </w:rPr>
        <w:t>Зона</w:t>
      </w:r>
      <w:r w:rsidR="006A4556">
        <w:rPr>
          <w:rFonts w:ascii="Times New Roman" w:hAnsi="Times New Roman"/>
          <w:sz w:val="24"/>
          <w:szCs w:val="24"/>
        </w:rPr>
        <w:t xml:space="preserve"> </w:t>
      </w:r>
      <w:r>
        <w:rPr>
          <w:rFonts w:ascii="Times New Roman" w:hAnsi="Times New Roman"/>
          <w:sz w:val="24"/>
          <w:szCs w:val="24"/>
        </w:rPr>
        <w:t>инженерной инфраструктуры</w:t>
      </w:r>
      <w:bookmarkEnd w:id="53"/>
      <w:bookmarkEnd w:id="54"/>
    </w:p>
    <w:p w:rsidR="00CE494C" w:rsidRPr="0091761C" w:rsidRDefault="00CE494C" w:rsidP="00CE494C">
      <w:pPr>
        <w:ind w:firstLine="709"/>
        <w:jc w:val="both"/>
      </w:pPr>
      <w:r w:rsidRPr="0091761C">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CE494C" w:rsidRPr="0091761C" w:rsidRDefault="00CE494C" w:rsidP="00CE494C">
      <w:pPr>
        <w:ind w:firstLine="709"/>
        <w:jc w:val="both"/>
      </w:pPr>
      <w:r w:rsidRPr="0091761C">
        <w:t>В целях обеспечения нормальной эксплуатации сооружений, устройства других объектов допускается устанавливать охранные зоны.</w:t>
      </w:r>
    </w:p>
    <w:p w:rsidR="00CE494C" w:rsidRPr="0091761C" w:rsidRDefault="00CE494C" w:rsidP="00CE494C">
      <w:pPr>
        <w:ind w:firstLine="709"/>
        <w:jc w:val="both"/>
      </w:pPr>
      <w:r w:rsidRPr="0091761C">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CE494C" w:rsidRPr="0091761C" w:rsidRDefault="00CE494C" w:rsidP="00CE494C">
      <w:pPr>
        <w:ind w:firstLine="709"/>
        <w:jc w:val="both"/>
      </w:pPr>
      <w:r w:rsidRPr="0091761C">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CE494C" w:rsidRPr="0091761C" w:rsidRDefault="00CE494C" w:rsidP="00CE494C">
      <w:pPr>
        <w:ind w:firstLine="709"/>
        <w:jc w:val="both"/>
      </w:pPr>
      <w:r w:rsidRPr="0091761C">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CE494C" w:rsidRPr="0091761C" w:rsidRDefault="00CE494C" w:rsidP="00CE494C">
      <w:pPr>
        <w:ind w:firstLine="709"/>
        <w:jc w:val="both"/>
      </w:pPr>
      <w:r w:rsidRPr="0091761C">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CE494C" w:rsidRPr="0066420F" w:rsidRDefault="00CE494C" w:rsidP="00CE494C">
      <w:pPr>
        <w:pStyle w:val="3"/>
        <w:spacing w:before="100" w:beforeAutospacing="1" w:after="100" w:afterAutospacing="1"/>
        <w:ind w:firstLine="709"/>
        <w:rPr>
          <w:rFonts w:ascii="Times New Roman" w:hAnsi="Times New Roman"/>
          <w:sz w:val="24"/>
          <w:szCs w:val="24"/>
        </w:rPr>
      </w:pPr>
      <w:bookmarkStart w:id="55" w:name="_Toc129013263"/>
      <w:bookmarkStart w:id="56" w:name="_Toc129017566"/>
      <w:r>
        <w:rPr>
          <w:rFonts w:ascii="Times New Roman" w:hAnsi="Times New Roman"/>
          <w:sz w:val="24"/>
          <w:szCs w:val="24"/>
        </w:rPr>
        <w:t>Зона</w:t>
      </w:r>
      <w:r w:rsidRPr="00900E40">
        <w:rPr>
          <w:rFonts w:ascii="Times New Roman" w:hAnsi="Times New Roman"/>
          <w:sz w:val="24"/>
          <w:szCs w:val="24"/>
        </w:rPr>
        <w:t xml:space="preserve"> рекреационного назначения</w:t>
      </w:r>
      <w:bookmarkEnd w:id="55"/>
      <w:bookmarkEnd w:id="56"/>
    </w:p>
    <w:p w:rsidR="00CE494C" w:rsidRPr="0091761C" w:rsidRDefault="00CE494C" w:rsidP="00CE494C">
      <w:pPr>
        <w:ind w:firstLine="709"/>
        <w:jc w:val="both"/>
      </w:pPr>
      <w:r w:rsidRPr="0091761C">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CE494C" w:rsidRPr="0091761C" w:rsidRDefault="00CE494C" w:rsidP="00CE494C">
      <w:pPr>
        <w:ind w:firstLine="709"/>
        <w:jc w:val="both"/>
      </w:pPr>
      <w:r w:rsidRPr="0091761C">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E494C" w:rsidRPr="0091761C" w:rsidRDefault="00CE494C" w:rsidP="00CE494C">
      <w:pPr>
        <w:ind w:firstLine="709"/>
        <w:jc w:val="both"/>
      </w:pPr>
      <w:r w:rsidRPr="0091761C">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CE494C" w:rsidRPr="0091761C" w:rsidRDefault="00CE494C" w:rsidP="00CE494C">
      <w:pPr>
        <w:ind w:firstLine="709"/>
        <w:jc w:val="both"/>
      </w:pPr>
      <w:r w:rsidRPr="0091761C">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E494C" w:rsidRPr="0091761C" w:rsidRDefault="00CE494C" w:rsidP="00CE494C">
      <w:pPr>
        <w:ind w:firstLine="709"/>
        <w:jc w:val="both"/>
      </w:pPr>
      <w:r w:rsidRPr="0091761C">
        <w:t>При размещении скверов и садов следует максимально сохранять участки с существующими насаждениями и водоемами.</w:t>
      </w:r>
    </w:p>
    <w:p w:rsidR="00CE494C" w:rsidRPr="0091761C" w:rsidRDefault="00CE494C" w:rsidP="00CE494C">
      <w:pPr>
        <w:ind w:firstLine="709"/>
        <w:jc w:val="both"/>
      </w:pPr>
      <w:r w:rsidRPr="0091761C">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CE494C" w:rsidRPr="0091761C" w:rsidRDefault="00CE494C" w:rsidP="00CE494C">
      <w:pPr>
        <w:ind w:firstLine="709"/>
        <w:jc w:val="both"/>
      </w:pPr>
      <w:r w:rsidRPr="0091761C">
        <w:t>Основные параметры зоны рекреационного назначения:</w:t>
      </w:r>
    </w:p>
    <w:p w:rsidR="00CE494C" w:rsidRPr="0091761C" w:rsidRDefault="00CE494C" w:rsidP="00CE494C">
      <w:pPr>
        <w:ind w:firstLine="709"/>
        <w:jc w:val="both"/>
      </w:pPr>
      <w:r w:rsidRPr="0091761C">
        <w:t>Площадь садов и скверов не менее, га:</w:t>
      </w:r>
    </w:p>
    <w:p w:rsidR="00CE494C" w:rsidRPr="0091761C" w:rsidRDefault="00CE494C" w:rsidP="00CE494C">
      <w:pPr>
        <w:ind w:firstLine="709"/>
        <w:jc w:val="both"/>
      </w:pPr>
      <w:r w:rsidRPr="0091761C">
        <w:t>садов жилых районов .........................  3</w:t>
      </w:r>
    </w:p>
    <w:p w:rsidR="00CE494C" w:rsidRPr="0091761C" w:rsidRDefault="00CE494C" w:rsidP="00CE494C">
      <w:pPr>
        <w:ind w:firstLine="709"/>
        <w:jc w:val="both"/>
      </w:pPr>
      <w:r w:rsidRPr="0091761C">
        <w:t>скверов ...............................................  0,5</w:t>
      </w:r>
    </w:p>
    <w:p w:rsidR="00CE494C" w:rsidRDefault="00CE494C" w:rsidP="00CE494C">
      <w:pPr>
        <w:pStyle w:val="3"/>
        <w:spacing w:before="100" w:beforeAutospacing="1" w:after="100" w:afterAutospacing="1"/>
        <w:ind w:firstLine="709"/>
        <w:rPr>
          <w:rFonts w:ascii="Times New Roman" w:hAnsi="Times New Roman"/>
          <w:sz w:val="24"/>
          <w:szCs w:val="24"/>
        </w:rPr>
      </w:pPr>
      <w:bookmarkStart w:id="57" w:name="_Toc129013264"/>
      <w:bookmarkStart w:id="58" w:name="_Toc129017567"/>
      <w:r w:rsidRPr="00CA5837">
        <w:rPr>
          <w:rFonts w:ascii="Times New Roman" w:hAnsi="Times New Roman"/>
          <w:sz w:val="24"/>
          <w:szCs w:val="24"/>
        </w:rPr>
        <w:lastRenderedPageBreak/>
        <w:t>Зона лесов</w:t>
      </w:r>
      <w:bookmarkEnd w:id="57"/>
      <w:bookmarkEnd w:id="58"/>
    </w:p>
    <w:p w:rsidR="00CE494C" w:rsidRPr="0091761C" w:rsidRDefault="00CE494C" w:rsidP="00CE494C">
      <w:pPr>
        <w:ind w:firstLine="709"/>
        <w:jc w:val="both"/>
      </w:pPr>
      <w:r w:rsidRPr="0091761C">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CE494C" w:rsidRPr="00900E40" w:rsidRDefault="00CE494C" w:rsidP="00CE494C">
      <w:pPr>
        <w:pStyle w:val="3"/>
        <w:spacing w:before="100" w:beforeAutospacing="1" w:after="100" w:afterAutospacing="1"/>
        <w:ind w:firstLine="709"/>
        <w:rPr>
          <w:rFonts w:ascii="Times New Roman" w:hAnsi="Times New Roman"/>
          <w:sz w:val="24"/>
          <w:szCs w:val="24"/>
        </w:rPr>
      </w:pPr>
      <w:bookmarkStart w:id="59" w:name="_Toc129013265"/>
      <w:bookmarkStart w:id="60" w:name="_Toc129017568"/>
      <w:r>
        <w:rPr>
          <w:rFonts w:ascii="Times New Roman" w:hAnsi="Times New Roman"/>
          <w:sz w:val="24"/>
          <w:szCs w:val="24"/>
        </w:rPr>
        <w:t>Зона</w:t>
      </w:r>
      <w:r w:rsidRPr="00900E40">
        <w:rPr>
          <w:rFonts w:ascii="Times New Roman" w:hAnsi="Times New Roman"/>
          <w:sz w:val="24"/>
          <w:szCs w:val="24"/>
        </w:rPr>
        <w:t xml:space="preserve"> сельскохозяйственного использования</w:t>
      </w:r>
      <w:bookmarkEnd w:id="59"/>
      <w:bookmarkEnd w:id="60"/>
    </w:p>
    <w:p w:rsidR="00CE494C" w:rsidRPr="0091761C" w:rsidRDefault="00CE494C" w:rsidP="00CE494C">
      <w:pPr>
        <w:ind w:firstLine="709"/>
        <w:jc w:val="both"/>
      </w:pPr>
      <w:r w:rsidRPr="0091761C">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E494C" w:rsidRPr="0091761C" w:rsidRDefault="00CE494C" w:rsidP="00CE494C">
      <w:pPr>
        <w:ind w:firstLine="709"/>
        <w:jc w:val="both"/>
      </w:pPr>
      <w:r w:rsidRPr="0091761C">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E494C" w:rsidRPr="002435AF" w:rsidRDefault="00CE494C" w:rsidP="00CE494C">
      <w:pPr>
        <w:pStyle w:val="3"/>
        <w:spacing w:before="100" w:beforeAutospacing="1" w:after="100" w:afterAutospacing="1"/>
        <w:ind w:firstLine="709"/>
        <w:rPr>
          <w:rFonts w:ascii="Times New Roman" w:hAnsi="Times New Roman"/>
          <w:sz w:val="24"/>
          <w:szCs w:val="24"/>
        </w:rPr>
      </w:pPr>
      <w:bookmarkStart w:id="61" w:name="_Toc129013266"/>
      <w:bookmarkStart w:id="62" w:name="_Toc129017569"/>
      <w:r w:rsidRPr="002435AF">
        <w:rPr>
          <w:rFonts w:ascii="Times New Roman" w:hAnsi="Times New Roman"/>
          <w:sz w:val="24"/>
          <w:szCs w:val="24"/>
        </w:rPr>
        <w:t>Зон</w:t>
      </w:r>
      <w:r>
        <w:rPr>
          <w:rFonts w:ascii="Times New Roman" w:hAnsi="Times New Roman"/>
          <w:sz w:val="24"/>
          <w:szCs w:val="24"/>
        </w:rPr>
        <w:t>а специального назначения</w:t>
      </w:r>
      <w:bookmarkEnd w:id="61"/>
      <w:bookmarkEnd w:id="62"/>
    </w:p>
    <w:p w:rsidR="00CE494C" w:rsidRPr="0091761C" w:rsidRDefault="00CE494C" w:rsidP="00CE494C">
      <w:pPr>
        <w:ind w:firstLine="709"/>
        <w:jc w:val="both"/>
      </w:pPr>
      <w:r w:rsidRPr="0091761C">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E494C" w:rsidRPr="0091761C" w:rsidRDefault="00CE494C" w:rsidP="00CE494C">
      <w:pPr>
        <w:ind w:firstLine="709"/>
        <w:jc w:val="both"/>
      </w:pPr>
      <w:r w:rsidRPr="0091761C">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CE494C" w:rsidRPr="0011392E" w:rsidRDefault="00CE494C" w:rsidP="00CE494C">
      <w:pPr>
        <w:ind w:firstLine="709"/>
        <w:jc w:val="both"/>
      </w:pP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rPr>
      </w:pPr>
      <w:bookmarkStart w:id="63" w:name="_Toc129017570"/>
      <w:r w:rsidRPr="00E7498E">
        <w:rPr>
          <w:rFonts w:ascii="Times New Roman" w:hAnsi="Times New Roman" w:cs="Times New Roman"/>
          <w:sz w:val="24"/>
          <w:szCs w:val="24"/>
        </w:rPr>
        <w:t>2.6 Транспортная инфраструктура</w:t>
      </w:r>
      <w:bookmarkEnd w:id="63"/>
    </w:p>
    <w:p w:rsidR="00CE494C" w:rsidRDefault="00CE494C" w:rsidP="00CE494C">
      <w:pPr>
        <w:widowControl w:val="0"/>
        <w:ind w:firstLine="709"/>
        <w:jc w:val="both"/>
        <w:rPr>
          <w:color w:val="000000"/>
          <w:lang w:eastAsia="ar-SA"/>
        </w:rPr>
      </w:pPr>
      <w:r w:rsidRPr="003A3FC9">
        <w:rPr>
          <w:color w:val="000000"/>
          <w:lang w:eastAsia="ar-SA"/>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r>
        <w:rPr>
          <w:color w:val="000000"/>
          <w:lang w:eastAsia="ar-SA"/>
        </w:rPr>
        <w:t>пространственно-</w:t>
      </w:r>
      <w:r w:rsidRPr="003A3FC9">
        <w:rPr>
          <w:color w:val="000000"/>
          <w:lang w:eastAsia="ar-SA"/>
        </w:rPr>
        <w:t>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CE494C" w:rsidRDefault="00CE494C" w:rsidP="00CE494C">
      <w:pPr>
        <w:tabs>
          <w:tab w:val="left" w:pos="709"/>
        </w:tabs>
        <w:ind w:firstLine="709"/>
        <w:jc w:val="both"/>
        <w:rPr>
          <w:color w:val="000000"/>
          <w:lang w:eastAsia="ar-SA"/>
        </w:rPr>
      </w:pPr>
      <w:r w:rsidRPr="00CD5528">
        <w:rPr>
          <w:color w:val="000000"/>
          <w:lang w:eastAsia="ar-SA"/>
        </w:rPr>
        <w:t xml:space="preserve">Основные приоритеты по развитию транспортной инфраструктуры состоят в приведение сети автомобильных дорог в соответствие с потребностями населения, обеспечение соответствующего технического состояния, пропускной способности, повышение безопасности движения, круглогодичной транспортной доступности до всех населенных пунктов. </w:t>
      </w:r>
    </w:p>
    <w:p w:rsidR="00CE494C" w:rsidRDefault="00CE494C" w:rsidP="00CE494C">
      <w:pPr>
        <w:tabs>
          <w:tab w:val="left" w:pos="709"/>
        </w:tabs>
        <w:ind w:firstLine="709"/>
        <w:jc w:val="both"/>
        <w:rPr>
          <w:color w:val="000000"/>
          <w:lang w:eastAsia="ar-SA"/>
        </w:rPr>
      </w:pPr>
      <w:r>
        <w:rPr>
          <w:color w:val="000000"/>
          <w:lang w:eastAsia="ar-SA"/>
        </w:rPr>
        <w:t>Согласно Постановлению Правительства Оренбургской области от 10 апреля 2012 года №313-п «Об утверждении перечня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w:t>
      </w:r>
      <w:r w:rsidR="006A4556">
        <w:rPr>
          <w:color w:val="000000"/>
          <w:lang w:eastAsia="ar-SA"/>
        </w:rPr>
        <w:t xml:space="preserve"> </w:t>
      </w:r>
    </w:p>
    <w:p w:rsidR="006A4556" w:rsidRDefault="006A4556" w:rsidP="00CE494C">
      <w:pPr>
        <w:tabs>
          <w:tab w:val="left" w:pos="709"/>
        </w:tabs>
        <w:ind w:firstLine="709"/>
        <w:jc w:val="both"/>
        <w:rPr>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7"/>
        <w:gridCol w:w="2089"/>
        <w:gridCol w:w="2116"/>
        <w:gridCol w:w="1477"/>
        <w:gridCol w:w="1577"/>
      </w:tblGrid>
      <w:tr w:rsidR="00CE494C" w:rsidRPr="001034DE" w:rsidTr="00CE494C">
        <w:tc>
          <w:tcPr>
            <w:tcW w:w="2587" w:type="dxa"/>
            <w:vAlign w:val="center"/>
          </w:tcPr>
          <w:p w:rsidR="00CE494C" w:rsidRPr="00CE494C" w:rsidRDefault="00CE494C" w:rsidP="00CE494C">
            <w:pPr>
              <w:tabs>
                <w:tab w:val="left" w:pos="709"/>
              </w:tabs>
              <w:spacing w:after="120" w:line="480" w:lineRule="auto"/>
              <w:ind w:left="283"/>
              <w:jc w:val="center"/>
              <w:rPr>
                <w:b/>
                <w:color w:val="000000"/>
                <w:lang w:eastAsia="ar-SA"/>
              </w:rPr>
            </w:pPr>
            <w:r w:rsidRPr="00CE494C">
              <w:rPr>
                <w:b/>
                <w:color w:val="000000"/>
                <w:lang w:eastAsia="ar-SA"/>
              </w:rPr>
              <w:lastRenderedPageBreak/>
              <w:t>Идентификационный номер</w:t>
            </w:r>
          </w:p>
        </w:tc>
        <w:tc>
          <w:tcPr>
            <w:tcW w:w="2602" w:type="dxa"/>
            <w:vAlign w:val="center"/>
          </w:tcPr>
          <w:p w:rsidR="00CE494C" w:rsidRPr="00CE494C" w:rsidRDefault="00CE494C" w:rsidP="00CE494C">
            <w:pPr>
              <w:tabs>
                <w:tab w:val="left" w:pos="709"/>
              </w:tabs>
              <w:spacing w:after="120" w:line="480" w:lineRule="auto"/>
              <w:ind w:left="283"/>
              <w:jc w:val="center"/>
              <w:rPr>
                <w:b/>
                <w:color w:val="000000"/>
                <w:lang w:eastAsia="ar-SA"/>
              </w:rPr>
            </w:pPr>
            <w:r w:rsidRPr="00CE494C">
              <w:rPr>
                <w:b/>
                <w:color w:val="000000"/>
                <w:lang w:eastAsia="ar-SA"/>
              </w:rPr>
              <w:t>Наименование автомобильной дороги</w:t>
            </w:r>
          </w:p>
        </w:tc>
        <w:tc>
          <w:tcPr>
            <w:tcW w:w="1933" w:type="dxa"/>
            <w:vAlign w:val="center"/>
          </w:tcPr>
          <w:p w:rsidR="00CE494C" w:rsidRPr="00CE494C" w:rsidRDefault="00CE494C" w:rsidP="00CE494C">
            <w:pPr>
              <w:tabs>
                <w:tab w:val="left" w:pos="709"/>
              </w:tabs>
              <w:spacing w:after="120" w:line="480" w:lineRule="auto"/>
              <w:ind w:left="283"/>
              <w:jc w:val="center"/>
              <w:rPr>
                <w:b/>
                <w:color w:val="000000"/>
                <w:lang w:eastAsia="ar-SA"/>
              </w:rPr>
            </w:pPr>
            <w:r w:rsidRPr="00CE494C">
              <w:rPr>
                <w:b/>
                <w:color w:val="000000"/>
                <w:lang w:eastAsia="ar-SA"/>
              </w:rPr>
              <w:t>Протяженность общая</w:t>
            </w:r>
          </w:p>
        </w:tc>
        <w:tc>
          <w:tcPr>
            <w:tcW w:w="1260" w:type="dxa"/>
            <w:vAlign w:val="center"/>
          </w:tcPr>
          <w:p w:rsidR="00CE494C" w:rsidRPr="00CE494C" w:rsidRDefault="00CE494C" w:rsidP="00CE494C">
            <w:pPr>
              <w:tabs>
                <w:tab w:val="left" w:pos="709"/>
              </w:tabs>
              <w:spacing w:after="120" w:line="480" w:lineRule="auto"/>
              <w:ind w:left="283"/>
              <w:jc w:val="center"/>
              <w:rPr>
                <w:b/>
                <w:color w:val="000000"/>
                <w:lang w:eastAsia="ar-SA"/>
              </w:rPr>
            </w:pPr>
            <w:r w:rsidRPr="00CE494C">
              <w:rPr>
                <w:b/>
                <w:color w:val="000000"/>
                <w:lang w:eastAsia="ar-SA"/>
              </w:rPr>
              <w:t>Сведения о мостах</w:t>
            </w:r>
          </w:p>
        </w:tc>
        <w:tc>
          <w:tcPr>
            <w:tcW w:w="1388" w:type="dxa"/>
            <w:vAlign w:val="center"/>
          </w:tcPr>
          <w:p w:rsidR="00CE494C" w:rsidRPr="00CE494C" w:rsidRDefault="00CE494C" w:rsidP="00CE494C">
            <w:pPr>
              <w:tabs>
                <w:tab w:val="left" w:pos="709"/>
              </w:tabs>
              <w:spacing w:after="120" w:line="480" w:lineRule="auto"/>
              <w:ind w:left="283"/>
              <w:jc w:val="center"/>
              <w:rPr>
                <w:b/>
                <w:color w:val="000000"/>
                <w:lang w:eastAsia="ar-SA"/>
              </w:rPr>
            </w:pPr>
            <w:r w:rsidRPr="00CE494C">
              <w:rPr>
                <w:b/>
                <w:color w:val="000000"/>
                <w:lang w:eastAsia="ar-SA"/>
              </w:rPr>
              <w:t>Категория дороги</w:t>
            </w:r>
          </w:p>
        </w:tc>
      </w:tr>
      <w:tr w:rsidR="00CE494C" w:rsidRPr="00C67673" w:rsidTr="00CE494C">
        <w:tc>
          <w:tcPr>
            <w:tcW w:w="2587" w:type="dxa"/>
            <w:vAlign w:val="center"/>
          </w:tcPr>
          <w:p w:rsidR="00CE494C" w:rsidRPr="00CE494C" w:rsidRDefault="00CE494C" w:rsidP="00CE494C">
            <w:pPr>
              <w:tabs>
                <w:tab w:val="left" w:pos="709"/>
              </w:tabs>
              <w:spacing w:after="120" w:line="480" w:lineRule="auto"/>
              <w:ind w:left="283"/>
              <w:jc w:val="center"/>
            </w:pPr>
            <w:r w:rsidRPr="00CE494C">
              <w:t>53 ОП МЗ 53Н-2602120</w:t>
            </w:r>
          </w:p>
        </w:tc>
        <w:tc>
          <w:tcPr>
            <w:tcW w:w="2602" w:type="dxa"/>
            <w:vAlign w:val="center"/>
          </w:tcPr>
          <w:p w:rsidR="00CE494C" w:rsidRPr="00CE494C" w:rsidRDefault="00CE494C" w:rsidP="00CE494C">
            <w:pPr>
              <w:tabs>
                <w:tab w:val="left" w:pos="709"/>
              </w:tabs>
              <w:spacing w:after="120" w:line="480" w:lineRule="auto"/>
              <w:ind w:left="283"/>
              <w:jc w:val="center"/>
            </w:pPr>
            <w:r w:rsidRPr="00CE494C">
              <w:t>Подъезд к с. Каировка от автомобильной дороги Воздвиженка - Петровское - Мальга</w:t>
            </w:r>
          </w:p>
        </w:tc>
        <w:tc>
          <w:tcPr>
            <w:tcW w:w="1933" w:type="dxa"/>
            <w:vAlign w:val="center"/>
          </w:tcPr>
          <w:p w:rsidR="00CE494C" w:rsidRPr="00CE494C" w:rsidRDefault="00CE494C" w:rsidP="00CE494C">
            <w:pPr>
              <w:tabs>
                <w:tab w:val="left" w:pos="709"/>
              </w:tabs>
              <w:spacing w:after="120" w:line="480" w:lineRule="auto"/>
              <w:ind w:left="283"/>
              <w:jc w:val="center"/>
            </w:pPr>
            <w:r w:rsidRPr="00CE494C">
              <w:t>3,30</w:t>
            </w:r>
          </w:p>
        </w:tc>
        <w:tc>
          <w:tcPr>
            <w:tcW w:w="1260" w:type="dxa"/>
            <w:vAlign w:val="center"/>
          </w:tcPr>
          <w:p w:rsidR="00CE494C" w:rsidRPr="00CE494C" w:rsidRDefault="00CE494C" w:rsidP="00CE494C">
            <w:pPr>
              <w:tabs>
                <w:tab w:val="left" w:pos="709"/>
              </w:tabs>
              <w:spacing w:after="120" w:line="480" w:lineRule="auto"/>
              <w:ind w:left="283"/>
              <w:jc w:val="center"/>
            </w:pPr>
            <w:r w:rsidRPr="00CE494C">
              <w:t>-</w:t>
            </w:r>
          </w:p>
        </w:tc>
        <w:tc>
          <w:tcPr>
            <w:tcW w:w="1388" w:type="dxa"/>
            <w:vAlign w:val="center"/>
          </w:tcPr>
          <w:p w:rsidR="00CE494C" w:rsidRPr="00CE494C" w:rsidRDefault="00CE494C" w:rsidP="00CE494C">
            <w:pPr>
              <w:tabs>
                <w:tab w:val="left" w:pos="709"/>
              </w:tabs>
              <w:spacing w:after="120" w:line="480" w:lineRule="auto"/>
              <w:ind w:left="283"/>
              <w:jc w:val="center"/>
            </w:pPr>
            <w:r w:rsidRPr="00CE494C">
              <w:t>IV</w:t>
            </w:r>
          </w:p>
        </w:tc>
      </w:tr>
    </w:tbl>
    <w:p w:rsidR="00CE494C" w:rsidRDefault="00CE494C" w:rsidP="00CE494C">
      <w:pPr>
        <w:tabs>
          <w:tab w:val="left" w:pos="709"/>
        </w:tabs>
        <w:ind w:firstLine="709"/>
        <w:jc w:val="both"/>
        <w:rPr>
          <w:color w:val="000000"/>
          <w:lang w:eastAsia="ar-SA"/>
        </w:rPr>
      </w:pPr>
      <w:r>
        <w:rPr>
          <w:color w:val="000000"/>
          <w:lang w:eastAsia="ar-SA"/>
        </w:rPr>
        <w:br w:type="page"/>
      </w: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64" w:name="_Toc129017571"/>
      <w:r w:rsidRPr="00E7498E">
        <w:rPr>
          <w:rFonts w:ascii="Times New Roman" w:hAnsi="Times New Roman" w:cs="Times New Roman"/>
          <w:sz w:val="24"/>
          <w:szCs w:val="24"/>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bookmarkEnd w:id="64"/>
    </w:p>
    <w:p w:rsidR="00CE494C" w:rsidRDefault="00CE494C" w:rsidP="00CE494C">
      <w:pPr>
        <w:ind w:firstLine="709"/>
        <w:jc w:val="both"/>
        <w:rPr>
          <w:bCs/>
        </w:rPr>
      </w:pPr>
      <w:bookmarkStart w:id="65" w:name="_Toc8827705"/>
      <w:r w:rsidRPr="007863AB">
        <w:rPr>
          <w:bCs/>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w:t>
      </w:r>
      <w:r>
        <w:rPr>
          <w:bCs/>
        </w:rPr>
        <w:t>Каировский сельсоветСаракташского</w:t>
      </w:r>
      <w:r w:rsidRPr="007863AB">
        <w:rPr>
          <w:bCs/>
        </w:rPr>
        <w:t xml:space="preserve"> район</w:t>
      </w:r>
      <w:r>
        <w:rPr>
          <w:bCs/>
        </w:rPr>
        <w:t>а</w:t>
      </w:r>
      <w:r w:rsidRPr="007863AB">
        <w:rPr>
          <w:bCs/>
        </w:rPr>
        <w:t>, а также на обеспечение возможности развития его экономики в целом с учетом приоритетных направлений, заложенных в стратегических документах стратегического планирования, о национальных проектах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bookmarkEnd w:id="65"/>
    <w:p w:rsidR="00CE494C" w:rsidRDefault="00CE494C" w:rsidP="00CE494C">
      <w:pPr>
        <w:pStyle w:val="1"/>
        <w:spacing w:before="100" w:beforeAutospacing="1" w:after="100" w:afterAutospacing="1"/>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CE494C" w:rsidRPr="007863AB" w:rsidRDefault="00CE494C" w:rsidP="00CE494C">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66" w:name="_Toc129017572"/>
      <w:r w:rsidRPr="007863AB">
        <w:rPr>
          <w:rFonts w:ascii="Times New Roman" w:hAnsi="Times New Roman" w:cs="Times New Roman"/>
          <w:sz w:val="24"/>
          <w:szCs w:val="24"/>
          <w:shd w:val="clear" w:color="auto" w:fill="FFFFFF"/>
        </w:rPr>
        <w:t>4.Утвержденные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6"/>
    </w:p>
    <w:p w:rsidR="00CE494C" w:rsidRDefault="00CE494C" w:rsidP="00CE494C">
      <w:pPr>
        <w:ind w:firstLine="709"/>
        <w:jc w:val="both"/>
        <w:rPr>
          <w:bCs/>
        </w:rPr>
      </w:pPr>
      <w:r>
        <w:rPr>
          <w:bCs/>
        </w:rPr>
        <w:t xml:space="preserve">На территории муниципального образования Каировский сельсовет Саракташского района Оренбургской области согласно СТП Оренбургской области планируемые объекты регионального и федерального значения отсутствуют. </w:t>
      </w:r>
    </w:p>
    <w:p w:rsidR="00CE494C" w:rsidRDefault="00CE494C" w:rsidP="00CE494C">
      <w:pPr>
        <w:ind w:firstLine="709"/>
        <w:jc w:val="both"/>
        <w:rPr>
          <w:bCs/>
        </w:rPr>
      </w:pPr>
    </w:p>
    <w:p w:rsidR="00CE494C" w:rsidRPr="00A65C0E" w:rsidRDefault="00CE494C" w:rsidP="00CE494C">
      <w:pPr>
        <w:ind w:firstLine="851"/>
        <w:jc w:val="both"/>
        <w:rPr>
          <w:bCs/>
        </w:rPr>
      </w:pPr>
    </w:p>
    <w:p w:rsidR="00CE494C" w:rsidRPr="00A65C0E" w:rsidRDefault="00CE494C" w:rsidP="00CE494C">
      <w:pPr>
        <w:ind w:firstLine="851"/>
        <w:jc w:val="both"/>
        <w:rPr>
          <w:bCs/>
        </w:rPr>
      </w:pPr>
    </w:p>
    <w:p w:rsidR="00CE494C" w:rsidRPr="00CB51AF" w:rsidRDefault="00CE494C" w:rsidP="00CE494C">
      <w:pPr>
        <w:widowControl w:val="0"/>
        <w:jc w:val="both"/>
        <w:rPr>
          <w:color w:val="000000"/>
          <w:lang w:eastAsia="ar-SA"/>
        </w:rPr>
        <w:sectPr w:rsidR="00CE494C" w:rsidRPr="00CB51AF" w:rsidSect="00CE494C">
          <w:headerReference w:type="default" r:id="rId13"/>
          <w:footerReference w:type="default" r:id="rId14"/>
          <w:pgSz w:w="11906" w:h="16838"/>
          <w:pgMar w:top="1282" w:right="850" w:bottom="851" w:left="1276" w:header="708" w:footer="242" w:gutter="0"/>
          <w:cols w:space="708"/>
          <w:titlePg/>
          <w:docGrid w:linePitch="360"/>
        </w:sectPr>
      </w:pPr>
    </w:p>
    <w:p w:rsidR="00CE494C" w:rsidRDefault="00CE494C" w:rsidP="00CE494C">
      <w:pPr>
        <w:pStyle w:val="1"/>
        <w:spacing w:before="100" w:beforeAutospacing="1" w:after="100" w:afterAutospacing="1"/>
        <w:ind w:firstLine="709"/>
        <w:jc w:val="both"/>
        <w:rPr>
          <w:rFonts w:ascii="Times New Roman" w:hAnsi="Times New Roman" w:cs="Times New Roman"/>
          <w:sz w:val="24"/>
          <w:szCs w:val="24"/>
        </w:rPr>
      </w:pPr>
      <w:bookmarkStart w:id="67" w:name="_Toc129017573"/>
      <w:r w:rsidRPr="005C0007">
        <w:rPr>
          <w:rFonts w:ascii="Times New Roman" w:hAnsi="Times New Roman" w:cs="Times New Roman"/>
        </w:rPr>
        <w:lastRenderedPageBreak/>
        <w:t>5.</w:t>
      </w:r>
      <w:r w:rsidRPr="005C0007">
        <w:rPr>
          <w:rFonts w:ascii="Times New Roman" w:hAnsi="Times New Roman" w:cs="Times New Roman"/>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7"/>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bookmarkStart w:id="68" w:name="dst101700"/>
      <w:bookmarkEnd w:id="68"/>
      <w:r>
        <w:rPr>
          <w:rFonts w:ascii="Times New Roman" w:hAnsi="Times New Roman"/>
          <w:sz w:val="24"/>
          <w:szCs w:val="24"/>
        </w:rPr>
        <w:t>Общеобразовательная организация;</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Дошкольная образовательная организация;</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Предприятие по разведению молочного крупного рогатого скота;</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Очистные сооружения (КОС);</w:t>
      </w:r>
    </w:p>
    <w:p w:rsidR="00CE494C" w:rsidRDefault="00CE494C" w:rsidP="00CE494C">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Кладбище.</w:t>
      </w:r>
    </w:p>
    <w:p w:rsidR="00CE494C" w:rsidRPr="00247868" w:rsidRDefault="00CE494C" w:rsidP="00CE494C">
      <w:pPr>
        <w:widowControl w:val="0"/>
        <w:ind w:firstLine="709"/>
        <w:jc w:val="both"/>
        <w:sectPr w:rsidR="00CE494C" w:rsidRPr="00247868" w:rsidSect="00CE494C">
          <w:pgSz w:w="11906" w:h="16838"/>
          <w:pgMar w:top="1134" w:right="851" w:bottom="1134" w:left="1701" w:header="709" w:footer="709" w:gutter="0"/>
          <w:cols w:space="708"/>
          <w:docGrid w:linePitch="360"/>
        </w:sectPr>
      </w:pP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rPr>
      </w:pPr>
      <w:bookmarkStart w:id="69" w:name="_Toc129017574"/>
      <w:r w:rsidRPr="00347464">
        <w:rPr>
          <w:rFonts w:ascii="Times New Roman" w:hAnsi="Times New Roman" w:cs="Times New Roman"/>
          <w:sz w:val="24"/>
          <w:szCs w:val="24"/>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9"/>
    </w:p>
    <w:p w:rsidR="00CE494C" w:rsidRPr="00187262" w:rsidRDefault="00CE494C" w:rsidP="00CE494C">
      <w:pPr>
        <w:ind w:firstLine="709"/>
        <w:jc w:val="both"/>
        <w:rPr>
          <w:bCs/>
        </w:rPr>
      </w:pPr>
      <w:r>
        <w:rPr>
          <w:bCs/>
        </w:rPr>
        <w:t>К</w:t>
      </w:r>
      <w:r w:rsidRPr="00187262">
        <w:rPr>
          <w:bCs/>
        </w:rPr>
        <w:t xml:space="preserve"> основным опасностям на территории Оренбургской области следует отнести:</w:t>
      </w:r>
    </w:p>
    <w:p w:rsidR="00CE494C" w:rsidRPr="00187262" w:rsidRDefault="00CE494C" w:rsidP="00CE494C">
      <w:pPr>
        <w:ind w:firstLine="709"/>
        <w:jc w:val="both"/>
        <w:rPr>
          <w:bCs/>
        </w:rPr>
      </w:pPr>
      <w:r>
        <w:rPr>
          <w:bCs/>
        </w:rPr>
        <w:t>1.</w:t>
      </w:r>
      <w:r w:rsidRPr="00187262">
        <w:rPr>
          <w:bCs/>
        </w:rPr>
        <w:t>техногенные – опасности на транспорте, взрывопожароопасность, химическая опасность;</w:t>
      </w:r>
    </w:p>
    <w:p w:rsidR="00CE494C" w:rsidRPr="00187262" w:rsidRDefault="00CE494C" w:rsidP="00CE494C">
      <w:pPr>
        <w:ind w:firstLine="709"/>
        <w:jc w:val="both"/>
        <w:rPr>
          <w:bCs/>
        </w:rPr>
      </w:pPr>
      <w:r>
        <w:rPr>
          <w:bCs/>
        </w:rPr>
        <w:t>2.</w:t>
      </w:r>
      <w:r w:rsidRPr="00187262">
        <w:rPr>
          <w:bCs/>
        </w:rPr>
        <w:t xml:space="preserve"> природные – агрометеорологические, метеорологические и гидрологические опасности;</w:t>
      </w:r>
    </w:p>
    <w:p w:rsidR="00CE494C" w:rsidRPr="00187262" w:rsidRDefault="00CE494C" w:rsidP="00CE494C">
      <w:pPr>
        <w:ind w:firstLine="709"/>
        <w:jc w:val="both"/>
        <w:rPr>
          <w:bCs/>
        </w:rPr>
      </w:pPr>
      <w:r>
        <w:rPr>
          <w:bCs/>
        </w:rPr>
        <w:t>3.</w:t>
      </w:r>
      <w:r w:rsidRPr="00187262">
        <w:rPr>
          <w:bCs/>
        </w:rPr>
        <w:t xml:space="preserve">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CE494C" w:rsidRPr="00187262" w:rsidRDefault="00CE494C" w:rsidP="00CE494C">
      <w:pPr>
        <w:ind w:firstLine="709"/>
        <w:jc w:val="both"/>
        <w:rPr>
          <w:bCs/>
        </w:rPr>
      </w:pPr>
      <w:r w:rsidRPr="00187262">
        <w:rPr>
          <w:bCs/>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CE494C" w:rsidRPr="00187262" w:rsidRDefault="00CE494C" w:rsidP="00CE494C">
      <w:pPr>
        <w:ind w:firstLine="709"/>
        <w:jc w:val="both"/>
        <w:rPr>
          <w:bCs/>
        </w:rPr>
      </w:pPr>
      <w:r w:rsidRPr="00187262">
        <w:rPr>
          <w:bCs/>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CE494C" w:rsidRPr="00187262" w:rsidRDefault="00CE494C" w:rsidP="00CE494C">
      <w:pPr>
        <w:ind w:firstLine="709"/>
        <w:jc w:val="both"/>
        <w:rPr>
          <w:bCs/>
        </w:rPr>
      </w:pPr>
      <w:r w:rsidRPr="00187262">
        <w:rPr>
          <w:bCs/>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CE494C" w:rsidRPr="00187262" w:rsidRDefault="00CE494C" w:rsidP="00CE494C">
      <w:pPr>
        <w:ind w:firstLine="709"/>
        <w:jc w:val="both"/>
        <w:rPr>
          <w:bCs/>
        </w:rPr>
      </w:pPr>
      <w:r w:rsidRPr="00187262">
        <w:rPr>
          <w:bCs/>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 им подвергаются почти все районы области с частотой 0,4–0,6, а в пяти районах – с частотой 0,8–1,0 (практически ежегодно).</w:t>
      </w:r>
    </w:p>
    <w:p w:rsidR="00CE494C" w:rsidRPr="00187262" w:rsidRDefault="00CE494C" w:rsidP="00CE494C">
      <w:pPr>
        <w:ind w:firstLine="709"/>
        <w:jc w:val="both"/>
        <w:rPr>
          <w:bCs/>
        </w:rPr>
      </w:pPr>
      <w:r w:rsidRPr="00187262">
        <w:rPr>
          <w:bCs/>
        </w:rPr>
        <w:t>Для региона характерны гидрометеорологические опасные явления (ОЯ) и комплексы неблагоприятных явлений (КНЯ), часто вызывающие чрезвычайные ситуации. ОЯ: ураганный ветер (включая порывы), сильный ливень, крупный град, гололедно-изморозевые отложения на проводах, поздние и ранние заморозки (в июне, сентябре), высокий уровень вод; КНЯ: сильный ветер и налипание мокрого снега, шквалистый ветер и ливень.</w:t>
      </w:r>
    </w:p>
    <w:p w:rsidR="00CE494C" w:rsidRPr="00187262" w:rsidRDefault="00CE494C" w:rsidP="00CE494C">
      <w:pPr>
        <w:ind w:firstLine="709"/>
        <w:jc w:val="both"/>
        <w:rPr>
          <w:bCs/>
        </w:rPr>
      </w:pPr>
      <w:r w:rsidRPr="00187262">
        <w:rPr>
          <w:bCs/>
        </w:rPr>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CE494C" w:rsidRPr="00187262" w:rsidRDefault="00CE494C" w:rsidP="00CE494C">
      <w:pPr>
        <w:ind w:firstLine="709"/>
        <w:jc w:val="both"/>
        <w:rPr>
          <w:bCs/>
        </w:rPr>
      </w:pPr>
      <w:r w:rsidRPr="00187262">
        <w:rPr>
          <w:bCs/>
        </w:rPr>
        <w:t xml:space="preserve">К природным ЧС, носящим сезонный характер, можно отнести заморозки, особые ледовые явления, снежные заносы и метели. </w:t>
      </w:r>
    </w:p>
    <w:p w:rsidR="00CE494C" w:rsidRPr="00E22DCD" w:rsidRDefault="00CE494C" w:rsidP="00CE494C">
      <w:pPr>
        <w:ind w:firstLine="709"/>
        <w:jc w:val="both"/>
        <w:rPr>
          <w:bCs/>
        </w:rPr>
      </w:pPr>
      <w:r w:rsidRPr="00E22DCD">
        <w:rPr>
          <w:bCs/>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w:t>
      </w:r>
      <w:r>
        <w:rPr>
          <w:bCs/>
        </w:rPr>
        <w:t>лекса</w:t>
      </w:r>
      <w:r w:rsidRPr="00E22DCD">
        <w:rPr>
          <w:bCs/>
        </w:rPr>
        <w:t>.</w:t>
      </w:r>
    </w:p>
    <w:p w:rsidR="00CE494C" w:rsidRDefault="00CE494C" w:rsidP="00CE494C">
      <w:pPr>
        <w:ind w:firstLine="709"/>
        <w:jc w:val="both"/>
        <w:rPr>
          <w:bCs/>
        </w:rPr>
      </w:pPr>
      <w:r w:rsidRPr="00E22DCD">
        <w:rPr>
          <w:bCs/>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CE494C" w:rsidRPr="00766B87" w:rsidRDefault="00CE494C" w:rsidP="00CE494C">
      <w:pPr>
        <w:ind w:firstLine="709"/>
        <w:jc w:val="both"/>
        <w:rPr>
          <w:bCs/>
        </w:rPr>
      </w:pPr>
      <w:r w:rsidRPr="00766B87">
        <w:rPr>
          <w:bCs/>
        </w:rPr>
        <w:t xml:space="preserve">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w:t>
      </w:r>
      <w:r w:rsidRPr="00766B87">
        <w:rPr>
          <w:bCs/>
        </w:rPr>
        <w:lastRenderedPageBreak/>
        <w:t>опасные вещества (АХОВ):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CE494C" w:rsidRDefault="00CE494C" w:rsidP="00CE494C">
      <w:pPr>
        <w:ind w:firstLine="709"/>
        <w:jc w:val="both"/>
        <w:rPr>
          <w:bCs/>
        </w:rPr>
      </w:pPr>
      <w:r w:rsidRPr="00766B87">
        <w:rPr>
          <w:bCs/>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CE494C" w:rsidRDefault="00CE494C" w:rsidP="00CE494C">
      <w:pPr>
        <w:ind w:firstLine="709"/>
        <w:jc w:val="both"/>
        <w:rPr>
          <w:bCs/>
        </w:rPr>
      </w:pPr>
    </w:p>
    <w:p w:rsidR="00CE494C" w:rsidRDefault="00CE494C" w:rsidP="00CE494C">
      <w:pPr>
        <w:ind w:firstLine="709"/>
        <w:jc w:val="both"/>
        <w:rPr>
          <w:bCs/>
        </w:rPr>
      </w:pPr>
      <w:r>
        <w:rPr>
          <w:bCs/>
        </w:rPr>
        <w:t>Согласно СТП Оренбргской области на территории муниципального образования Петровский сельсовет Саракташского района Оренбургской области существует риск возникновения чрезвычайных ситуаций химического заражения.</w:t>
      </w:r>
    </w:p>
    <w:p w:rsidR="00CE494C" w:rsidRPr="00BE2ABD" w:rsidRDefault="00CE494C" w:rsidP="00CE494C">
      <w:pPr>
        <w:ind w:firstLine="709"/>
        <w:jc w:val="both"/>
        <w:rPr>
          <w:bCs/>
        </w:rPr>
      </w:pPr>
      <w:r w:rsidRPr="00BE2ABD">
        <w:rPr>
          <w:bCs/>
        </w:rPr>
        <w:t>Основными причинами возникновения аварии на химически опасных объектах являются:</w:t>
      </w:r>
    </w:p>
    <w:p w:rsidR="00CE494C" w:rsidRPr="00BE2ABD" w:rsidRDefault="00CE494C" w:rsidP="00CE494C">
      <w:pPr>
        <w:ind w:firstLine="709"/>
        <w:jc w:val="both"/>
        <w:rPr>
          <w:bCs/>
        </w:rPr>
      </w:pPr>
      <w:r>
        <w:rPr>
          <w:bCs/>
        </w:rPr>
        <w:t>-</w:t>
      </w:r>
      <w:r w:rsidRPr="00BE2ABD">
        <w:rPr>
          <w:bCs/>
        </w:rPr>
        <w:t>нарушения требований безопасности,</w:t>
      </w:r>
    </w:p>
    <w:p w:rsidR="00CE494C" w:rsidRPr="00BE2ABD" w:rsidRDefault="00CE494C" w:rsidP="00CE494C">
      <w:pPr>
        <w:ind w:firstLine="709"/>
        <w:jc w:val="both"/>
        <w:rPr>
          <w:bCs/>
        </w:rPr>
      </w:pPr>
      <w:r>
        <w:rPr>
          <w:bCs/>
        </w:rPr>
        <w:t>-</w:t>
      </w:r>
      <w:r w:rsidRPr="00BE2ABD">
        <w:rPr>
          <w:bCs/>
        </w:rPr>
        <w:t>неритмичность работы предприятий,</w:t>
      </w:r>
    </w:p>
    <w:p w:rsidR="00CE494C" w:rsidRPr="00BE2ABD" w:rsidRDefault="00CE494C" w:rsidP="00CE494C">
      <w:pPr>
        <w:ind w:firstLine="709"/>
        <w:jc w:val="both"/>
        <w:rPr>
          <w:bCs/>
        </w:rPr>
      </w:pPr>
      <w:r>
        <w:rPr>
          <w:bCs/>
        </w:rPr>
        <w:t>-</w:t>
      </w:r>
      <w:r w:rsidRPr="00BE2ABD">
        <w:rPr>
          <w:bCs/>
        </w:rPr>
        <w:t>отступления от установленных технологий и регламентов,</w:t>
      </w:r>
    </w:p>
    <w:p w:rsidR="00CE494C" w:rsidRPr="00BE2ABD" w:rsidRDefault="00CE494C" w:rsidP="00CE494C">
      <w:pPr>
        <w:ind w:firstLine="709"/>
        <w:jc w:val="both"/>
        <w:rPr>
          <w:bCs/>
        </w:rPr>
      </w:pPr>
      <w:r>
        <w:rPr>
          <w:bCs/>
        </w:rPr>
        <w:t>-</w:t>
      </w:r>
      <w:r w:rsidRPr="00BE2ABD">
        <w:rPr>
          <w:bCs/>
        </w:rPr>
        <w:t>неудовлетворительное состояние оборудования, эксплуатируемого свыше нормативного срока,</w:t>
      </w:r>
    </w:p>
    <w:p w:rsidR="00CE494C" w:rsidRPr="00BE2ABD" w:rsidRDefault="00CE494C" w:rsidP="00CE494C">
      <w:pPr>
        <w:ind w:firstLine="709"/>
        <w:jc w:val="both"/>
        <w:rPr>
          <w:bCs/>
        </w:rPr>
      </w:pPr>
      <w:r>
        <w:rPr>
          <w:bCs/>
        </w:rPr>
        <w:t>-</w:t>
      </w:r>
      <w:r w:rsidRPr="00BE2ABD">
        <w:rPr>
          <w:bCs/>
        </w:rPr>
        <w:t>отсутствие или неработоспособность КИП, систем автоматики и противоаварийной защиты,</w:t>
      </w:r>
    </w:p>
    <w:p w:rsidR="00CE494C" w:rsidRPr="00BE2ABD" w:rsidRDefault="00CE494C" w:rsidP="00CE494C">
      <w:pPr>
        <w:ind w:firstLine="709"/>
        <w:jc w:val="both"/>
        <w:rPr>
          <w:bCs/>
        </w:rPr>
      </w:pPr>
      <w:r>
        <w:rPr>
          <w:bCs/>
        </w:rPr>
        <w:t>-</w:t>
      </w:r>
      <w:r w:rsidRPr="00BE2ABD">
        <w:rPr>
          <w:bCs/>
        </w:rPr>
        <w:t>отсутствие необходимых приборных средств наблюдения за состоянием трубопроводов, фланцевых соединений.</w:t>
      </w:r>
    </w:p>
    <w:p w:rsidR="00CE494C" w:rsidRPr="00BE2ABD" w:rsidRDefault="00CE494C" w:rsidP="00CE494C">
      <w:pPr>
        <w:ind w:firstLine="709"/>
        <w:jc w:val="both"/>
        <w:rPr>
          <w:bCs/>
        </w:rPr>
      </w:pPr>
      <w:r>
        <w:rPr>
          <w:bCs/>
        </w:rPr>
        <w:t>Защита населения от аварийно-</w:t>
      </w:r>
      <w:r w:rsidRPr="00BE2ABD">
        <w:rPr>
          <w:bCs/>
        </w:rPr>
        <w:t>химически опасных веществ представляет собой комплекс организационных и организационно – технических мероприятий, проводимых с целью исключения или максимального снижения числа пострадавших от воздействия ядовитых веществ людей в чрезвычайных ситуациях, вызванных авариями на химически опасном объекте.</w:t>
      </w:r>
    </w:p>
    <w:p w:rsidR="00CE494C" w:rsidRPr="00BE2ABD" w:rsidRDefault="00CE494C" w:rsidP="00CE494C">
      <w:pPr>
        <w:ind w:firstLine="709"/>
        <w:jc w:val="both"/>
        <w:rPr>
          <w:bCs/>
        </w:rPr>
      </w:pPr>
      <w:r w:rsidRPr="00BE2ABD">
        <w:rPr>
          <w:bCs/>
        </w:rPr>
        <w:t>В обеспечении организации надежной защиты населения положены два основных принципа:</w:t>
      </w:r>
    </w:p>
    <w:p w:rsidR="00CE494C" w:rsidRPr="00BE2ABD" w:rsidRDefault="00CE494C" w:rsidP="00CE494C">
      <w:pPr>
        <w:ind w:firstLine="709"/>
        <w:jc w:val="both"/>
        <w:rPr>
          <w:bCs/>
        </w:rPr>
      </w:pPr>
      <w:r>
        <w:rPr>
          <w:bCs/>
        </w:rPr>
        <w:t>-</w:t>
      </w:r>
      <w:r w:rsidRPr="00BE2ABD">
        <w:rPr>
          <w:bCs/>
        </w:rPr>
        <w:t>Заблаговременность подготовки органов управления, сил и средств РСЧС и населения к действиям в очаге химического поражения;</w:t>
      </w:r>
    </w:p>
    <w:p w:rsidR="00CE494C" w:rsidRPr="00347464" w:rsidRDefault="00CE494C" w:rsidP="006A4556">
      <w:pPr>
        <w:ind w:firstLine="709"/>
        <w:jc w:val="both"/>
      </w:pPr>
      <w:r>
        <w:rPr>
          <w:bCs/>
        </w:rPr>
        <w:t>-</w:t>
      </w:r>
      <w:r w:rsidRPr="00BE2ABD">
        <w:rPr>
          <w:bCs/>
        </w:rPr>
        <w:t>Дифференцированный подход к выбору способов защиты и мероприятий, их обеспечивающих, с учетом степени потенциальной опасности проживания людей.</w:t>
      </w:r>
      <w:r>
        <w:rPr>
          <w:bCs/>
        </w:rPr>
        <w:br w:type="page"/>
      </w:r>
      <w:bookmarkStart w:id="70" w:name="_Toc129017575"/>
      <w:r w:rsidRPr="00347464">
        <w:lastRenderedPageBreak/>
        <w:t>7.</w:t>
      </w:r>
      <w:bookmarkStart w:id="71" w:name="dst101701"/>
      <w:bookmarkEnd w:id="71"/>
      <w:r w:rsidRPr="00347464">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0"/>
    </w:p>
    <w:p w:rsidR="00CE494C" w:rsidRPr="005C0007" w:rsidRDefault="00CE494C" w:rsidP="00CE494C">
      <w:pPr>
        <w:widowControl w:val="0"/>
        <w:ind w:firstLine="709"/>
        <w:jc w:val="both"/>
        <w:rPr>
          <w:color w:val="000000"/>
          <w:lang w:eastAsia="ar-SA"/>
        </w:rPr>
      </w:pPr>
      <w:r w:rsidRPr="00347464">
        <w:rPr>
          <w:color w:val="000000"/>
          <w:lang w:eastAsia="ar-SA"/>
        </w:rPr>
        <w:t>Графически планируемые границы населенных пунктов</w:t>
      </w:r>
      <w:r w:rsidRPr="00347464">
        <w:t>, входящих в состав муниципального образования,</w:t>
      </w:r>
      <w:r w:rsidRPr="00347464">
        <w:rPr>
          <w:color w:val="000000"/>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w:t>
      </w:r>
      <w:r w:rsidRPr="005C0007">
        <w:rPr>
          <w:color w:val="000000"/>
          <w:lang w:eastAsia="ar-SA"/>
        </w:rPr>
        <w:t>данных.</w:t>
      </w:r>
    </w:p>
    <w:p w:rsidR="00CE494C" w:rsidRPr="009C7680" w:rsidRDefault="00CE494C" w:rsidP="00CE494C">
      <w:pPr>
        <w:widowControl w:val="0"/>
        <w:ind w:firstLine="709"/>
        <w:jc w:val="both"/>
        <w:rPr>
          <w:color w:val="000000"/>
          <w:lang w:eastAsia="ar-SA"/>
        </w:rPr>
      </w:pPr>
      <w:r w:rsidRPr="005C0007">
        <w:t>Границы населенных пунктов</w:t>
      </w:r>
      <w:r w:rsidRPr="005C0007">
        <w:rPr>
          <w:rFonts w:eastAsia="Calibri"/>
          <w:color w:val="000000"/>
          <w:lang w:eastAsia="en-US"/>
        </w:rPr>
        <w:t xml:space="preserve">МО </w:t>
      </w:r>
      <w:r>
        <w:rPr>
          <w:rFonts w:eastAsia="Calibri"/>
          <w:color w:val="000000"/>
          <w:lang w:eastAsia="en-US"/>
        </w:rPr>
        <w:t>Каировский</w:t>
      </w:r>
      <w:r w:rsidRPr="005C0007">
        <w:rPr>
          <w:rFonts w:eastAsia="Calibri"/>
          <w:color w:val="000000"/>
          <w:lang w:eastAsia="en-US"/>
        </w:rPr>
        <w:t xml:space="preserve"> сельсовет </w:t>
      </w:r>
      <w:r>
        <w:rPr>
          <w:rFonts w:eastAsia="Calibri"/>
          <w:color w:val="000000"/>
          <w:lang w:eastAsia="en-US"/>
        </w:rPr>
        <w:t>Саракташского</w:t>
      </w:r>
      <w:r w:rsidRPr="005C0007">
        <w:rPr>
          <w:rFonts w:eastAsia="Calibri"/>
          <w:color w:val="000000"/>
          <w:lang w:eastAsia="en-US"/>
        </w:rPr>
        <w:t xml:space="preserve"> района </w:t>
      </w:r>
      <w:r w:rsidRPr="009C7680">
        <w:rPr>
          <w:color w:val="000000"/>
          <w:lang w:eastAsia="ar-SA"/>
        </w:rPr>
        <w:t>Оренбургской области имеют сведения в ЕГРН и не подлежат изменению в текущей редакции Генерального плана:</w:t>
      </w:r>
    </w:p>
    <w:p w:rsidR="00CE494C" w:rsidRPr="009C7680" w:rsidRDefault="00CE494C" w:rsidP="00CE494C">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Каировка – </w:t>
      </w:r>
      <w:r w:rsidRPr="0018351C">
        <w:rPr>
          <w:color w:val="000000"/>
          <w:lang w:eastAsia="ar-SA"/>
        </w:rPr>
        <w:t>56:26-4.66</w:t>
      </w:r>
      <w:r>
        <w:rPr>
          <w:color w:val="000000"/>
          <w:lang w:eastAsia="ar-SA"/>
        </w:rPr>
        <w:t>;</w:t>
      </w:r>
    </w:p>
    <w:p w:rsidR="00CE494C" w:rsidRPr="009C7680" w:rsidRDefault="00CE494C" w:rsidP="00CE494C">
      <w:pPr>
        <w:widowControl w:val="0"/>
        <w:ind w:firstLine="709"/>
        <w:jc w:val="both"/>
        <w:rPr>
          <w:color w:val="000000"/>
          <w:lang w:eastAsia="ar-SA"/>
        </w:rPr>
      </w:pPr>
      <w:r w:rsidRPr="009C7680">
        <w:rPr>
          <w:color w:val="000000"/>
          <w:lang w:eastAsia="ar-SA"/>
        </w:rPr>
        <w:t>-</w:t>
      </w:r>
      <w:r>
        <w:rPr>
          <w:color w:val="000000"/>
          <w:lang w:eastAsia="ar-SA"/>
        </w:rPr>
        <w:t xml:space="preserve"> Населенный пункт Назаровка –   </w:t>
      </w:r>
      <w:r w:rsidRPr="0018351C">
        <w:rPr>
          <w:color w:val="000000"/>
          <w:lang w:eastAsia="ar-SA"/>
        </w:rPr>
        <w:t>56:26-4.21</w:t>
      </w:r>
      <w:r>
        <w:rPr>
          <w:color w:val="000000"/>
          <w:lang w:eastAsia="ar-SA"/>
        </w:rPr>
        <w:t>;</w:t>
      </w:r>
    </w:p>
    <w:p w:rsidR="00CE494C" w:rsidRDefault="00CE494C" w:rsidP="00CE494C">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Екатериновка – </w:t>
      </w:r>
      <w:r w:rsidRPr="0018351C">
        <w:rPr>
          <w:color w:val="000000"/>
          <w:lang w:eastAsia="ar-SA"/>
        </w:rPr>
        <w:t>56:26-4.70</w:t>
      </w:r>
      <w:r>
        <w:rPr>
          <w:color w:val="000000"/>
          <w:lang w:eastAsia="ar-SA"/>
        </w:rPr>
        <w:t>;</w:t>
      </w:r>
    </w:p>
    <w:p w:rsidR="00CE494C" w:rsidRDefault="00CE494C" w:rsidP="00CE494C">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Ладыгино – </w:t>
      </w:r>
      <w:r w:rsidRPr="0018351C">
        <w:rPr>
          <w:color w:val="000000"/>
          <w:lang w:eastAsia="ar-SA"/>
        </w:rPr>
        <w:t>56:26-4.51</w:t>
      </w:r>
      <w:r>
        <w:rPr>
          <w:color w:val="000000"/>
          <w:lang w:eastAsia="ar-SA"/>
        </w:rPr>
        <w:t>;</w:t>
      </w:r>
    </w:p>
    <w:p w:rsidR="00CE494C" w:rsidRDefault="00CE494C" w:rsidP="00CE494C">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Нехорошевка – </w:t>
      </w:r>
      <w:r w:rsidRPr="0018351C">
        <w:rPr>
          <w:color w:val="000000"/>
          <w:lang w:eastAsia="ar-SA"/>
        </w:rPr>
        <w:t>56:26-4.24</w:t>
      </w:r>
      <w:r>
        <w:rPr>
          <w:color w:val="000000"/>
          <w:lang w:eastAsia="ar-SA"/>
        </w:rPr>
        <w:t>;</w:t>
      </w:r>
    </w:p>
    <w:p w:rsidR="00CE494C" w:rsidRDefault="00CE494C" w:rsidP="00CE494C">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Смочилино – </w:t>
      </w:r>
      <w:r w:rsidRPr="0018351C">
        <w:rPr>
          <w:color w:val="000000"/>
          <w:lang w:eastAsia="ar-SA"/>
        </w:rPr>
        <w:t>56:26-4.9</w:t>
      </w:r>
      <w:r>
        <w:rPr>
          <w:color w:val="000000"/>
          <w:lang w:eastAsia="ar-SA"/>
        </w:rPr>
        <w:t>.</w:t>
      </w:r>
    </w:p>
    <w:p w:rsidR="00CE494C" w:rsidRPr="00347464" w:rsidRDefault="00CE494C" w:rsidP="00CE494C">
      <w:pPr>
        <w:pStyle w:val="1"/>
        <w:spacing w:before="100" w:beforeAutospacing="1" w:after="100" w:afterAutospacing="1"/>
        <w:ind w:firstLine="709"/>
        <w:jc w:val="both"/>
        <w:rPr>
          <w:rFonts w:ascii="Times New Roman" w:hAnsi="Times New Roman" w:cs="Times New Roman"/>
          <w:sz w:val="24"/>
          <w:szCs w:val="24"/>
        </w:rPr>
      </w:pPr>
      <w:bookmarkStart w:id="72" w:name="dst1297"/>
      <w:bookmarkStart w:id="73" w:name="_Toc129017576"/>
      <w:bookmarkEnd w:id="72"/>
      <w:r w:rsidRPr="00347464">
        <w:rPr>
          <w:rFonts w:ascii="Times New Roman" w:hAnsi="Times New Roman" w:cs="Times New Roman"/>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73"/>
    </w:p>
    <w:p w:rsidR="00CE494C" w:rsidRPr="00B35E21" w:rsidRDefault="00CE494C" w:rsidP="00CE494C">
      <w:pPr>
        <w:widowControl w:val="0"/>
        <w:ind w:firstLine="709"/>
        <w:jc w:val="both"/>
        <w:rPr>
          <w:color w:val="000000"/>
          <w:lang w:eastAsia="ar-SA"/>
        </w:rPr>
      </w:pPr>
      <w:r>
        <w:rPr>
          <w:color w:val="000000"/>
          <w:lang w:eastAsia="ar-SA"/>
        </w:rPr>
        <w:t>Предметы охраны и границы территорий исторических поселений федерального значения и исторических поселений о</w:t>
      </w:r>
      <w:r w:rsidRPr="00B35E21">
        <w:rPr>
          <w:color w:val="000000"/>
          <w:lang w:eastAsia="ar-SA"/>
        </w:rPr>
        <w:t>тсутствуют.</w:t>
      </w:r>
      <w:bookmarkEnd w:id="28"/>
      <w:bookmarkEnd w:id="29"/>
    </w:p>
    <w:p w:rsidR="00B75C98" w:rsidRPr="00EC1177" w:rsidRDefault="00B75C98" w:rsidP="00CE494C">
      <w:pPr>
        <w:shd w:val="clear" w:color="auto" w:fill="FFFFFF"/>
        <w:jc w:val="both"/>
        <w:rPr>
          <w:bCs/>
          <w:sz w:val="28"/>
          <w:szCs w:val="28"/>
        </w:rPr>
      </w:pPr>
    </w:p>
    <w:sectPr w:rsidR="00B75C98" w:rsidRPr="00EC1177" w:rsidSect="00F47CD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EE6" w:rsidRDefault="00244EE6" w:rsidP="005C3F78">
      <w:r>
        <w:separator/>
      </w:r>
    </w:p>
  </w:endnote>
  <w:endnote w:type="continuationSeparator" w:id="1">
    <w:p w:rsidR="00244EE6" w:rsidRDefault="00244EE6" w:rsidP="005C3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4C" w:rsidRDefault="00CE494C">
    <w:pPr>
      <w:pStyle w:val="a9"/>
      <w:jc w:val="center"/>
    </w:pPr>
    <w:fldSimple w:instr=" PAGE   \* MERGEFORMAT ">
      <w:r w:rsidR="00505561">
        <w:rPr>
          <w:noProof/>
        </w:rPr>
        <w:t>9</w:t>
      </w:r>
    </w:fldSimple>
  </w:p>
  <w:p w:rsidR="00CE494C" w:rsidRPr="00464FC6" w:rsidRDefault="00CE494C" w:rsidP="00CE494C">
    <w:pPr>
      <w:pStyle w:val="a9"/>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56" w:rsidRDefault="006A4556">
    <w:pPr>
      <w:pStyle w:val="a9"/>
      <w:jc w:val="center"/>
    </w:pPr>
    <w:fldSimple w:instr=" PAGE   \* MERGEFORMAT ">
      <w:r w:rsidR="00505561">
        <w:rPr>
          <w:noProof/>
        </w:rPr>
        <w:t>1</w:t>
      </w:r>
    </w:fldSimple>
  </w:p>
  <w:p w:rsidR="006A4556" w:rsidRDefault="006A455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56" w:rsidRDefault="006A4556">
    <w:pPr>
      <w:pStyle w:val="a9"/>
      <w:jc w:val="center"/>
    </w:pPr>
    <w:fldSimple w:instr=" PAGE   \* MERGEFORMAT ">
      <w:r w:rsidR="00505561">
        <w:rPr>
          <w:noProof/>
        </w:rPr>
        <w:t>41</w:t>
      </w:r>
    </w:fldSimple>
  </w:p>
  <w:p w:rsidR="00CE494C" w:rsidRDefault="00CE49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EE6" w:rsidRDefault="00244EE6" w:rsidP="005C3F78">
      <w:r>
        <w:separator/>
      </w:r>
    </w:p>
  </w:footnote>
  <w:footnote w:type="continuationSeparator" w:id="1">
    <w:p w:rsidR="00244EE6" w:rsidRDefault="00244EE6" w:rsidP="005C3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4C" w:rsidRPr="00CE494C" w:rsidRDefault="00CE494C" w:rsidP="00CE49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DB3555"/>
    <w:multiLevelType w:val="hybridMultilevel"/>
    <w:tmpl w:val="C8063E70"/>
    <w:lvl w:ilvl="0" w:tplc="44689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1B490F"/>
    <w:multiLevelType w:val="hybridMultilevel"/>
    <w:tmpl w:val="D54A2B60"/>
    <w:lvl w:ilvl="0" w:tplc="D4C2BCA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3D374FD"/>
    <w:multiLevelType w:val="hybridMultilevel"/>
    <w:tmpl w:val="CA0A9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3"/>
      <w:lvlText w:val="%1.%2.%3.%4"/>
      <w:lvlJc w:val="left"/>
      <w:pPr>
        <w:tabs>
          <w:tab w:val="num" w:pos="2280"/>
        </w:tabs>
        <w:ind w:left="2280" w:hanging="720"/>
      </w:pPr>
      <w:rPr>
        <w:rFonts w:hint="default"/>
      </w:rPr>
    </w:lvl>
    <w:lvl w:ilvl="4">
      <w:start w:val="1"/>
      <w:numFmt w:val="decimal"/>
      <w:pStyle w:val="S4"/>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F4B9E"/>
    <w:multiLevelType w:val="hybridMultilevel"/>
    <w:tmpl w:val="4F365642"/>
    <w:lvl w:ilvl="0" w:tplc="AE22DEE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1">
    <w:nsid w:val="7C3E266D"/>
    <w:multiLevelType w:val="hybridMultilevel"/>
    <w:tmpl w:val="95626502"/>
    <w:lvl w:ilvl="0" w:tplc="5DC0EBD6">
      <w:start w:val="1"/>
      <w:numFmt w:val="bullet"/>
      <w:pStyle w:val="apple-converted-space"/>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1"/>
  </w:num>
  <w:num w:numId="6">
    <w:abstractNumId w:val="17"/>
  </w:num>
  <w:num w:numId="7">
    <w:abstractNumId w:val="19"/>
  </w:num>
  <w:num w:numId="8">
    <w:abstractNumId w:val="0"/>
  </w:num>
  <w:num w:numId="9">
    <w:abstractNumId w:val="26"/>
  </w:num>
  <w:num w:numId="10">
    <w:abstractNumId w:val="2"/>
  </w:num>
  <w:num w:numId="11">
    <w:abstractNumId w:val="12"/>
  </w:num>
  <w:num w:numId="12">
    <w:abstractNumId w:val="23"/>
  </w:num>
  <w:num w:numId="13">
    <w:abstractNumId w:val="41"/>
  </w:num>
  <w:num w:numId="14">
    <w:abstractNumId w:val="40"/>
  </w:num>
  <w:num w:numId="15">
    <w:abstractNumId w:val="24"/>
  </w:num>
  <w:num w:numId="16">
    <w:abstractNumId w:val="35"/>
  </w:num>
  <w:num w:numId="17">
    <w:abstractNumId w:val="14"/>
  </w:num>
  <w:num w:numId="18">
    <w:abstractNumId w:val="27"/>
  </w:num>
  <w:num w:numId="19">
    <w:abstractNumId w:val="16"/>
  </w:num>
  <w:num w:numId="20">
    <w:abstractNumId w:val="1"/>
  </w:num>
  <w:num w:numId="21">
    <w:abstractNumId w:val="25"/>
  </w:num>
  <w:num w:numId="22">
    <w:abstractNumId w:val="37"/>
  </w:num>
  <w:num w:numId="23">
    <w:abstractNumId w:val="36"/>
  </w:num>
  <w:num w:numId="24">
    <w:abstractNumId w:val="30"/>
  </w:num>
  <w:num w:numId="25">
    <w:abstractNumId w:val="4"/>
  </w:num>
  <w:num w:numId="26">
    <w:abstractNumId w:val="13"/>
  </w:num>
  <w:num w:numId="27">
    <w:abstractNumId w:val="9"/>
  </w:num>
  <w:num w:numId="28">
    <w:abstractNumId w:val="18"/>
  </w:num>
  <w:num w:numId="29">
    <w:abstractNumId w:val="8"/>
  </w:num>
  <w:num w:numId="30">
    <w:abstractNumId w:val="39"/>
  </w:num>
  <w:num w:numId="31">
    <w:abstractNumId w:val="28"/>
  </w:num>
  <w:num w:numId="32">
    <w:abstractNumId w:val="11"/>
  </w:num>
  <w:num w:numId="33">
    <w:abstractNumId w:val="33"/>
  </w:num>
  <w:num w:numId="34">
    <w:abstractNumId w:val="10"/>
  </w:num>
  <w:num w:numId="35">
    <w:abstractNumId w:val="22"/>
  </w:num>
  <w:num w:numId="36">
    <w:abstractNumId w:val="32"/>
  </w:num>
  <w:num w:numId="37">
    <w:abstractNumId w:val="34"/>
  </w:num>
  <w:num w:numId="38">
    <w:abstractNumId w:val="15"/>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9"/>
  </w:num>
  <w:num w:numId="43">
    <w:abstractNumId w:val="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085076"/>
    <w:rsid w:val="0000012C"/>
    <w:rsid w:val="000012CC"/>
    <w:rsid w:val="000016E0"/>
    <w:rsid w:val="00014B19"/>
    <w:rsid w:val="00014F94"/>
    <w:rsid w:val="00015BE7"/>
    <w:rsid w:val="00016A2F"/>
    <w:rsid w:val="00033134"/>
    <w:rsid w:val="00040C6E"/>
    <w:rsid w:val="00043218"/>
    <w:rsid w:val="0005075B"/>
    <w:rsid w:val="00054D51"/>
    <w:rsid w:val="000604DE"/>
    <w:rsid w:val="000607B1"/>
    <w:rsid w:val="00063DDD"/>
    <w:rsid w:val="00070AEB"/>
    <w:rsid w:val="00071D44"/>
    <w:rsid w:val="00085076"/>
    <w:rsid w:val="000936A4"/>
    <w:rsid w:val="000948A3"/>
    <w:rsid w:val="00095753"/>
    <w:rsid w:val="000969B0"/>
    <w:rsid w:val="000A0BB9"/>
    <w:rsid w:val="000A4D2F"/>
    <w:rsid w:val="000A6C82"/>
    <w:rsid w:val="000B1D92"/>
    <w:rsid w:val="000B2BBB"/>
    <w:rsid w:val="000B49DD"/>
    <w:rsid w:val="000C245A"/>
    <w:rsid w:val="000D05E4"/>
    <w:rsid w:val="001028C6"/>
    <w:rsid w:val="001060E4"/>
    <w:rsid w:val="001079D6"/>
    <w:rsid w:val="00114374"/>
    <w:rsid w:val="00115863"/>
    <w:rsid w:val="0012115D"/>
    <w:rsid w:val="001309A3"/>
    <w:rsid w:val="00133672"/>
    <w:rsid w:val="00136D6A"/>
    <w:rsid w:val="00137067"/>
    <w:rsid w:val="00141CBE"/>
    <w:rsid w:val="00143A05"/>
    <w:rsid w:val="0014439E"/>
    <w:rsid w:val="00145EB7"/>
    <w:rsid w:val="00147BCF"/>
    <w:rsid w:val="0015602C"/>
    <w:rsid w:val="00172832"/>
    <w:rsid w:val="00176653"/>
    <w:rsid w:val="00182EAE"/>
    <w:rsid w:val="00182ECD"/>
    <w:rsid w:val="00184B3B"/>
    <w:rsid w:val="001928A1"/>
    <w:rsid w:val="001A2E1B"/>
    <w:rsid w:val="001A4966"/>
    <w:rsid w:val="001B01DB"/>
    <w:rsid w:val="001B3703"/>
    <w:rsid w:val="001D1467"/>
    <w:rsid w:val="001D169F"/>
    <w:rsid w:val="001D7E0A"/>
    <w:rsid w:val="001E09EB"/>
    <w:rsid w:val="001E3521"/>
    <w:rsid w:val="001E66E4"/>
    <w:rsid w:val="001E6C6C"/>
    <w:rsid w:val="001F246E"/>
    <w:rsid w:val="00200AF0"/>
    <w:rsid w:val="00211295"/>
    <w:rsid w:val="0022278E"/>
    <w:rsid w:val="00230FF6"/>
    <w:rsid w:val="00231D3D"/>
    <w:rsid w:val="0023531D"/>
    <w:rsid w:val="0023593D"/>
    <w:rsid w:val="002377A7"/>
    <w:rsid w:val="00240152"/>
    <w:rsid w:val="00244EE6"/>
    <w:rsid w:val="00251D06"/>
    <w:rsid w:val="00256BAA"/>
    <w:rsid w:val="00262322"/>
    <w:rsid w:val="00267F4A"/>
    <w:rsid w:val="00275646"/>
    <w:rsid w:val="00290701"/>
    <w:rsid w:val="00295E5D"/>
    <w:rsid w:val="00296B4E"/>
    <w:rsid w:val="002A087E"/>
    <w:rsid w:val="002A0C89"/>
    <w:rsid w:val="002A3BEA"/>
    <w:rsid w:val="002B2983"/>
    <w:rsid w:val="002B7EC5"/>
    <w:rsid w:val="002C02EC"/>
    <w:rsid w:val="002C081F"/>
    <w:rsid w:val="002C390E"/>
    <w:rsid w:val="002C4B9E"/>
    <w:rsid w:val="002D1D01"/>
    <w:rsid w:val="002D2519"/>
    <w:rsid w:val="002D4462"/>
    <w:rsid w:val="002D505F"/>
    <w:rsid w:val="002D6325"/>
    <w:rsid w:val="002D6AB1"/>
    <w:rsid w:val="002E7452"/>
    <w:rsid w:val="002E7842"/>
    <w:rsid w:val="002F133C"/>
    <w:rsid w:val="002F4038"/>
    <w:rsid w:val="002F4CD5"/>
    <w:rsid w:val="002F7182"/>
    <w:rsid w:val="003059AA"/>
    <w:rsid w:val="003079FE"/>
    <w:rsid w:val="00313C0D"/>
    <w:rsid w:val="00314555"/>
    <w:rsid w:val="0031506B"/>
    <w:rsid w:val="00315871"/>
    <w:rsid w:val="00327989"/>
    <w:rsid w:val="0033202B"/>
    <w:rsid w:val="00337913"/>
    <w:rsid w:val="00357828"/>
    <w:rsid w:val="00357C8E"/>
    <w:rsid w:val="00363240"/>
    <w:rsid w:val="003636FA"/>
    <w:rsid w:val="003716B3"/>
    <w:rsid w:val="00376B17"/>
    <w:rsid w:val="003824A8"/>
    <w:rsid w:val="00384CC6"/>
    <w:rsid w:val="00387378"/>
    <w:rsid w:val="00392308"/>
    <w:rsid w:val="003A1906"/>
    <w:rsid w:val="003A20EA"/>
    <w:rsid w:val="003A62AE"/>
    <w:rsid w:val="003B0DDF"/>
    <w:rsid w:val="003B66FA"/>
    <w:rsid w:val="003D1D83"/>
    <w:rsid w:val="003E0B25"/>
    <w:rsid w:val="003F049E"/>
    <w:rsid w:val="003F40B6"/>
    <w:rsid w:val="003F56C5"/>
    <w:rsid w:val="003F65C7"/>
    <w:rsid w:val="003F74FE"/>
    <w:rsid w:val="00402208"/>
    <w:rsid w:val="00402321"/>
    <w:rsid w:val="00406DD3"/>
    <w:rsid w:val="00413BB3"/>
    <w:rsid w:val="004217AD"/>
    <w:rsid w:val="00426F64"/>
    <w:rsid w:val="00430F16"/>
    <w:rsid w:val="00431477"/>
    <w:rsid w:val="00431607"/>
    <w:rsid w:val="004407C1"/>
    <w:rsid w:val="00445EA4"/>
    <w:rsid w:val="004471B3"/>
    <w:rsid w:val="00450EC3"/>
    <w:rsid w:val="00451878"/>
    <w:rsid w:val="00466ACB"/>
    <w:rsid w:val="00470EDD"/>
    <w:rsid w:val="00474DE0"/>
    <w:rsid w:val="00476ABC"/>
    <w:rsid w:val="0047746D"/>
    <w:rsid w:val="00485555"/>
    <w:rsid w:val="00493811"/>
    <w:rsid w:val="00494EDF"/>
    <w:rsid w:val="004965F6"/>
    <w:rsid w:val="004A17B2"/>
    <w:rsid w:val="004A7D56"/>
    <w:rsid w:val="004B67A0"/>
    <w:rsid w:val="004C2FCA"/>
    <w:rsid w:val="004C43E0"/>
    <w:rsid w:val="004C71BB"/>
    <w:rsid w:val="004C76CF"/>
    <w:rsid w:val="004D167C"/>
    <w:rsid w:val="004D3F60"/>
    <w:rsid w:val="004E030C"/>
    <w:rsid w:val="004E4E38"/>
    <w:rsid w:val="004F310A"/>
    <w:rsid w:val="004F5683"/>
    <w:rsid w:val="00500401"/>
    <w:rsid w:val="00505561"/>
    <w:rsid w:val="00517AB2"/>
    <w:rsid w:val="00525F40"/>
    <w:rsid w:val="00531FAC"/>
    <w:rsid w:val="00532C88"/>
    <w:rsid w:val="00533DEF"/>
    <w:rsid w:val="00545EF8"/>
    <w:rsid w:val="00552727"/>
    <w:rsid w:val="005535FA"/>
    <w:rsid w:val="00553965"/>
    <w:rsid w:val="0055598C"/>
    <w:rsid w:val="00570E5E"/>
    <w:rsid w:val="00576FF0"/>
    <w:rsid w:val="0058501E"/>
    <w:rsid w:val="00586BAF"/>
    <w:rsid w:val="0058748E"/>
    <w:rsid w:val="00590AF6"/>
    <w:rsid w:val="00595840"/>
    <w:rsid w:val="0059695C"/>
    <w:rsid w:val="00596A80"/>
    <w:rsid w:val="005A1260"/>
    <w:rsid w:val="005A3B8A"/>
    <w:rsid w:val="005B3EF2"/>
    <w:rsid w:val="005C3F78"/>
    <w:rsid w:val="005C7A1E"/>
    <w:rsid w:val="005D0583"/>
    <w:rsid w:val="005D47DC"/>
    <w:rsid w:val="005D4831"/>
    <w:rsid w:val="005D6486"/>
    <w:rsid w:val="005E2B35"/>
    <w:rsid w:val="005E730A"/>
    <w:rsid w:val="005F13FD"/>
    <w:rsid w:val="005F35D4"/>
    <w:rsid w:val="005F4F65"/>
    <w:rsid w:val="00622AEC"/>
    <w:rsid w:val="00624259"/>
    <w:rsid w:val="0062607E"/>
    <w:rsid w:val="0062693D"/>
    <w:rsid w:val="006316BC"/>
    <w:rsid w:val="006357A4"/>
    <w:rsid w:val="006428D6"/>
    <w:rsid w:val="0064781E"/>
    <w:rsid w:val="0066497D"/>
    <w:rsid w:val="00665739"/>
    <w:rsid w:val="00666BCB"/>
    <w:rsid w:val="0066713D"/>
    <w:rsid w:val="00676056"/>
    <w:rsid w:val="006774EF"/>
    <w:rsid w:val="00686732"/>
    <w:rsid w:val="00686E4B"/>
    <w:rsid w:val="00687611"/>
    <w:rsid w:val="00687D9E"/>
    <w:rsid w:val="006918E1"/>
    <w:rsid w:val="006A02D6"/>
    <w:rsid w:val="006A16FE"/>
    <w:rsid w:val="006A1B8C"/>
    <w:rsid w:val="006A4556"/>
    <w:rsid w:val="006B0629"/>
    <w:rsid w:val="006C0009"/>
    <w:rsid w:val="006C56C4"/>
    <w:rsid w:val="006C5FDF"/>
    <w:rsid w:val="006D197A"/>
    <w:rsid w:val="006D2862"/>
    <w:rsid w:val="006E33D3"/>
    <w:rsid w:val="006F399B"/>
    <w:rsid w:val="00704EF7"/>
    <w:rsid w:val="00726451"/>
    <w:rsid w:val="00727399"/>
    <w:rsid w:val="0073260B"/>
    <w:rsid w:val="00734465"/>
    <w:rsid w:val="00736C13"/>
    <w:rsid w:val="00741A32"/>
    <w:rsid w:val="00742A2C"/>
    <w:rsid w:val="00744E79"/>
    <w:rsid w:val="00745329"/>
    <w:rsid w:val="007507B4"/>
    <w:rsid w:val="00753E02"/>
    <w:rsid w:val="0075438D"/>
    <w:rsid w:val="00754ADC"/>
    <w:rsid w:val="007601B0"/>
    <w:rsid w:val="00763A22"/>
    <w:rsid w:val="00782332"/>
    <w:rsid w:val="00786113"/>
    <w:rsid w:val="00786747"/>
    <w:rsid w:val="0079041F"/>
    <w:rsid w:val="007A043B"/>
    <w:rsid w:val="007A67EC"/>
    <w:rsid w:val="007C172F"/>
    <w:rsid w:val="007C5293"/>
    <w:rsid w:val="007C5963"/>
    <w:rsid w:val="007D0793"/>
    <w:rsid w:val="007D0A34"/>
    <w:rsid w:val="007D0DB7"/>
    <w:rsid w:val="007D2D07"/>
    <w:rsid w:val="007D6EAC"/>
    <w:rsid w:val="007E17B2"/>
    <w:rsid w:val="007E238B"/>
    <w:rsid w:val="007E35C1"/>
    <w:rsid w:val="007E401D"/>
    <w:rsid w:val="007F59A5"/>
    <w:rsid w:val="008000D3"/>
    <w:rsid w:val="00801694"/>
    <w:rsid w:val="008037CC"/>
    <w:rsid w:val="008075B4"/>
    <w:rsid w:val="00810799"/>
    <w:rsid w:val="00817677"/>
    <w:rsid w:val="00823180"/>
    <w:rsid w:val="00823C2C"/>
    <w:rsid w:val="00823E1F"/>
    <w:rsid w:val="00824BA2"/>
    <w:rsid w:val="00827310"/>
    <w:rsid w:val="00833144"/>
    <w:rsid w:val="00835971"/>
    <w:rsid w:val="00845299"/>
    <w:rsid w:val="00846388"/>
    <w:rsid w:val="00846EAA"/>
    <w:rsid w:val="00856190"/>
    <w:rsid w:val="00861808"/>
    <w:rsid w:val="00866DA6"/>
    <w:rsid w:val="0087085C"/>
    <w:rsid w:val="008720AC"/>
    <w:rsid w:val="0087746D"/>
    <w:rsid w:val="008817B7"/>
    <w:rsid w:val="00885003"/>
    <w:rsid w:val="00891A49"/>
    <w:rsid w:val="008A1A76"/>
    <w:rsid w:val="008A5786"/>
    <w:rsid w:val="008B0EBA"/>
    <w:rsid w:val="008B3A84"/>
    <w:rsid w:val="008C2049"/>
    <w:rsid w:val="008C7811"/>
    <w:rsid w:val="008D20AE"/>
    <w:rsid w:val="008D5840"/>
    <w:rsid w:val="008D6B1A"/>
    <w:rsid w:val="008D7524"/>
    <w:rsid w:val="008F797B"/>
    <w:rsid w:val="0090571D"/>
    <w:rsid w:val="00907CAE"/>
    <w:rsid w:val="00910805"/>
    <w:rsid w:val="00911E6F"/>
    <w:rsid w:val="00913341"/>
    <w:rsid w:val="00916823"/>
    <w:rsid w:val="0092160B"/>
    <w:rsid w:val="00924651"/>
    <w:rsid w:val="00933E43"/>
    <w:rsid w:val="00937225"/>
    <w:rsid w:val="00940995"/>
    <w:rsid w:val="00940AC5"/>
    <w:rsid w:val="00941B74"/>
    <w:rsid w:val="00944A7C"/>
    <w:rsid w:val="00945630"/>
    <w:rsid w:val="00956017"/>
    <w:rsid w:val="00963C6A"/>
    <w:rsid w:val="009649CA"/>
    <w:rsid w:val="0096567E"/>
    <w:rsid w:val="00970004"/>
    <w:rsid w:val="00970F98"/>
    <w:rsid w:val="00981BB8"/>
    <w:rsid w:val="00983BDA"/>
    <w:rsid w:val="009938A7"/>
    <w:rsid w:val="00997EEF"/>
    <w:rsid w:val="009B1AED"/>
    <w:rsid w:val="009B7D3E"/>
    <w:rsid w:val="009C5693"/>
    <w:rsid w:val="009C6E97"/>
    <w:rsid w:val="009D3D40"/>
    <w:rsid w:val="009E564A"/>
    <w:rsid w:val="009E6AEA"/>
    <w:rsid w:val="009F25B1"/>
    <w:rsid w:val="00A013F7"/>
    <w:rsid w:val="00A06A72"/>
    <w:rsid w:val="00A13DF6"/>
    <w:rsid w:val="00A16B16"/>
    <w:rsid w:val="00A16F81"/>
    <w:rsid w:val="00A26BF8"/>
    <w:rsid w:val="00A365D5"/>
    <w:rsid w:val="00A36C84"/>
    <w:rsid w:val="00A4471F"/>
    <w:rsid w:val="00A477E0"/>
    <w:rsid w:val="00A51EB0"/>
    <w:rsid w:val="00A620AE"/>
    <w:rsid w:val="00A62489"/>
    <w:rsid w:val="00A629C5"/>
    <w:rsid w:val="00A71A7A"/>
    <w:rsid w:val="00A745A9"/>
    <w:rsid w:val="00A755D6"/>
    <w:rsid w:val="00A76CA5"/>
    <w:rsid w:val="00A82275"/>
    <w:rsid w:val="00A85413"/>
    <w:rsid w:val="00A928BA"/>
    <w:rsid w:val="00A93888"/>
    <w:rsid w:val="00A97FCC"/>
    <w:rsid w:val="00AA0DD3"/>
    <w:rsid w:val="00AA1FAA"/>
    <w:rsid w:val="00AA2D7F"/>
    <w:rsid w:val="00AB7069"/>
    <w:rsid w:val="00AB7913"/>
    <w:rsid w:val="00AC5D01"/>
    <w:rsid w:val="00AC6FEE"/>
    <w:rsid w:val="00AD14A9"/>
    <w:rsid w:val="00AD1C09"/>
    <w:rsid w:val="00AE3A04"/>
    <w:rsid w:val="00AE621D"/>
    <w:rsid w:val="00AE73D6"/>
    <w:rsid w:val="00AF2BC5"/>
    <w:rsid w:val="00AF4610"/>
    <w:rsid w:val="00AF73F8"/>
    <w:rsid w:val="00B03024"/>
    <w:rsid w:val="00B073B2"/>
    <w:rsid w:val="00B106B9"/>
    <w:rsid w:val="00B1405A"/>
    <w:rsid w:val="00B21075"/>
    <w:rsid w:val="00B21CA3"/>
    <w:rsid w:val="00B25E3F"/>
    <w:rsid w:val="00B279F7"/>
    <w:rsid w:val="00B35D73"/>
    <w:rsid w:val="00B57696"/>
    <w:rsid w:val="00B6097A"/>
    <w:rsid w:val="00B612C3"/>
    <w:rsid w:val="00B64FB5"/>
    <w:rsid w:val="00B67827"/>
    <w:rsid w:val="00B72474"/>
    <w:rsid w:val="00B7281A"/>
    <w:rsid w:val="00B75C98"/>
    <w:rsid w:val="00B77C79"/>
    <w:rsid w:val="00B84465"/>
    <w:rsid w:val="00BA1144"/>
    <w:rsid w:val="00BA20D5"/>
    <w:rsid w:val="00BA7337"/>
    <w:rsid w:val="00BB1AAC"/>
    <w:rsid w:val="00BB45D4"/>
    <w:rsid w:val="00BB7F78"/>
    <w:rsid w:val="00BC01DA"/>
    <w:rsid w:val="00BC4B5B"/>
    <w:rsid w:val="00BD2CC0"/>
    <w:rsid w:val="00BD53CD"/>
    <w:rsid w:val="00BE2B81"/>
    <w:rsid w:val="00BE6968"/>
    <w:rsid w:val="00BF1D01"/>
    <w:rsid w:val="00BF7265"/>
    <w:rsid w:val="00C13E28"/>
    <w:rsid w:val="00C14730"/>
    <w:rsid w:val="00C159C5"/>
    <w:rsid w:val="00C237EA"/>
    <w:rsid w:val="00C26E00"/>
    <w:rsid w:val="00C27D89"/>
    <w:rsid w:val="00C370B7"/>
    <w:rsid w:val="00C37EFC"/>
    <w:rsid w:val="00C40148"/>
    <w:rsid w:val="00C4256E"/>
    <w:rsid w:val="00C428FD"/>
    <w:rsid w:val="00C5002A"/>
    <w:rsid w:val="00C51730"/>
    <w:rsid w:val="00C53734"/>
    <w:rsid w:val="00C606A8"/>
    <w:rsid w:val="00C73A8E"/>
    <w:rsid w:val="00C757C2"/>
    <w:rsid w:val="00C8221D"/>
    <w:rsid w:val="00C82B2C"/>
    <w:rsid w:val="00C83EE8"/>
    <w:rsid w:val="00C86A82"/>
    <w:rsid w:val="00C86B47"/>
    <w:rsid w:val="00C87F30"/>
    <w:rsid w:val="00C91CE7"/>
    <w:rsid w:val="00C92FAE"/>
    <w:rsid w:val="00CA7187"/>
    <w:rsid w:val="00CC0397"/>
    <w:rsid w:val="00CC0FA0"/>
    <w:rsid w:val="00CE00B1"/>
    <w:rsid w:val="00CE3934"/>
    <w:rsid w:val="00CE494C"/>
    <w:rsid w:val="00CE5C50"/>
    <w:rsid w:val="00CE7B00"/>
    <w:rsid w:val="00CF7151"/>
    <w:rsid w:val="00D0018F"/>
    <w:rsid w:val="00D03B0C"/>
    <w:rsid w:val="00D03B79"/>
    <w:rsid w:val="00D107F9"/>
    <w:rsid w:val="00D1361C"/>
    <w:rsid w:val="00D205C7"/>
    <w:rsid w:val="00D2065A"/>
    <w:rsid w:val="00D27E06"/>
    <w:rsid w:val="00D400FD"/>
    <w:rsid w:val="00D43934"/>
    <w:rsid w:val="00D441CD"/>
    <w:rsid w:val="00D453A4"/>
    <w:rsid w:val="00D455A5"/>
    <w:rsid w:val="00D5764E"/>
    <w:rsid w:val="00D66882"/>
    <w:rsid w:val="00D7061D"/>
    <w:rsid w:val="00D706D8"/>
    <w:rsid w:val="00D76122"/>
    <w:rsid w:val="00D85B81"/>
    <w:rsid w:val="00D86197"/>
    <w:rsid w:val="00D914EE"/>
    <w:rsid w:val="00DA08BD"/>
    <w:rsid w:val="00DA5B81"/>
    <w:rsid w:val="00DB21FC"/>
    <w:rsid w:val="00DC04E2"/>
    <w:rsid w:val="00DC5E04"/>
    <w:rsid w:val="00DC7753"/>
    <w:rsid w:val="00DD44CD"/>
    <w:rsid w:val="00DE20D5"/>
    <w:rsid w:val="00DE3DBE"/>
    <w:rsid w:val="00DF5C13"/>
    <w:rsid w:val="00DF5C25"/>
    <w:rsid w:val="00E029BE"/>
    <w:rsid w:val="00E03865"/>
    <w:rsid w:val="00E14A72"/>
    <w:rsid w:val="00E2026B"/>
    <w:rsid w:val="00E26542"/>
    <w:rsid w:val="00E3056E"/>
    <w:rsid w:val="00E349A4"/>
    <w:rsid w:val="00E43DE3"/>
    <w:rsid w:val="00E518BA"/>
    <w:rsid w:val="00E540F3"/>
    <w:rsid w:val="00E55D84"/>
    <w:rsid w:val="00E642C9"/>
    <w:rsid w:val="00E64886"/>
    <w:rsid w:val="00E805A1"/>
    <w:rsid w:val="00E808CA"/>
    <w:rsid w:val="00E941A5"/>
    <w:rsid w:val="00E96068"/>
    <w:rsid w:val="00E97406"/>
    <w:rsid w:val="00EB38E0"/>
    <w:rsid w:val="00EC097A"/>
    <w:rsid w:val="00EC7B2B"/>
    <w:rsid w:val="00EC7BAE"/>
    <w:rsid w:val="00EC7CC9"/>
    <w:rsid w:val="00EE39A0"/>
    <w:rsid w:val="00EE6E4F"/>
    <w:rsid w:val="00EE7A57"/>
    <w:rsid w:val="00EF1D20"/>
    <w:rsid w:val="00F0046F"/>
    <w:rsid w:val="00F014B0"/>
    <w:rsid w:val="00F04F0B"/>
    <w:rsid w:val="00F06595"/>
    <w:rsid w:val="00F30C0C"/>
    <w:rsid w:val="00F32932"/>
    <w:rsid w:val="00F3770B"/>
    <w:rsid w:val="00F47CDA"/>
    <w:rsid w:val="00F50B49"/>
    <w:rsid w:val="00F60816"/>
    <w:rsid w:val="00F65F97"/>
    <w:rsid w:val="00F80C13"/>
    <w:rsid w:val="00F92754"/>
    <w:rsid w:val="00F943C1"/>
    <w:rsid w:val="00FA28D7"/>
    <w:rsid w:val="00FA2C46"/>
    <w:rsid w:val="00FB31D2"/>
    <w:rsid w:val="00FB39F7"/>
    <w:rsid w:val="00FB4392"/>
    <w:rsid w:val="00FB5592"/>
    <w:rsid w:val="00FB572E"/>
    <w:rsid w:val="00FB5E46"/>
    <w:rsid w:val="00FC69CC"/>
    <w:rsid w:val="00FE30DB"/>
    <w:rsid w:val="00FE7042"/>
    <w:rsid w:val="00FE7ACE"/>
    <w:rsid w:val="00FF1129"/>
    <w:rsid w:val="00FF2AA8"/>
    <w:rsid w:val="00FF4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85076"/>
    <w:rPr>
      <w:sz w:val="24"/>
      <w:szCs w:val="24"/>
    </w:rPr>
  </w:style>
  <w:style w:type="paragraph" w:styleId="1">
    <w:name w:val="heading 1"/>
    <w:aliases w:val="Заголовок 1 Знак Знак,Заголовок 1 Знак Знак Знак"/>
    <w:basedOn w:val="a0"/>
    <w:next w:val="a0"/>
    <w:link w:val="10"/>
    <w:uiPriority w:val="9"/>
    <w:qFormat/>
    <w:rsid w:val="0055598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unhideWhenUsed/>
    <w:qFormat/>
    <w:rsid w:val="00CE494C"/>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unhideWhenUsed/>
    <w:qFormat/>
    <w:rsid w:val="00CE494C"/>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CE494C"/>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CE494C"/>
    <w:pPr>
      <w:spacing w:before="240" w:after="60" w:line="276" w:lineRule="auto"/>
      <w:outlineLvl w:val="4"/>
    </w:pPr>
    <w:rPr>
      <w:rFonts w:ascii="Calibri" w:hAnsi="Calibri"/>
      <w:b/>
      <w:bCs/>
      <w:i/>
      <w:iCs/>
      <w:sz w:val="26"/>
      <w:szCs w:val="26"/>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basedOn w:val="a1"/>
    <w:link w:val="1"/>
    <w:uiPriority w:val="9"/>
    <w:locked/>
    <w:rsid w:val="0055598C"/>
    <w:rPr>
      <w:rFonts w:ascii="Arial" w:hAnsi="Arial" w:cs="Arial"/>
      <w:b/>
      <w:bCs/>
      <w:kern w:val="32"/>
      <w:sz w:val="32"/>
      <w:szCs w:val="32"/>
      <w:lang w:val="ru-RU" w:eastAsia="ru-RU" w:bidi="ar-SA"/>
    </w:rPr>
  </w:style>
  <w:style w:type="character" w:customStyle="1" w:styleId="20">
    <w:name w:val="Заголовок 2 Знак"/>
    <w:basedOn w:val="a1"/>
    <w:link w:val="2"/>
    <w:uiPriority w:val="9"/>
    <w:rsid w:val="00CE494C"/>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CE494C"/>
    <w:rPr>
      <w:rFonts w:ascii="Cambria" w:eastAsia="Times New Roman" w:hAnsi="Cambria" w:cs="Times New Roman"/>
      <w:b/>
      <w:bCs/>
      <w:sz w:val="26"/>
      <w:szCs w:val="26"/>
    </w:rPr>
  </w:style>
  <w:style w:type="character" w:customStyle="1" w:styleId="40">
    <w:name w:val="Заголовок 4 Знак"/>
    <w:basedOn w:val="a1"/>
    <w:link w:val="4"/>
    <w:uiPriority w:val="9"/>
    <w:rsid w:val="00CE494C"/>
    <w:rPr>
      <w:rFonts w:ascii="Calibri" w:hAnsi="Calibri"/>
      <w:b/>
      <w:bCs/>
      <w:sz w:val="28"/>
      <w:szCs w:val="28"/>
      <w:lang w:eastAsia="en-US"/>
    </w:rPr>
  </w:style>
  <w:style w:type="character" w:customStyle="1" w:styleId="50">
    <w:name w:val="Заголовок 5 Знак"/>
    <w:basedOn w:val="a1"/>
    <w:link w:val="5"/>
    <w:uiPriority w:val="9"/>
    <w:semiHidden/>
    <w:rsid w:val="00CE494C"/>
    <w:rPr>
      <w:rFonts w:ascii="Calibri" w:hAnsi="Calibri"/>
      <w:b/>
      <w:bCs/>
      <w:i/>
      <w:iCs/>
      <w:sz w:val="26"/>
      <w:szCs w:val="26"/>
      <w:lang w:eastAsia="en-US"/>
    </w:rPr>
  </w:style>
  <w:style w:type="table" w:styleId="a4">
    <w:name w:val="Table Grid"/>
    <w:basedOn w:val="a2"/>
    <w:uiPriority w:val="59"/>
    <w:rsid w:val="00A7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link w:val="a6"/>
    <w:uiPriority w:val="99"/>
    <w:rsid w:val="00A71A7A"/>
    <w:rPr>
      <w:rFonts w:ascii="Courier New" w:hAnsi="Courier New" w:cs="Courier New"/>
      <w:sz w:val="20"/>
      <w:szCs w:val="20"/>
    </w:rPr>
  </w:style>
  <w:style w:type="character" w:customStyle="1" w:styleId="a6">
    <w:name w:val="Текст Знак"/>
    <w:basedOn w:val="a1"/>
    <w:link w:val="a5"/>
    <w:uiPriority w:val="99"/>
    <w:rsid w:val="00CE494C"/>
    <w:rPr>
      <w:rFonts w:ascii="Courier New" w:hAnsi="Courier New" w:cs="Courier New"/>
    </w:rPr>
  </w:style>
  <w:style w:type="paragraph" w:customStyle="1" w:styleId="p3">
    <w:name w:val="p3"/>
    <w:basedOn w:val="a0"/>
    <w:rsid w:val="00E808CA"/>
    <w:pPr>
      <w:spacing w:before="100" w:beforeAutospacing="1" w:after="100" w:afterAutospacing="1"/>
    </w:pPr>
  </w:style>
  <w:style w:type="character" w:customStyle="1" w:styleId="s2">
    <w:name w:val="s2"/>
    <w:basedOn w:val="a1"/>
    <w:rsid w:val="00E808CA"/>
  </w:style>
  <w:style w:type="paragraph" w:styleId="a7">
    <w:name w:val="header"/>
    <w:basedOn w:val="a0"/>
    <w:link w:val="a8"/>
    <w:rsid w:val="005C3F78"/>
    <w:pPr>
      <w:tabs>
        <w:tab w:val="center" w:pos="4677"/>
        <w:tab w:val="right" w:pos="9355"/>
      </w:tabs>
    </w:pPr>
  </w:style>
  <w:style w:type="character" w:customStyle="1" w:styleId="a8">
    <w:name w:val="Верхний колонтитул Знак"/>
    <w:basedOn w:val="a1"/>
    <w:link w:val="a7"/>
    <w:rsid w:val="005C3F78"/>
    <w:rPr>
      <w:sz w:val="24"/>
      <w:szCs w:val="24"/>
    </w:rPr>
  </w:style>
  <w:style w:type="paragraph" w:styleId="a9">
    <w:name w:val="footer"/>
    <w:basedOn w:val="a0"/>
    <w:link w:val="aa"/>
    <w:uiPriority w:val="99"/>
    <w:rsid w:val="005C3F78"/>
    <w:pPr>
      <w:tabs>
        <w:tab w:val="center" w:pos="4677"/>
        <w:tab w:val="right" w:pos="9355"/>
      </w:tabs>
    </w:pPr>
  </w:style>
  <w:style w:type="character" w:customStyle="1" w:styleId="aa">
    <w:name w:val="Нижний колонтитул Знак"/>
    <w:basedOn w:val="a1"/>
    <w:link w:val="a9"/>
    <w:uiPriority w:val="99"/>
    <w:rsid w:val="005C3F78"/>
    <w:rPr>
      <w:sz w:val="24"/>
      <w:szCs w:val="24"/>
    </w:rPr>
  </w:style>
  <w:style w:type="paragraph" w:styleId="ab">
    <w:name w:val="List Paragraph"/>
    <w:aliases w:val="обычный"/>
    <w:basedOn w:val="a0"/>
    <w:link w:val="ac"/>
    <w:uiPriority w:val="34"/>
    <w:qFormat/>
    <w:rsid w:val="00CE494C"/>
    <w:pPr>
      <w:spacing w:after="200" w:line="276" w:lineRule="auto"/>
      <w:ind w:left="708"/>
    </w:pPr>
    <w:rPr>
      <w:rFonts w:ascii="Calibri" w:hAnsi="Calibri"/>
      <w:sz w:val="22"/>
      <w:szCs w:val="22"/>
      <w:lang/>
    </w:rPr>
  </w:style>
  <w:style w:type="character" w:customStyle="1" w:styleId="ac">
    <w:name w:val="Абзац списка Знак"/>
    <w:aliases w:val="обычный Знак"/>
    <w:link w:val="ab"/>
    <w:uiPriority w:val="34"/>
    <w:locked/>
    <w:rsid w:val="00CE494C"/>
    <w:rPr>
      <w:rFonts w:ascii="Calibri" w:hAnsi="Calibri"/>
      <w:sz w:val="22"/>
      <w:szCs w:val="22"/>
    </w:rPr>
  </w:style>
  <w:style w:type="paragraph" w:styleId="11">
    <w:name w:val="toc 1"/>
    <w:basedOn w:val="a0"/>
    <w:next w:val="a0"/>
    <w:autoRedefine/>
    <w:uiPriority w:val="39"/>
    <w:unhideWhenUsed/>
    <w:rsid w:val="00CE494C"/>
    <w:pPr>
      <w:tabs>
        <w:tab w:val="left" w:pos="440"/>
        <w:tab w:val="right" w:leader="dot" w:pos="9345"/>
      </w:tabs>
      <w:spacing w:line="360" w:lineRule="auto"/>
    </w:pPr>
    <w:rPr>
      <w:rFonts w:ascii="Calibri" w:hAnsi="Calibri"/>
      <w:sz w:val="22"/>
      <w:szCs w:val="22"/>
    </w:rPr>
  </w:style>
  <w:style w:type="character" w:styleId="ad">
    <w:name w:val="Hyperlink"/>
    <w:basedOn w:val="a1"/>
    <w:uiPriority w:val="99"/>
    <w:unhideWhenUsed/>
    <w:rsid w:val="00CE494C"/>
    <w:rPr>
      <w:color w:val="0000FF"/>
      <w:u w:val="single"/>
    </w:rPr>
  </w:style>
  <w:style w:type="paragraph" w:styleId="31">
    <w:name w:val="toc 3"/>
    <w:basedOn w:val="a0"/>
    <w:next w:val="a0"/>
    <w:autoRedefine/>
    <w:uiPriority w:val="39"/>
    <w:unhideWhenUsed/>
    <w:rsid w:val="00CE494C"/>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CE494C"/>
    <w:pPr>
      <w:spacing w:before="100" w:beforeAutospacing="1" w:after="100" w:afterAutospacing="1"/>
    </w:pPr>
  </w:style>
  <w:style w:type="paragraph" w:styleId="ae">
    <w:name w:val="TOC Heading"/>
    <w:basedOn w:val="1"/>
    <w:next w:val="a0"/>
    <w:uiPriority w:val="39"/>
    <w:unhideWhenUsed/>
    <w:qFormat/>
    <w:rsid w:val="00CE494C"/>
    <w:pPr>
      <w:keepLines/>
      <w:spacing w:before="480" w:after="0" w:line="276" w:lineRule="auto"/>
      <w:outlineLvl w:val="9"/>
    </w:pPr>
    <w:rPr>
      <w:rFonts w:ascii="Cambria" w:hAnsi="Cambria" w:cs="Times New Roman"/>
      <w:color w:val="365F91"/>
      <w:kern w:val="0"/>
      <w:sz w:val="28"/>
      <w:szCs w:val="28"/>
    </w:rPr>
  </w:style>
  <w:style w:type="paragraph" w:styleId="af">
    <w:name w:val="Balloon Text"/>
    <w:basedOn w:val="a0"/>
    <w:link w:val="af0"/>
    <w:uiPriority w:val="99"/>
    <w:unhideWhenUsed/>
    <w:rsid w:val="00CE494C"/>
    <w:rPr>
      <w:rFonts w:ascii="Tahoma" w:hAnsi="Tahoma" w:cs="Tahoma"/>
      <w:sz w:val="16"/>
      <w:szCs w:val="16"/>
    </w:rPr>
  </w:style>
  <w:style w:type="character" w:customStyle="1" w:styleId="af0">
    <w:name w:val="Текст выноски Знак"/>
    <w:basedOn w:val="a1"/>
    <w:link w:val="af"/>
    <w:uiPriority w:val="99"/>
    <w:rsid w:val="00CE494C"/>
    <w:rPr>
      <w:rFonts w:ascii="Tahoma" w:eastAsia="Times New Roman" w:hAnsi="Tahoma" w:cs="Tahoma"/>
      <w:sz w:val="16"/>
      <w:szCs w:val="16"/>
    </w:rPr>
  </w:style>
  <w:style w:type="paragraph" w:customStyle="1" w:styleId="32">
    <w:name w:val="Текст3"/>
    <w:basedOn w:val="a0"/>
    <w:rsid w:val="00CE494C"/>
    <w:pPr>
      <w:suppressAutoHyphens/>
    </w:pPr>
    <w:rPr>
      <w:rFonts w:ascii="Courier New" w:hAnsi="Courier New" w:cs="Courier New"/>
      <w:color w:val="000000"/>
      <w:sz w:val="20"/>
      <w:szCs w:val="20"/>
      <w:lang w:eastAsia="ar-SA"/>
    </w:rPr>
  </w:style>
  <w:style w:type="paragraph" w:styleId="af1">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f2"/>
    <w:rsid w:val="00CE494C"/>
    <w:pPr>
      <w:spacing w:line="360" w:lineRule="auto"/>
      <w:ind w:left="1080" w:firstLine="709"/>
      <w:jc w:val="both"/>
    </w:pPr>
    <w:rPr>
      <w:spacing w:val="-5"/>
      <w:sz w:val="28"/>
      <w:szCs w:val="28"/>
      <w:lang w:eastAsia="en-US"/>
    </w:rPr>
  </w:style>
  <w:style w:type="character" w:customStyle="1" w:styleId="af2">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1"/>
    <w:locked/>
    <w:rsid w:val="00CE494C"/>
    <w:rPr>
      <w:spacing w:val="-5"/>
      <w:sz w:val="28"/>
      <w:szCs w:val="28"/>
      <w:lang w:eastAsia="en-US"/>
    </w:rPr>
  </w:style>
  <w:style w:type="paragraph" w:customStyle="1" w:styleId="ConsPlusNormal">
    <w:name w:val="ConsPlusNormal"/>
    <w:link w:val="ConsPlusNormal0"/>
    <w:rsid w:val="00CE494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E494C"/>
    <w:rPr>
      <w:rFonts w:ascii="Arial" w:hAnsi="Arial" w:cs="Arial"/>
      <w:lang w:val="ru-RU" w:eastAsia="ru-RU" w:bidi="ar-SA"/>
    </w:rPr>
  </w:style>
  <w:style w:type="paragraph" w:styleId="af3">
    <w:name w:val="Body Text"/>
    <w:aliases w:val="Знак1 Знак,text,Body Text2, Знак1 Знак"/>
    <w:basedOn w:val="a0"/>
    <w:link w:val="af4"/>
    <w:uiPriority w:val="99"/>
    <w:unhideWhenUsed/>
    <w:rsid w:val="00CE494C"/>
    <w:pPr>
      <w:spacing w:after="120" w:line="276" w:lineRule="auto"/>
    </w:pPr>
    <w:rPr>
      <w:rFonts w:ascii="Calibri" w:hAnsi="Calibri" w:cs="Calibri"/>
      <w:sz w:val="22"/>
      <w:szCs w:val="22"/>
      <w:lang w:eastAsia="en-US"/>
    </w:rPr>
  </w:style>
  <w:style w:type="character" w:customStyle="1" w:styleId="af4">
    <w:name w:val="Основной текст Знак"/>
    <w:aliases w:val="Знак1 Знак Знак,text Знак,Body Text2 Знак, Знак1 Знак Знак"/>
    <w:basedOn w:val="a1"/>
    <w:link w:val="af3"/>
    <w:uiPriority w:val="99"/>
    <w:rsid w:val="00CE494C"/>
    <w:rPr>
      <w:rFonts w:ascii="Calibri" w:hAnsi="Calibri" w:cs="Calibri"/>
      <w:sz w:val="22"/>
      <w:szCs w:val="22"/>
      <w:lang w:eastAsia="en-US"/>
    </w:rPr>
  </w:style>
  <w:style w:type="paragraph" w:customStyle="1" w:styleId="Standard">
    <w:name w:val="Standard"/>
    <w:rsid w:val="00CE494C"/>
    <w:pPr>
      <w:widowControl w:val="0"/>
      <w:suppressAutoHyphens/>
      <w:autoSpaceDN w:val="0"/>
      <w:textAlignment w:val="baseline"/>
    </w:pPr>
    <w:rPr>
      <w:rFonts w:eastAsia="Lucida Sans Unicode" w:cs="Mangal"/>
      <w:kern w:val="3"/>
      <w:sz w:val="24"/>
      <w:szCs w:val="24"/>
      <w:lang w:eastAsia="zh-CN" w:bidi="hi-IN"/>
    </w:rPr>
  </w:style>
  <w:style w:type="paragraph" w:customStyle="1" w:styleId="21">
    <w:name w:val="Текст2"/>
    <w:basedOn w:val="a0"/>
    <w:rsid w:val="00CE494C"/>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basedOn w:val="a1"/>
    <w:uiPriority w:val="99"/>
    <w:rsid w:val="00CE494C"/>
    <w:rPr>
      <w:rFonts w:ascii="Arial" w:hAnsi="Arial" w:cs="Arial"/>
      <w:sz w:val="17"/>
      <w:szCs w:val="17"/>
      <w:u w:val="none"/>
    </w:rPr>
  </w:style>
  <w:style w:type="paragraph" w:customStyle="1" w:styleId="af5">
    <w:name w:val="Мария"/>
    <w:basedOn w:val="a0"/>
    <w:uiPriority w:val="99"/>
    <w:rsid w:val="00CE494C"/>
    <w:pPr>
      <w:suppressAutoHyphens/>
      <w:spacing w:before="240" w:after="120"/>
      <w:ind w:firstLine="709"/>
      <w:jc w:val="both"/>
    </w:pPr>
    <w:rPr>
      <w:rFonts w:ascii="Calibri" w:hAnsi="Calibri" w:cs="Calibri"/>
      <w:color w:val="000000"/>
      <w:sz w:val="26"/>
      <w:szCs w:val="26"/>
      <w:lang w:eastAsia="ar-SA"/>
    </w:rPr>
  </w:style>
  <w:style w:type="paragraph" w:customStyle="1" w:styleId="12">
    <w:name w:val="Текст1"/>
    <w:basedOn w:val="a0"/>
    <w:rsid w:val="00CE494C"/>
    <w:pPr>
      <w:suppressAutoHyphens/>
    </w:pPr>
    <w:rPr>
      <w:rFonts w:ascii="Courier New" w:hAnsi="Courier New" w:cs="Courier New"/>
      <w:color w:val="000000"/>
      <w:sz w:val="20"/>
      <w:szCs w:val="20"/>
      <w:lang w:eastAsia="ar-SA"/>
    </w:rPr>
  </w:style>
  <w:style w:type="paragraph" w:styleId="22">
    <w:name w:val="Body Text Indent 2"/>
    <w:basedOn w:val="a0"/>
    <w:link w:val="23"/>
    <w:uiPriority w:val="99"/>
    <w:unhideWhenUsed/>
    <w:rsid w:val="00CE494C"/>
    <w:pPr>
      <w:spacing w:after="120" w:line="480" w:lineRule="auto"/>
      <w:ind w:left="283"/>
    </w:pPr>
    <w:rPr>
      <w:rFonts w:ascii="Calibri" w:hAnsi="Calibri"/>
      <w:sz w:val="22"/>
      <w:szCs w:val="22"/>
    </w:rPr>
  </w:style>
  <w:style w:type="character" w:customStyle="1" w:styleId="23">
    <w:name w:val="Основной текст с отступом 2 Знак"/>
    <w:basedOn w:val="a1"/>
    <w:link w:val="22"/>
    <w:uiPriority w:val="99"/>
    <w:rsid w:val="00CE494C"/>
    <w:rPr>
      <w:rFonts w:ascii="Calibri" w:eastAsia="Times New Roman" w:hAnsi="Calibri" w:cs="Times New Roman"/>
      <w:sz w:val="22"/>
      <w:szCs w:val="22"/>
    </w:rPr>
  </w:style>
  <w:style w:type="paragraph" w:customStyle="1" w:styleId="41">
    <w:name w:val="Текст4"/>
    <w:basedOn w:val="a0"/>
    <w:rsid w:val="00CE494C"/>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CE494C"/>
    <w:pPr>
      <w:suppressAutoHyphens/>
      <w:ind w:firstLine="708"/>
    </w:pPr>
    <w:rPr>
      <w:rFonts w:ascii="Calibri" w:hAnsi="Calibri" w:cs="Calibri"/>
      <w:color w:val="000000"/>
      <w:lang w:eastAsia="ar-SA"/>
    </w:rPr>
  </w:style>
  <w:style w:type="paragraph" w:customStyle="1" w:styleId="33">
    <w:name w:val="Знак3 Знак Знак Знак"/>
    <w:basedOn w:val="a0"/>
    <w:rsid w:val="00CE494C"/>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CE494C"/>
    <w:pPr>
      <w:spacing w:before="100" w:beforeAutospacing="1" w:after="100" w:afterAutospacing="1"/>
    </w:pPr>
  </w:style>
  <w:style w:type="character" w:customStyle="1" w:styleId="s40">
    <w:name w:val="s4"/>
    <w:basedOn w:val="a1"/>
    <w:rsid w:val="00CE494C"/>
  </w:style>
  <w:style w:type="character" w:customStyle="1" w:styleId="s1">
    <w:name w:val="s1"/>
    <w:basedOn w:val="a1"/>
    <w:rsid w:val="00CE494C"/>
  </w:style>
  <w:style w:type="paragraph" w:customStyle="1" w:styleId="p9">
    <w:name w:val="p9"/>
    <w:basedOn w:val="a0"/>
    <w:rsid w:val="00CE494C"/>
    <w:pPr>
      <w:spacing w:before="100" w:beforeAutospacing="1" w:after="100" w:afterAutospacing="1"/>
    </w:pPr>
  </w:style>
  <w:style w:type="character" w:customStyle="1" w:styleId="blk">
    <w:name w:val="blk"/>
    <w:basedOn w:val="a1"/>
    <w:rsid w:val="00CE494C"/>
  </w:style>
  <w:style w:type="paragraph" w:customStyle="1" w:styleId="13">
    <w:name w:val="Обычный (веб)1"/>
    <w:basedOn w:val="a0"/>
    <w:uiPriority w:val="99"/>
    <w:rsid w:val="00CE494C"/>
    <w:pPr>
      <w:suppressAutoHyphens/>
      <w:spacing w:before="100" w:after="100" w:line="100" w:lineRule="atLeast"/>
    </w:pPr>
    <w:rPr>
      <w:lang w:eastAsia="ar-SA"/>
    </w:rPr>
  </w:style>
  <w:style w:type="character" w:styleId="af6">
    <w:name w:val="Subtle Reference"/>
    <w:uiPriority w:val="31"/>
    <w:qFormat/>
    <w:rsid w:val="00CE494C"/>
    <w:rPr>
      <w:smallCaps/>
      <w:color w:val="C0504D"/>
      <w:u w:val="single"/>
    </w:rPr>
  </w:style>
  <w:style w:type="paragraph" w:customStyle="1" w:styleId="Style11">
    <w:name w:val="Style11"/>
    <w:basedOn w:val="a0"/>
    <w:uiPriority w:val="99"/>
    <w:rsid w:val="00CE494C"/>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CE494C"/>
    <w:rPr>
      <w:rFonts w:ascii="Century Schoolbook" w:hAnsi="Century Schoolbook" w:cs="Century Schoolbook"/>
      <w:sz w:val="20"/>
      <w:szCs w:val="20"/>
    </w:rPr>
  </w:style>
  <w:style w:type="paragraph" w:styleId="24">
    <w:name w:val="Body Text 2"/>
    <w:basedOn w:val="a0"/>
    <w:link w:val="25"/>
    <w:uiPriority w:val="99"/>
    <w:unhideWhenUsed/>
    <w:rsid w:val="00CE494C"/>
    <w:pPr>
      <w:spacing w:after="120" w:line="480" w:lineRule="auto"/>
    </w:pPr>
    <w:rPr>
      <w:rFonts w:ascii="Calibri" w:hAnsi="Calibri" w:cs="Calibri"/>
      <w:sz w:val="22"/>
      <w:szCs w:val="22"/>
      <w:lang w:eastAsia="en-US"/>
    </w:rPr>
  </w:style>
  <w:style w:type="character" w:customStyle="1" w:styleId="25">
    <w:name w:val="Основной текст 2 Знак"/>
    <w:basedOn w:val="a1"/>
    <w:link w:val="24"/>
    <w:uiPriority w:val="99"/>
    <w:rsid w:val="00CE494C"/>
    <w:rPr>
      <w:rFonts w:ascii="Calibri" w:hAnsi="Calibri" w:cs="Calibri"/>
      <w:sz w:val="22"/>
      <w:szCs w:val="22"/>
      <w:lang w:eastAsia="en-US"/>
    </w:rPr>
  </w:style>
  <w:style w:type="table" w:customStyle="1" w:styleId="15">
    <w:name w:val="Сетка таблицы15"/>
    <w:basedOn w:val="a2"/>
    <w:next w:val="a4"/>
    <w:uiPriority w:val="59"/>
    <w:rsid w:val="00CE49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CE494C"/>
    <w:pPr>
      <w:spacing w:before="100" w:beforeAutospacing="1" w:after="100" w:afterAutospacing="1"/>
    </w:pPr>
  </w:style>
  <w:style w:type="paragraph" w:customStyle="1" w:styleId="msonormalbullet2gif">
    <w:name w:val="msonormalbullet2.gif"/>
    <w:basedOn w:val="a0"/>
    <w:rsid w:val="00CE494C"/>
    <w:pPr>
      <w:spacing w:before="100" w:beforeAutospacing="1" w:after="100" w:afterAutospacing="1"/>
    </w:pPr>
  </w:style>
  <w:style w:type="paragraph" w:styleId="af7">
    <w:name w:val="Document Map"/>
    <w:basedOn w:val="a0"/>
    <w:link w:val="af8"/>
    <w:uiPriority w:val="99"/>
    <w:rsid w:val="00CE494C"/>
    <w:rPr>
      <w:rFonts w:ascii="Tahoma" w:hAnsi="Tahoma" w:cs="Tahoma"/>
      <w:sz w:val="16"/>
      <w:szCs w:val="16"/>
    </w:rPr>
  </w:style>
  <w:style w:type="character" w:customStyle="1" w:styleId="af8">
    <w:name w:val="Схема документа Знак"/>
    <w:basedOn w:val="a1"/>
    <w:link w:val="af7"/>
    <w:uiPriority w:val="99"/>
    <w:rsid w:val="00CE494C"/>
    <w:rPr>
      <w:rFonts w:ascii="Tahoma" w:hAnsi="Tahoma" w:cs="Tahoma"/>
      <w:sz w:val="16"/>
      <w:szCs w:val="16"/>
    </w:rPr>
  </w:style>
  <w:style w:type="paragraph" w:customStyle="1" w:styleId="Style8">
    <w:name w:val="Style8"/>
    <w:basedOn w:val="a0"/>
    <w:rsid w:val="00CE494C"/>
    <w:pPr>
      <w:widowControl w:val="0"/>
      <w:autoSpaceDE w:val="0"/>
      <w:autoSpaceDN w:val="0"/>
      <w:adjustRightInd w:val="0"/>
      <w:spacing w:line="269" w:lineRule="exact"/>
      <w:ind w:hanging="312"/>
    </w:pPr>
  </w:style>
  <w:style w:type="character" w:customStyle="1" w:styleId="FontStyle27">
    <w:name w:val="Font Style27"/>
    <w:basedOn w:val="a1"/>
    <w:rsid w:val="00CE494C"/>
    <w:rPr>
      <w:rFonts w:ascii="Times New Roman" w:hAnsi="Times New Roman" w:cs="Times New Roman" w:hint="default"/>
      <w:sz w:val="24"/>
      <w:szCs w:val="24"/>
    </w:rPr>
  </w:style>
  <w:style w:type="character" w:customStyle="1" w:styleId="FontStyle29">
    <w:name w:val="Font Style29"/>
    <w:basedOn w:val="a1"/>
    <w:rsid w:val="00CE494C"/>
    <w:rPr>
      <w:rFonts w:ascii="Times New Roman" w:hAnsi="Times New Roman" w:cs="Times New Roman" w:hint="default"/>
      <w:sz w:val="22"/>
      <w:szCs w:val="22"/>
    </w:rPr>
  </w:style>
  <w:style w:type="paragraph" w:styleId="af9">
    <w:name w:val="Block Text"/>
    <w:basedOn w:val="a0"/>
    <w:unhideWhenUsed/>
    <w:rsid w:val="00CE494C"/>
    <w:pPr>
      <w:autoSpaceDE w:val="0"/>
      <w:autoSpaceDN w:val="0"/>
      <w:ind w:left="142" w:right="5952"/>
      <w:jc w:val="both"/>
    </w:pPr>
  </w:style>
  <w:style w:type="paragraph" w:customStyle="1" w:styleId="Style1">
    <w:name w:val="Style1"/>
    <w:basedOn w:val="a0"/>
    <w:rsid w:val="00CE494C"/>
    <w:pPr>
      <w:widowControl w:val="0"/>
      <w:autoSpaceDE w:val="0"/>
      <w:autoSpaceDN w:val="0"/>
      <w:adjustRightInd w:val="0"/>
      <w:spacing w:line="264" w:lineRule="exact"/>
    </w:pPr>
  </w:style>
  <w:style w:type="paragraph" w:customStyle="1" w:styleId="Style23">
    <w:name w:val="Style23"/>
    <w:basedOn w:val="a0"/>
    <w:rsid w:val="00CE494C"/>
    <w:pPr>
      <w:widowControl w:val="0"/>
      <w:autoSpaceDE w:val="0"/>
      <w:autoSpaceDN w:val="0"/>
      <w:adjustRightInd w:val="0"/>
      <w:spacing w:line="298" w:lineRule="exact"/>
    </w:pPr>
  </w:style>
  <w:style w:type="paragraph" w:customStyle="1" w:styleId="Style24">
    <w:name w:val="Style24"/>
    <w:basedOn w:val="a0"/>
    <w:rsid w:val="00CE494C"/>
    <w:pPr>
      <w:widowControl w:val="0"/>
      <w:autoSpaceDE w:val="0"/>
      <w:autoSpaceDN w:val="0"/>
      <w:adjustRightInd w:val="0"/>
      <w:spacing w:line="283" w:lineRule="exact"/>
    </w:pPr>
  </w:style>
  <w:style w:type="character" w:customStyle="1" w:styleId="FontStyle40">
    <w:name w:val="Font Style40"/>
    <w:basedOn w:val="a1"/>
    <w:rsid w:val="00CE494C"/>
    <w:rPr>
      <w:rFonts w:ascii="Times New Roman" w:hAnsi="Times New Roman" w:cs="Times New Roman" w:hint="default"/>
      <w:b/>
      <w:bCs/>
      <w:sz w:val="24"/>
      <w:szCs w:val="24"/>
    </w:rPr>
  </w:style>
  <w:style w:type="paragraph" w:customStyle="1" w:styleId="Style7">
    <w:name w:val="Style7"/>
    <w:basedOn w:val="a0"/>
    <w:rsid w:val="00CE494C"/>
    <w:pPr>
      <w:widowControl w:val="0"/>
      <w:autoSpaceDE w:val="0"/>
      <w:autoSpaceDN w:val="0"/>
      <w:adjustRightInd w:val="0"/>
    </w:pPr>
  </w:style>
  <w:style w:type="character" w:customStyle="1" w:styleId="FontStyle11">
    <w:name w:val="Font Style11"/>
    <w:basedOn w:val="a1"/>
    <w:rsid w:val="00CE494C"/>
    <w:rPr>
      <w:rFonts w:ascii="Times New Roman" w:hAnsi="Times New Roman" w:cs="Times New Roman" w:hint="default"/>
      <w:b/>
      <w:bCs/>
      <w:sz w:val="22"/>
      <w:szCs w:val="22"/>
    </w:rPr>
  </w:style>
  <w:style w:type="character" w:customStyle="1" w:styleId="FontStyle12">
    <w:name w:val="Font Style12"/>
    <w:basedOn w:val="a1"/>
    <w:uiPriority w:val="99"/>
    <w:rsid w:val="00CE494C"/>
    <w:rPr>
      <w:rFonts w:ascii="Times New Roman" w:hAnsi="Times New Roman" w:cs="Times New Roman" w:hint="default"/>
      <w:b/>
      <w:bCs/>
      <w:sz w:val="20"/>
      <w:szCs w:val="20"/>
    </w:rPr>
  </w:style>
  <w:style w:type="character" w:styleId="afa">
    <w:name w:val="Strong"/>
    <w:basedOn w:val="a1"/>
    <w:uiPriority w:val="22"/>
    <w:qFormat/>
    <w:rsid w:val="00CE494C"/>
    <w:rPr>
      <w:b/>
      <w:bCs/>
    </w:rPr>
  </w:style>
  <w:style w:type="paragraph" w:customStyle="1" w:styleId="S">
    <w:name w:val="S_Обычный"/>
    <w:basedOn w:val="a0"/>
    <w:link w:val="S0"/>
    <w:qFormat/>
    <w:rsid w:val="00CE494C"/>
    <w:pPr>
      <w:spacing w:line="360" w:lineRule="auto"/>
      <w:ind w:firstLine="709"/>
      <w:jc w:val="both"/>
    </w:pPr>
    <w:rPr>
      <w:lang/>
    </w:rPr>
  </w:style>
  <w:style w:type="character" w:customStyle="1" w:styleId="S0">
    <w:name w:val="S_Обычный Знак"/>
    <w:link w:val="S"/>
    <w:rsid w:val="00CE494C"/>
    <w:rPr>
      <w:sz w:val="24"/>
      <w:szCs w:val="24"/>
    </w:rPr>
  </w:style>
  <w:style w:type="paragraph" w:styleId="afb">
    <w:name w:val="caption"/>
    <w:basedOn w:val="a0"/>
    <w:next w:val="a0"/>
    <w:link w:val="afc"/>
    <w:unhideWhenUsed/>
    <w:qFormat/>
    <w:rsid w:val="00CE494C"/>
    <w:pPr>
      <w:spacing w:after="200"/>
    </w:pPr>
    <w:rPr>
      <w:rFonts w:ascii="Calibri" w:hAnsi="Calibri"/>
      <w:b/>
      <w:bCs/>
      <w:color w:val="4F81BD"/>
      <w:sz w:val="18"/>
      <w:szCs w:val="18"/>
      <w:lang/>
    </w:rPr>
  </w:style>
  <w:style w:type="character" w:customStyle="1" w:styleId="afc">
    <w:name w:val="Название объекта Знак"/>
    <w:link w:val="afb"/>
    <w:rsid w:val="00CE494C"/>
    <w:rPr>
      <w:rFonts w:ascii="Calibri" w:hAnsi="Calibri"/>
      <w:b/>
      <w:bCs/>
      <w:color w:val="4F81BD"/>
      <w:sz w:val="18"/>
      <w:szCs w:val="18"/>
    </w:rPr>
  </w:style>
  <w:style w:type="paragraph" w:customStyle="1" w:styleId="14">
    <w:name w:val="Без интервала1"/>
    <w:rsid w:val="00CE494C"/>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CE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CE494C"/>
    <w:rPr>
      <w:rFonts w:ascii="Courier New" w:hAnsi="Courier New"/>
    </w:rPr>
  </w:style>
  <w:style w:type="paragraph" w:customStyle="1" w:styleId="a">
    <w:name w:val="в таблице"/>
    <w:basedOn w:val="a0"/>
    <w:qFormat/>
    <w:rsid w:val="00CE494C"/>
    <w:pPr>
      <w:jc w:val="both"/>
    </w:pPr>
    <w:rPr>
      <w:sz w:val="20"/>
    </w:rPr>
  </w:style>
  <w:style w:type="paragraph" w:styleId="afd">
    <w:name w:val="List Bullet"/>
    <w:basedOn w:val="a0"/>
    <w:uiPriority w:val="99"/>
    <w:unhideWhenUsed/>
    <w:rsid w:val="00CE494C"/>
    <w:pPr>
      <w:numPr>
        <w:numId w:val="12"/>
      </w:numPr>
      <w:spacing w:after="200" w:line="276" w:lineRule="auto"/>
      <w:contextualSpacing/>
    </w:pPr>
    <w:rPr>
      <w:rFonts w:ascii="Calibri" w:eastAsia="Calibri" w:hAnsi="Calibri"/>
      <w:sz w:val="22"/>
      <w:szCs w:val="22"/>
      <w:lang w:eastAsia="en-US"/>
    </w:rPr>
  </w:style>
  <w:style w:type="paragraph" w:styleId="26">
    <w:name w:val="toc 2"/>
    <w:basedOn w:val="a0"/>
    <w:next w:val="a0"/>
    <w:autoRedefine/>
    <w:uiPriority w:val="39"/>
    <w:unhideWhenUsed/>
    <w:rsid w:val="00CE494C"/>
    <w:pPr>
      <w:spacing w:after="100" w:line="276" w:lineRule="auto"/>
      <w:ind w:left="220"/>
    </w:pPr>
    <w:rPr>
      <w:rFonts w:ascii="Calibri" w:hAnsi="Calibri"/>
      <w:sz w:val="22"/>
      <w:szCs w:val="22"/>
    </w:rPr>
  </w:style>
  <w:style w:type="paragraph" w:styleId="afe">
    <w:name w:val="Title"/>
    <w:basedOn w:val="a0"/>
    <w:next w:val="a0"/>
    <w:link w:val="aff"/>
    <w:uiPriority w:val="10"/>
    <w:qFormat/>
    <w:rsid w:val="00CE494C"/>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Название Знак"/>
    <w:basedOn w:val="a1"/>
    <w:link w:val="afe"/>
    <w:uiPriority w:val="10"/>
    <w:rsid w:val="00CE494C"/>
    <w:rPr>
      <w:rFonts w:ascii="Cambria" w:hAnsi="Cambria"/>
      <w:color w:val="17365D"/>
      <w:spacing w:val="5"/>
      <w:kern w:val="28"/>
      <w:sz w:val="52"/>
      <w:szCs w:val="52"/>
    </w:rPr>
  </w:style>
  <w:style w:type="character" w:styleId="aff0">
    <w:name w:val="Intense Reference"/>
    <w:uiPriority w:val="32"/>
    <w:qFormat/>
    <w:rsid w:val="00CE494C"/>
    <w:rPr>
      <w:b/>
      <w:bCs/>
      <w:smallCaps/>
      <w:color w:val="C0504D"/>
      <w:spacing w:val="5"/>
      <w:u w:val="single"/>
    </w:rPr>
  </w:style>
  <w:style w:type="paragraph" w:customStyle="1" w:styleId="16">
    <w:name w:val="Стиль1"/>
    <w:basedOn w:val="1"/>
    <w:link w:val="17"/>
    <w:qFormat/>
    <w:rsid w:val="00CE494C"/>
    <w:pPr>
      <w:keepLines/>
      <w:spacing w:before="480" w:after="0" w:line="276" w:lineRule="auto"/>
    </w:pPr>
    <w:rPr>
      <w:rFonts w:ascii="Cambria" w:hAnsi="Cambria" w:cs="Times New Roman"/>
      <w:color w:val="365F91"/>
      <w:kern w:val="0"/>
      <w:sz w:val="28"/>
      <w:szCs w:val="28"/>
      <w:lang/>
    </w:rPr>
  </w:style>
  <w:style w:type="character" w:customStyle="1" w:styleId="17">
    <w:name w:val="Стиль1 Знак"/>
    <w:link w:val="16"/>
    <w:rsid w:val="00CE494C"/>
    <w:rPr>
      <w:rFonts w:ascii="Cambria" w:hAnsi="Cambria"/>
      <w:b/>
      <w:bCs/>
      <w:color w:val="365F91"/>
      <w:sz w:val="28"/>
      <w:szCs w:val="28"/>
    </w:rPr>
  </w:style>
  <w:style w:type="paragraph" w:styleId="aff1">
    <w:name w:val="Intense Quote"/>
    <w:basedOn w:val="a0"/>
    <w:next w:val="a0"/>
    <w:link w:val="aff2"/>
    <w:uiPriority w:val="30"/>
    <w:qFormat/>
    <w:rsid w:val="00CE494C"/>
    <w:pPr>
      <w:pBdr>
        <w:bottom w:val="single" w:sz="4" w:space="4" w:color="4F81BD"/>
      </w:pBdr>
      <w:spacing w:before="200" w:after="280" w:line="276" w:lineRule="auto"/>
      <w:ind w:left="936" w:right="936"/>
    </w:pPr>
    <w:rPr>
      <w:rFonts w:ascii="Calibri" w:eastAsia="Calibri" w:hAnsi="Calibri"/>
      <w:b/>
      <w:bCs/>
      <w:i/>
      <w:iCs/>
      <w:color w:val="4F81BD"/>
      <w:sz w:val="20"/>
      <w:szCs w:val="20"/>
    </w:rPr>
  </w:style>
  <w:style w:type="character" w:customStyle="1" w:styleId="aff2">
    <w:name w:val="Выделенная цитата Знак"/>
    <w:basedOn w:val="a1"/>
    <w:link w:val="aff1"/>
    <w:uiPriority w:val="30"/>
    <w:rsid w:val="00CE494C"/>
    <w:rPr>
      <w:rFonts w:ascii="Calibri" w:eastAsia="Calibri" w:hAnsi="Calibri"/>
      <w:b/>
      <w:bCs/>
      <w:i/>
      <w:iCs/>
      <w:color w:val="4F81BD"/>
    </w:rPr>
  </w:style>
  <w:style w:type="paragraph" w:customStyle="1" w:styleId="Style4">
    <w:name w:val="Style4"/>
    <w:basedOn w:val="a0"/>
    <w:uiPriority w:val="99"/>
    <w:rsid w:val="00CE494C"/>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CE494C"/>
    <w:rPr>
      <w:rFonts w:ascii="Arial" w:hAnsi="Arial" w:cs="Arial"/>
      <w:sz w:val="24"/>
      <w:szCs w:val="24"/>
    </w:rPr>
  </w:style>
  <w:style w:type="character" w:customStyle="1" w:styleId="S10">
    <w:name w:val="S_Маркированный Знак1"/>
    <w:link w:val="S5"/>
    <w:locked/>
    <w:rsid w:val="00CE494C"/>
    <w:rPr>
      <w:sz w:val="28"/>
      <w:szCs w:val="24"/>
    </w:rPr>
  </w:style>
  <w:style w:type="paragraph" w:customStyle="1" w:styleId="S5">
    <w:name w:val="S_Маркированный"/>
    <w:basedOn w:val="afd"/>
    <w:link w:val="S10"/>
    <w:autoRedefine/>
    <w:rsid w:val="00CE494C"/>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CE494C"/>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CE494C"/>
  </w:style>
  <w:style w:type="paragraph" w:customStyle="1" w:styleId="27">
    <w:name w:val="Стиль Маркированный список 2"/>
    <w:basedOn w:val="a0"/>
    <w:rsid w:val="00CE494C"/>
    <w:pPr>
      <w:numPr>
        <w:numId w:val="13"/>
      </w:numPr>
    </w:pPr>
  </w:style>
  <w:style w:type="paragraph" w:styleId="aff3">
    <w:name w:val="footnote text"/>
    <w:basedOn w:val="a0"/>
    <w:link w:val="aff4"/>
    <w:rsid w:val="00CE494C"/>
    <w:pPr>
      <w:widowControl w:val="0"/>
      <w:autoSpaceDE w:val="0"/>
      <w:autoSpaceDN w:val="0"/>
      <w:adjustRightInd w:val="0"/>
    </w:pPr>
    <w:rPr>
      <w:sz w:val="20"/>
      <w:szCs w:val="20"/>
    </w:rPr>
  </w:style>
  <w:style w:type="character" w:customStyle="1" w:styleId="aff4">
    <w:name w:val="Текст сноски Знак"/>
    <w:basedOn w:val="a1"/>
    <w:link w:val="aff3"/>
    <w:rsid w:val="00CE494C"/>
  </w:style>
  <w:style w:type="character" w:styleId="aff5">
    <w:name w:val="footnote reference"/>
    <w:rsid w:val="00CE494C"/>
    <w:rPr>
      <w:vertAlign w:val="superscript"/>
    </w:rPr>
  </w:style>
  <w:style w:type="paragraph" w:styleId="34">
    <w:name w:val="Body Text Indent 3"/>
    <w:basedOn w:val="a0"/>
    <w:link w:val="35"/>
    <w:rsid w:val="00CE494C"/>
    <w:pPr>
      <w:spacing w:after="120"/>
      <w:ind w:left="283"/>
    </w:pPr>
    <w:rPr>
      <w:rFonts w:eastAsia="SimSun"/>
      <w:sz w:val="16"/>
      <w:szCs w:val="16"/>
      <w:lang w:eastAsia="zh-CN"/>
    </w:rPr>
  </w:style>
  <w:style w:type="character" w:customStyle="1" w:styleId="35">
    <w:name w:val="Основной текст с отступом 3 Знак"/>
    <w:basedOn w:val="a1"/>
    <w:link w:val="34"/>
    <w:rsid w:val="00CE494C"/>
    <w:rPr>
      <w:rFonts w:eastAsia="SimSun"/>
      <w:sz w:val="16"/>
      <w:szCs w:val="16"/>
      <w:lang w:eastAsia="zh-CN"/>
    </w:rPr>
  </w:style>
  <w:style w:type="paragraph" w:customStyle="1" w:styleId="aff6">
    <w:name w:val="Содержимое таблицы"/>
    <w:basedOn w:val="a0"/>
    <w:rsid w:val="00CE494C"/>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CE494C"/>
  </w:style>
  <w:style w:type="character" w:customStyle="1" w:styleId="grame">
    <w:name w:val="grame"/>
    <w:basedOn w:val="a1"/>
    <w:rsid w:val="00CE494C"/>
  </w:style>
  <w:style w:type="paragraph" w:styleId="36">
    <w:name w:val="Body Text 3"/>
    <w:basedOn w:val="a0"/>
    <w:link w:val="37"/>
    <w:unhideWhenUsed/>
    <w:rsid w:val="00CE494C"/>
    <w:pPr>
      <w:spacing w:after="120" w:line="276" w:lineRule="auto"/>
    </w:pPr>
    <w:rPr>
      <w:rFonts w:ascii="Calibri" w:eastAsia="Calibri" w:hAnsi="Calibri"/>
      <w:sz w:val="16"/>
      <w:szCs w:val="16"/>
      <w:lang w:eastAsia="en-US"/>
    </w:rPr>
  </w:style>
  <w:style w:type="character" w:customStyle="1" w:styleId="37">
    <w:name w:val="Основной текст 3 Знак"/>
    <w:basedOn w:val="a1"/>
    <w:link w:val="36"/>
    <w:rsid w:val="00CE494C"/>
    <w:rPr>
      <w:rFonts w:ascii="Calibri" w:eastAsia="Calibri" w:hAnsi="Calibri"/>
      <w:sz w:val="16"/>
      <w:szCs w:val="16"/>
      <w:lang w:eastAsia="en-US"/>
    </w:rPr>
  </w:style>
  <w:style w:type="paragraph" w:customStyle="1" w:styleId="19">
    <w:name w:val="Маркированный список1"/>
    <w:basedOn w:val="a0"/>
    <w:uiPriority w:val="99"/>
    <w:rsid w:val="00CE494C"/>
    <w:pPr>
      <w:widowControl w:val="0"/>
      <w:suppressAutoHyphens/>
      <w:autoSpaceDE w:val="0"/>
      <w:spacing w:before="120"/>
      <w:jc w:val="both"/>
    </w:pPr>
    <w:rPr>
      <w:sz w:val="26"/>
      <w:szCs w:val="20"/>
      <w:lang w:eastAsia="ar-SA"/>
    </w:rPr>
  </w:style>
  <w:style w:type="paragraph" w:customStyle="1" w:styleId="S11">
    <w:name w:val="S_Заголовок 1"/>
    <w:basedOn w:val="a0"/>
    <w:rsid w:val="00CE494C"/>
    <w:pPr>
      <w:tabs>
        <w:tab w:val="num" w:pos="360"/>
      </w:tabs>
      <w:ind w:left="360" w:hanging="360"/>
      <w:jc w:val="center"/>
    </w:pPr>
    <w:rPr>
      <w:caps/>
    </w:rPr>
  </w:style>
  <w:style w:type="paragraph" w:customStyle="1" w:styleId="S20">
    <w:name w:val="S_Заголовок 2"/>
    <w:basedOn w:val="2"/>
    <w:rsid w:val="00CE494C"/>
    <w:pPr>
      <w:keepNext w:val="0"/>
      <w:keepLines w:val="0"/>
      <w:tabs>
        <w:tab w:val="num" w:pos="1134"/>
      </w:tabs>
      <w:spacing w:before="0" w:line="360" w:lineRule="auto"/>
      <w:ind w:firstLine="720"/>
      <w:jc w:val="both"/>
    </w:pPr>
    <w:rPr>
      <w:rFonts w:ascii="Times New Roman" w:hAnsi="Times New Roman"/>
      <w:bCs w:val="0"/>
      <w:color w:val="auto"/>
      <w:sz w:val="24"/>
      <w:szCs w:val="24"/>
    </w:rPr>
  </w:style>
  <w:style w:type="paragraph" w:customStyle="1" w:styleId="S3">
    <w:name w:val="S_Заголовок 3"/>
    <w:basedOn w:val="3"/>
    <w:rsid w:val="00CE494C"/>
    <w:pPr>
      <w:keepNext w:val="0"/>
      <w:tabs>
        <w:tab w:val="num" w:pos="1276"/>
        <w:tab w:val="num" w:pos="2160"/>
      </w:tabs>
      <w:spacing w:before="0" w:after="0" w:line="360" w:lineRule="auto"/>
      <w:ind w:firstLine="720"/>
    </w:pPr>
    <w:rPr>
      <w:rFonts w:ascii="Times New Roman" w:hAnsi="Times New Roman"/>
      <w:b w:val="0"/>
      <w:bCs w:val="0"/>
      <w:sz w:val="24"/>
      <w:szCs w:val="24"/>
      <w:u w:val="single"/>
    </w:rPr>
  </w:style>
  <w:style w:type="paragraph" w:customStyle="1" w:styleId="S41">
    <w:name w:val="S_Заголовок 4"/>
    <w:basedOn w:val="4"/>
    <w:next w:val="afb"/>
    <w:link w:val="S4"/>
    <w:rsid w:val="00CE494C"/>
    <w:pPr>
      <w:keepNext w:val="0"/>
      <w:numPr>
        <w:ilvl w:val="3"/>
        <w:numId w:val="15"/>
      </w:numPr>
      <w:spacing w:before="0" w:after="0" w:line="360" w:lineRule="auto"/>
      <w:outlineLvl w:val="4"/>
    </w:pPr>
    <w:rPr>
      <w:rFonts w:ascii="Times New Roman" w:hAnsi="Times New Roman"/>
      <w:b w:val="0"/>
      <w:bCs w:val="0"/>
      <w:i/>
      <w:sz w:val="24"/>
      <w:szCs w:val="24"/>
      <w:lang/>
    </w:rPr>
  </w:style>
  <w:style w:type="character" w:customStyle="1" w:styleId="S4">
    <w:name w:val="S_Заголовок 4 Знак"/>
    <w:link w:val="S41"/>
    <w:rsid w:val="00CE494C"/>
    <w:rPr>
      <w:i/>
      <w:sz w:val="24"/>
      <w:szCs w:val="24"/>
      <w:lang w:eastAsia="en-US"/>
    </w:rPr>
  </w:style>
  <w:style w:type="paragraph" w:customStyle="1" w:styleId="S50">
    <w:name w:val="S_Заголовок 5"/>
    <w:basedOn w:val="5"/>
    <w:rsid w:val="00CE494C"/>
    <w:pPr>
      <w:numPr>
        <w:ilvl w:val="4"/>
        <w:numId w:val="15"/>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CE494C"/>
    <w:pPr>
      <w:spacing w:before="100" w:beforeAutospacing="1" w:line="360" w:lineRule="auto"/>
      <w:ind w:firstLine="720"/>
    </w:pPr>
  </w:style>
  <w:style w:type="paragraph" w:customStyle="1" w:styleId="formattext">
    <w:name w:val="formattext"/>
    <w:basedOn w:val="a0"/>
    <w:rsid w:val="00CE494C"/>
    <w:pPr>
      <w:spacing w:before="100" w:beforeAutospacing="1" w:after="100" w:afterAutospacing="1"/>
    </w:pPr>
  </w:style>
  <w:style w:type="paragraph" w:customStyle="1" w:styleId="110">
    <w:name w:val="Табличный_боковик_11"/>
    <w:link w:val="111"/>
    <w:qFormat/>
    <w:rsid w:val="00CE494C"/>
    <w:rPr>
      <w:sz w:val="22"/>
      <w:szCs w:val="24"/>
    </w:rPr>
  </w:style>
  <w:style w:type="character" w:customStyle="1" w:styleId="111">
    <w:name w:val="Табличный_боковик_11 Знак"/>
    <w:link w:val="110"/>
    <w:rsid w:val="00CE494C"/>
    <w:rPr>
      <w:sz w:val="22"/>
      <w:szCs w:val="24"/>
      <w:lang w:bidi="ar-SA"/>
    </w:rPr>
  </w:style>
  <w:style w:type="paragraph" w:customStyle="1" w:styleId="28">
    <w:name w:val="Обычный (веб)2"/>
    <w:basedOn w:val="a0"/>
    <w:rsid w:val="00CE494C"/>
    <w:pPr>
      <w:suppressAutoHyphens/>
      <w:spacing w:before="100" w:after="100" w:line="100" w:lineRule="atLeast"/>
    </w:pPr>
    <w:rPr>
      <w:lang w:eastAsia="ar-SA"/>
    </w:rPr>
  </w:style>
  <w:style w:type="paragraph" w:customStyle="1" w:styleId="aff7">
    <w:name w:val="Знак Знак Знак Знак"/>
    <w:basedOn w:val="a0"/>
    <w:rsid w:val="00CE494C"/>
    <w:pPr>
      <w:widowControl w:val="0"/>
      <w:adjustRightInd w:val="0"/>
      <w:spacing w:after="160" w:line="240" w:lineRule="exact"/>
      <w:jc w:val="right"/>
    </w:pPr>
    <w:rPr>
      <w:sz w:val="20"/>
      <w:szCs w:val="20"/>
      <w:lang w:val="en-GB" w:eastAsia="en-US"/>
    </w:rPr>
  </w:style>
  <w:style w:type="character" w:customStyle="1" w:styleId="1a">
    <w:name w:val="Основной текст Знак1"/>
    <w:basedOn w:val="a1"/>
    <w:uiPriority w:val="99"/>
    <w:locked/>
    <w:rsid w:val="00CE494C"/>
    <w:rPr>
      <w:rFonts w:ascii="Arial" w:hAnsi="Arial" w:cs="Arial"/>
      <w:sz w:val="22"/>
      <w:szCs w:val="22"/>
      <w:u w:val="none"/>
    </w:rPr>
  </w:style>
  <w:style w:type="paragraph" w:customStyle="1" w:styleId="aff8">
    <w:name w:val="заголовок таблицы"/>
    <w:basedOn w:val="a0"/>
    <w:qFormat/>
    <w:rsid w:val="00CE494C"/>
    <w:pPr>
      <w:spacing w:before="100" w:beforeAutospacing="1" w:afterAutospacing="1"/>
      <w:jc w:val="center"/>
    </w:pPr>
    <w:rPr>
      <w:bCs/>
      <w:u w:val="single"/>
    </w:rPr>
  </w:style>
  <w:style w:type="paragraph" w:customStyle="1" w:styleId="aff9">
    <w:name w:val="таблица"/>
    <w:basedOn w:val="a0"/>
    <w:link w:val="affa"/>
    <w:qFormat/>
    <w:rsid w:val="00CE494C"/>
    <w:pPr>
      <w:widowControl w:val="0"/>
      <w:spacing w:before="240" w:line="276" w:lineRule="auto"/>
      <w:ind w:firstLine="709"/>
      <w:contextualSpacing/>
      <w:jc w:val="both"/>
    </w:pPr>
    <w:rPr>
      <w:rFonts w:cs="Calibri"/>
      <w:i/>
      <w:sz w:val="28"/>
      <w:szCs w:val="20"/>
    </w:rPr>
  </w:style>
  <w:style w:type="character" w:customStyle="1" w:styleId="affa">
    <w:name w:val="таблица Знак"/>
    <w:basedOn w:val="a1"/>
    <w:link w:val="aff9"/>
    <w:rsid w:val="00CE494C"/>
    <w:rPr>
      <w:rFonts w:cs="Calibri"/>
      <w:i/>
      <w:sz w:val="28"/>
    </w:rPr>
  </w:style>
  <w:style w:type="paragraph" w:customStyle="1" w:styleId="Default">
    <w:name w:val="Default"/>
    <w:rsid w:val="00CE494C"/>
    <w:pPr>
      <w:autoSpaceDE w:val="0"/>
      <w:autoSpaceDN w:val="0"/>
      <w:adjustRightInd w:val="0"/>
    </w:pPr>
    <w:rPr>
      <w:rFonts w:eastAsia="Calibri"/>
      <w:color w:val="000000"/>
      <w:sz w:val="24"/>
      <w:szCs w:val="24"/>
      <w:lang w:eastAsia="en-US"/>
    </w:rPr>
  </w:style>
  <w:style w:type="character" w:customStyle="1" w:styleId="38">
    <w:name w:val="Основной текст (3)_"/>
    <w:basedOn w:val="a1"/>
    <w:link w:val="310"/>
    <w:uiPriority w:val="99"/>
    <w:locked/>
    <w:rsid w:val="00CE494C"/>
    <w:rPr>
      <w:b/>
      <w:bCs/>
      <w:sz w:val="27"/>
      <w:szCs w:val="27"/>
      <w:shd w:val="clear" w:color="auto" w:fill="FFFFFF"/>
    </w:rPr>
  </w:style>
  <w:style w:type="paragraph" w:customStyle="1" w:styleId="310">
    <w:name w:val="Основной текст (3)1"/>
    <w:basedOn w:val="a0"/>
    <w:link w:val="38"/>
    <w:uiPriority w:val="99"/>
    <w:rsid w:val="00CE494C"/>
    <w:pPr>
      <w:widowControl w:val="0"/>
      <w:shd w:val="clear" w:color="auto" w:fill="FFFFFF"/>
      <w:spacing w:before="60" w:after="180" w:line="240" w:lineRule="atLeast"/>
    </w:pPr>
    <w:rPr>
      <w:b/>
      <w:bCs/>
      <w:sz w:val="27"/>
      <w:szCs w:val="27"/>
    </w:rPr>
  </w:style>
  <w:style w:type="character" w:customStyle="1" w:styleId="affb">
    <w:name w:val="Основной текст + Полужирный"/>
    <w:basedOn w:val="a1"/>
    <w:rsid w:val="00CE494C"/>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1"/>
    <w:uiPriority w:val="99"/>
    <w:rsid w:val="00CE494C"/>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CE494C"/>
    <w:rPr>
      <w:rFonts w:ascii="Calibri" w:hAnsi="Calibri"/>
      <w:sz w:val="22"/>
      <w:szCs w:val="22"/>
      <w:lang w:eastAsia="en-US"/>
    </w:rPr>
  </w:style>
  <w:style w:type="character" w:customStyle="1" w:styleId="AAA">
    <w:name w:val="! AAA ! Знак"/>
    <w:link w:val="AAA0"/>
    <w:locked/>
    <w:rsid w:val="00CE494C"/>
    <w:rPr>
      <w:sz w:val="24"/>
      <w:szCs w:val="16"/>
      <w:lang w:val="ru-RU" w:eastAsia="ru-RU" w:bidi="ar-SA"/>
    </w:rPr>
  </w:style>
  <w:style w:type="paragraph" w:customStyle="1" w:styleId="AAA0">
    <w:name w:val="! AAA !"/>
    <w:link w:val="AAA"/>
    <w:rsid w:val="00CE494C"/>
    <w:pPr>
      <w:spacing w:after="120"/>
      <w:jc w:val="both"/>
    </w:pPr>
    <w:rPr>
      <w:sz w:val="24"/>
      <w:szCs w:val="16"/>
    </w:rPr>
  </w:style>
  <w:style w:type="character" w:customStyle="1" w:styleId="affc">
    <w:name w:val="Цветовое выделение"/>
    <w:uiPriority w:val="99"/>
    <w:rsid w:val="00CE494C"/>
    <w:rPr>
      <w:b/>
      <w:color w:val="000080"/>
    </w:rPr>
  </w:style>
  <w:style w:type="paragraph" w:customStyle="1" w:styleId="affd">
    <w:name w:val="Нормальный (таблица)"/>
    <w:basedOn w:val="a0"/>
    <w:next w:val="a0"/>
    <w:uiPriority w:val="99"/>
    <w:rsid w:val="00CE494C"/>
    <w:pPr>
      <w:widowControl w:val="0"/>
      <w:autoSpaceDE w:val="0"/>
      <w:autoSpaceDN w:val="0"/>
      <w:adjustRightInd w:val="0"/>
      <w:jc w:val="both"/>
    </w:pPr>
    <w:rPr>
      <w:rFonts w:ascii="Arial" w:hAnsi="Arial" w:cs="Arial"/>
    </w:rPr>
  </w:style>
  <w:style w:type="paragraph" w:customStyle="1" w:styleId="affe">
    <w:name w:val="Прижатый влево"/>
    <w:basedOn w:val="a0"/>
    <w:next w:val="a0"/>
    <w:uiPriority w:val="99"/>
    <w:rsid w:val="00CE494C"/>
    <w:pPr>
      <w:widowControl w:val="0"/>
      <w:autoSpaceDE w:val="0"/>
      <w:autoSpaceDN w:val="0"/>
      <w:adjustRightInd w:val="0"/>
    </w:pPr>
    <w:rPr>
      <w:rFonts w:ascii="Arial" w:hAnsi="Arial" w:cs="Arial"/>
    </w:rPr>
  </w:style>
  <w:style w:type="character" w:customStyle="1" w:styleId="afff">
    <w:name w:val="Гипертекстовая ссылка"/>
    <w:basedOn w:val="affc"/>
    <w:uiPriority w:val="99"/>
    <w:rsid w:val="00CE494C"/>
    <w:rPr>
      <w:rFonts w:cs="Times New Roman"/>
      <w:bCs/>
      <w:color w:val="008000"/>
    </w:rPr>
  </w:style>
  <w:style w:type="character" w:customStyle="1" w:styleId="FontStyle22">
    <w:name w:val="Font Style22"/>
    <w:rsid w:val="00CE494C"/>
    <w:rPr>
      <w:rFonts w:ascii="Trebuchet MS" w:hAnsi="Trebuchet MS" w:cs="Trebuchet MS"/>
      <w:b/>
      <w:bCs/>
      <w:sz w:val="22"/>
      <w:szCs w:val="22"/>
    </w:rPr>
  </w:style>
  <w:style w:type="paragraph" w:customStyle="1" w:styleId="39">
    <w:name w:val="Абзац списка3"/>
    <w:basedOn w:val="a0"/>
    <w:rsid w:val="00CE494C"/>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CE494C"/>
    <w:pPr>
      <w:widowControl w:val="0"/>
      <w:autoSpaceDE w:val="0"/>
      <w:autoSpaceDN w:val="0"/>
    </w:pPr>
    <w:rPr>
      <w:sz w:val="22"/>
      <w:szCs w:val="22"/>
      <w:lang w:eastAsia="en-US"/>
    </w:rPr>
  </w:style>
  <w:style w:type="character" w:customStyle="1" w:styleId="searchresult">
    <w:name w:val="search_result"/>
    <w:basedOn w:val="a1"/>
    <w:rsid w:val="00CE494C"/>
  </w:style>
  <w:style w:type="paragraph" w:customStyle="1" w:styleId="-">
    <w:name w:val="Геоград-ТХ"/>
    <w:basedOn w:val="a0"/>
    <w:link w:val="-0"/>
    <w:qFormat/>
    <w:rsid w:val="00CE494C"/>
    <w:pPr>
      <w:spacing w:before="120" w:after="120" w:line="276" w:lineRule="auto"/>
      <w:ind w:firstLine="851"/>
      <w:contextualSpacing/>
      <w:jc w:val="both"/>
    </w:pPr>
    <w:rPr>
      <w:sz w:val="28"/>
      <w:szCs w:val="22"/>
      <w:lang w:eastAsia="en-US"/>
    </w:rPr>
  </w:style>
  <w:style w:type="character" w:customStyle="1" w:styleId="-0">
    <w:name w:val="Геоград-ТХ Знак"/>
    <w:link w:val="-"/>
    <w:rsid w:val="00CE494C"/>
    <w:rPr>
      <w:sz w:val="28"/>
      <w:szCs w:val="22"/>
      <w:lang w:eastAsia="en-US"/>
    </w:rPr>
  </w:style>
  <w:style w:type="paragraph" w:customStyle="1" w:styleId="Normal10-02">
    <w:name w:val="Normal + 10 пт полужирный По центру Слева:  -02 см Справ..."/>
    <w:basedOn w:val="a0"/>
    <w:link w:val="Normal10-020"/>
    <w:rsid w:val="00CE494C"/>
    <w:pPr>
      <w:widowControl w:val="0"/>
      <w:autoSpaceDE w:val="0"/>
      <w:autoSpaceDN w:val="0"/>
      <w:adjustRightInd w:val="0"/>
      <w:spacing w:before="100" w:beforeAutospacing="1" w:afterAutospacing="1"/>
      <w:ind w:left="-113" w:right="-113"/>
      <w:jc w:val="center"/>
    </w:pPr>
    <w:rPr>
      <w:b/>
      <w:bCs/>
      <w:sz w:val="20"/>
      <w:szCs w:val="20"/>
      <w:lang/>
    </w:rPr>
  </w:style>
  <w:style w:type="character" w:customStyle="1" w:styleId="Normal10-020">
    <w:name w:val="Normal + 10 пт полужирный По центру Слева:  -02 см Справ... Знак"/>
    <w:link w:val="Normal10-02"/>
    <w:rsid w:val="00CE494C"/>
    <w:rPr>
      <w:b/>
      <w:bCs/>
      <w:lang/>
    </w:rPr>
  </w:style>
  <w:style w:type="paragraph" w:styleId="afff0">
    <w:name w:val="No Spacing"/>
    <w:uiPriority w:val="99"/>
    <w:qFormat/>
    <w:rsid w:val="00CE494C"/>
    <w:rPr>
      <w:sz w:val="24"/>
      <w:szCs w:val="24"/>
    </w:rPr>
  </w:style>
  <w:style w:type="paragraph" w:customStyle="1" w:styleId="3a">
    <w:name w:val="Обычный (веб)3"/>
    <w:basedOn w:val="a0"/>
    <w:rsid w:val="00CE494C"/>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308365224">
      <w:bodyDiv w:val="1"/>
      <w:marLeft w:val="0"/>
      <w:marRight w:val="0"/>
      <w:marTop w:val="0"/>
      <w:marBottom w:val="0"/>
      <w:divBdr>
        <w:top w:val="none" w:sz="0" w:space="0" w:color="auto"/>
        <w:left w:val="none" w:sz="0" w:space="0" w:color="auto"/>
        <w:bottom w:val="none" w:sz="0" w:space="0" w:color="auto"/>
        <w:right w:val="none" w:sz="0" w:space="0" w:color="auto"/>
      </w:divBdr>
    </w:div>
    <w:div w:id="699165764">
      <w:bodyDiv w:val="1"/>
      <w:marLeft w:val="0"/>
      <w:marRight w:val="0"/>
      <w:marTop w:val="0"/>
      <w:marBottom w:val="0"/>
      <w:divBdr>
        <w:top w:val="none" w:sz="0" w:space="0" w:color="auto"/>
        <w:left w:val="none" w:sz="0" w:space="0" w:color="auto"/>
        <w:bottom w:val="none" w:sz="0" w:space="0" w:color="auto"/>
        <w:right w:val="none" w:sz="0" w:space="0" w:color="auto"/>
      </w:divBdr>
      <w:divsChild>
        <w:div w:id="1420635444">
          <w:marLeft w:val="0"/>
          <w:marRight w:val="0"/>
          <w:marTop w:val="0"/>
          <w:marBottom w:val="0"/>
          <w:divBdr>
            <w:top w:val="none" w:sz="0" w:space="0" w:color="auto"/>
            <w:left w:val="none" w:sz="0" w:space="0" w:color="auto"/>
            <w:bottom w:val="none" w:sz="0" w:space="0" w:color="auto"/>
            <w:right w:val="none" w:sz="0" w:space="0" w:color="auto"/>
          </w:divBdr>
          <w:divsChild>
            <w:div w:id="319844896">
              <w:marLeft w:val="0"/>
              <w:marRight w:val="0"/>
              <w:marTop w:val="0"/>
              <w:marBottom w:val="0"/>
              <w:divBdr>
                <w:top w:val="none" w:sz="0" w:space="0" w:color="auto"/>
                <w:left w:val="none" w:sz="0" w:space="0" w:color="auto"/>
                <w:bottom w:val="none" w:sz="0" w:space="0" w:color="auto"/>
                <w:right w:val="none" w:sz="0" w:space="0" w:color="auto"/>
              </w:divBdr>
              <w:divsChild>
                <w:div w:id="1245186139">
                  <w:marLeft w:val="0"/>
                  <w:marRight w:val="0"/>
                  <w:marTop w:val="0"/>
                  <w:marBottom w:val="0"/>
                  <w:divBdr>
                    <w:top w:val="none" w:sz="0" w:space="0" w:color="auto"/>
                    <w:left w:val="none" w:sz="0" w:space="0" w:color="auto"/>
                    <w:bottom w:val="none" w:sz="0" w:space="0" w:color="auto"/>
                    <w:right w:val="none" w:sz="0" w:space="0" w:color="auto"/>
                  </w:divBdr>
                  <w:divsChild>
                    <w:div w:id="1261333113">
                      <w:marLeft w:val="0"/>
                      <w:marRight w:val="0"/>
                      <w:marTop w:val="0"/>
                      <w:marBottom w:val="150"/>
                      <w:divBdr>
                        <w:top w:val="none" w:sz="0" w:space="0" w:color="auto"/>
                        <w:left w:val="none" w:sz="0" w:space="0" w:color="auto"/>
                        <w:bottom w:val="none" w:sz="0" w:space="0" w:color="auto"/>
                        <w:right w:val="none" w:sz="0" w:space="0" w:color="auto"/>
                      </w:divBdr>
                      <w:divsChild>
                        <w:div w:id="1135411475">
                          <w:marLeft w:val="0"/>
                          <w:marRight w:val="0"/>
                          <w:marTop w:val="150"/>
                          <w:marBottom w:val="150"/>
                          <w:divBdr>
                            <w:top w:val="none" w:sz="0" w:space="0" w:color="auto"/>
                            <w:left w:val="none" w:sz="0" w:space="0" w:color="auto"/>
                            <w:bottom w:val="none" w:sz="0" w:space="0" w:color="auto"/>
                            <w:right w:val="none" w:sz="0" w:space="0" w:color="auto"/>
                          </w:divBdr>
                          <w:divsChild>
                            <w:div w:id="12328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2627">
      <w:bodyDiv w:val="1"/>
      <w:marLeft w:val="0"/>
      <w:marRight w:val="0"/>
      <w:marTop w:val="0"/>
      <w:marBottom w:val="0"/>
      <w:divBdr>
        <w:top w:val="none" w:sz="0" w:space="0" w:color="auto"/>
        <w:left w:val="none" w:sz="0" w:space="0" w:color="auto"/>
        <w:bottom w:val="none" w:sz="0" w:space="0" w:color="auto"/>
        <w:right w:val="none" w:sz="0" w:space="0" w:color="auto"/>
      </w:divBdr>
      <w:divsChild>
        <w:div w:id="1279525492">
          <w:marLeft w:val="0"/>
          <w:marRight w:val="0"/>
          <w:marTop w:val="0"/>
          <w:marBottom w:val="0"/>
          <w:divBdr>
            <w:top w:val="none" w:sz="0" w:space="0" w:color="auto"/>
            <w:left w:val="none" w:sz="0" w:space="0" w:color="auto"/>
            <w:bottom w:val="none" w:sz="0" w:space="0" w:color="auto"/>
            <w:right w:val="none" w:sz="0" w:space="0" w:color="auto"/>
          </w:divBdr>
          <w:divsChild>
            <w:div w:id="1032848176">
              <w:marLeft w:val="0"/>
              <w:marRight w:val="0"/>
              <w:marTop w:val="0"/>
              <w:marBottom w:val="0"/>
              <w:divBdr>
                <w:top w:val="none" w:sz="0" w:space="0" w:color="auto"/>
                <w:left w:val="none" w:sz="0" w:space="0" w:color="auto"/>
                <w:bottom w:val="none" w:sz="0" w:space="0" w:color="auto"/>
                <w:right w:val="none" w:sz="0" w:space="0" w:color="auto"/>
              </w:divBdr>
              <w:divsChild>
                <w:div w:id="1518814224">
                  <w:marLeft w:val="0"/>
                  <w:marRight w:val="0"/>
                  <w:marTop w:val="0"/>
                  <w:marBottom w:val="0"/>
                  <w:divBdr>
                    <w:top w:val="none" w:sz="0" w:space="0" w:color="auto"/>
                    <w:left w:val="none" w:sz="0" w:space="0" w:color="auto"/>
                    <w:bottom w:val="none" w:sz="0" w:space="0" w:color="auto"/>
                    <w:right w:val="none" w:sz="0" w:space="0" w:color="auto"/>
                  </w:divBdr>
                  <w:divsChild>
                    <w:div w:id="1111706705">
                      <w:marLeft w:val="0"/>
                      <w:marRight w:val="0"/>
                      <w:marTop w:val="0"/>
                      <w:marBottom w:val="150"/>
                      <w:divBdr>
                        <w:top w:val="none" w:sz="0" w:space="0" w:color="auto"/>
                        <w:left w:val="none" w:sz="0" w:space="0" w:color="auto"/>
                        <w:bottom w:val="none" w:sz="0" w:space="0" w:color="auto"/>
                        <w:right w:val="none" w:sz="0" w:space="0" w:color="auto"/>
                      </w:divBdr>
                      <w:divsChild>
                        <w:div w:id="346905545">
                          <w:marLeft w:val="0"/>
                          <w:marRight w:val="0"/>
                          <w:marTop w:val="150"/>
                          <w:marBottom w:val="150"/>
                          <w:divBdr>
                            <w:top w:val="none" w:sz="0" w:space="0" w:color="auto"/>
                            <w:left w:val="none" w:sz="0" w:space="0" w:color="auto"/>
                            <w:bottom w:val="none" w:sz="0" w:space="0" w:color="auto"/>
                            <w:right w:val="none" w:sz="0" w:space="0" w:color="auto"/>
                          </w:divBdr>
                          <w:divsChild>
                            <w:div w:id="977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20656">
      <w:bodyDiv w:val="1"/>
      <w:marLeft w:val="0"/>
      <w:marRight w:val="0"/>
      <w:marTop w:val="0"/>
      <w:marBottom w:val="0"/>
      <w:divBdr>
        <w:top w:val="none" w:sz="0" w:space="0" w:color="auto"/>
        <w:left w:val="none" w:sz="0" w:space="0" w:color="auto"/>
        <w:bottom w:val="none" w:sz="0" w:space="0" w:color="auto"/>
        <w:right w:val="none" w:sz="0" w:space="0" w:color="auto"/>
      </w:divBdr>
      <w:divsChild>
        <w:div w:id="1116607010">
          <w:marLeft w:val="0"/>
          <w:marRight w:val="0"/>
          <w:marTop w:val="0"/>
          <w:marBottom w:val="0"/>
          <w:divBdr>
            <w:top w:val="none" w:sz="0" w:space="0" w:color="auto"/>
            <w:left w:val="none" w:sz="0" w:space="0" w:color="auto"/>
            <w:bottom w:val="none" w:sz="0" w:space="0" w:color="auto"/>
            <w:right w:val="none" w:sz="0" w:space="0" w:color="auto"/>
          </w:divBdr>
          <w:divsChild>
            <w:div w:id="2000305742">
              <w:marLeft w:val="0"/>
              <w:marRight w:val="0"/>
              <w:marTop w:val="0"/>
              <w:marBottom w:val="0"/>
              <w:divBdr>
                <w:top w:val="none" w:sz="0" w:space="0" w:color="auto"/>
                <w:left w:val="none" w:sz="0" w:space="0" w:color="auto"/>
                <w:bottom w:val="none" w:sz="0" w:space="0" w:color="auto"/>
                <w:right w:val="none" w:sz="0" w:space="0" w:color="auto"/>
              </w:divBdr>
              <w:divsChild>
                <w:div w:id="1108352999">
                  <w:marLeft w:val="0"/>
                  <w:marRight w:val="0"/>
                  <w:marTop w:val="0"/>
                  <w:marBottom w:val="0"/>
                  <w:divBdr>
                    <w:top w:val="none" w:sz="0" w:space="0" w:color="auto"/>
                    <w:left w:val="none" w:sz="0" w:space="0" w:color="auto"/>
                    <w:bottom w:val="none" w:sz="0" w:space="0" w:color="auto"/>
                    <w:right w:val="none" w:sz="0" w:space="0" w:color="auto"/>
                  </w:divBdr>
                  <w:divsChild>
                    <w:div w:id="1373771959">
                      <w:marLeft w:val="0"/>
                      <w:marRight w:val="0"/>
                      <w:marTop w:val="0"/>
                      <w:marBottom w:val="150"/>
                      <w:divBdr>
                        <w:top w:val="none" w:sz="0" w:space="0" w:color="auto"/>
                        <w:left w:val="none" w:sz="0" w:space="0" w:color="auto"/>
                        <w:bottom w:val="none" w:sz="0" w:space="0" w:color="auto"/>
                        <w:right w:val="none" w:sz="0" w:space="0" w:color="auto"/>
                      </w:divBdr>
                      <w:divsChild>
                        <w:div w:id="833491744">
                          <w:marLeft w:val="0"/>
                          <w:marRight w:val="0"/>
                          <w:marTop w:val="150"/>
                          <w:marBottom w:val="150"/>
                          <w:divBdr>
                            <w:top w:val="none" w:sz="0" w:space="0" w:color="auto"/>
                            <w:left w:val="none" w:sz="0" w:space="0" w:color="auto"/>
                            <w:bottom w:val="none" w:sz="0" w:space="0" w:color="auto"/>
                            <w:right w:val="none" w:sz="0" w:space="0" w:color="auto"/>
                          </w:divBdr>
                          <w:divsChild>
                            <w:div w:id="9495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04104">
      <w:bodyDiv w:val="1"/>
      <w:marLeft w:val="0"/>
      <w:marRight w:val="0"/>
      <w:marTop w:val="0"/>
      <w:marBottom w:val="0"/>
      <w:divBdr>
        <w:top w:val="none" w:sz="0" w:space="0" w:color="auto"/>
        <w:left w:val="none" w:sz="0" w:space="0" w:color="auto"/>
        <w:bottom w:val="none" w:sz="0" w:space="0" w:color="auto"/>
        <w:right w:val="none" w:sz="0" w:space="0" w:color="auto"/>
      </w:divBdr>
      <w:divsChild>
        <w:div w:id="2067558859">
          <w:marLeft w:val="0"/>
          <w:marRight w:val="0"/>
          <w:marTop w:val="0"/>
          <w:marBottom w:val="0"/>
          <w:divBdr>
            <w:top w:val="none" w:sz="0" w:space="0" w:color="auto"/>
            <w:left w:val="none" w:sz="0" w:space="0" w:color="auto"/>
            <w:bottom w:val="none" w:sz="0" w:space="0" w:color="auto"/>
            <w:right w:val="none" w:sz="0" w:space="0" w:color="auto"/>
          </w:divBdr>
          <w:divsChild>
            <w:div w:id="501045898">
              <w:marLeft w:val="0"/>
              <w:marRight w:val="0"/>
              <w:marTop w:val="0"/>
              <w:marBottom w:val="0"/>
              <w:divBdr>
                <w:top w:val="none" w:sz="0" w:space="0" w:color="auto"/>
                <w:left w:val="none" w:sz="0" w:space="0" w:color="auto"/>
                <w:bottom w:val="none" w:sz="0" w:space="0" w:color="auto"/>
                <w:right w:val="none" w:sz="0" w:space="0" w:color="auto"/>
              </w:divBdr>
              <w:divsChild>
                <w:div w:id="375273620">
                  <w:marLeft w:val="0"/>
                  <w:marRight w:val="0"/>
                  <w:marTop w:val="0"/>
                  <w:marBottom w:val="0"/>
                  <w:divBdr>
                    <w:top w:val="none" w:sz="0" w:space="0" w:color="auto"/>
                    <w:left w:val="none" w:sz="0" w:space="0" w:color="auto"/>
                    <w:bottom w:val="none" w:sz="0" w:space="0" w:color="auto"/>
                    <w:right w:val="none" w:sz="0" w:space="0" w:color="auto"/>
                  </w:divBdr>
                  <w:divsChild>
                    <w:div w:id="1748528023">
                      <w:marLeft w:val="0"/>
                      <w:marRight w:val="0"/>
                      <w:marTop w:val="0"/>
                      <w:marBottom w:val="150"/>
                      <w:divBdr>
                        <w:top w:val="none" w:sz="0" w:space="0" w:color="auto"/>
                        <w:left w:val="none" w:sz="0" w:space="0" w:color="auto"/>
                        <w:bottom w:val="none" w:sz="0" w:space="0" w:color="auto"/>
                        <w:right w:val="none" w:sz="0" w:space="0" w:color="auto"/>
                      </w:divBdr>
                      <w:divsChild>
                        <w:div w:id="936136135">
                          <w:marLeft w:val="0"/>
                          <w:marRight w:val="0"/>
                          <w:marTop w:val="150"/>
                          <w:marBottom w:val="150"/>
                          <w:divBdr>
                            <w:top w:val="none" w:sz="0" w:space="0" w:color="auto"/>
                            <w:left w:val="none" w:sz="0" w:space="0" w:color="auto"/>
                            <w:bottom w:val="none" w:sz="0" w:space="0" w:color="auto"/>
                            <w:right w:val="none" w:sz="0" w:space="0" w:color="auto"/>
                          </w:divBdr>
                          <w:divsChild>
                            <w:div w:id="1531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88860">
      <w:bodyDiv w:val="1"/>
      <w:marLeft w:val="0"/>
      <w:marRight w:val="0"/>
      <w:marTop w:val="0"/>
      <w:marBottom w:val="0"/>
      <w:divBdr>
        <w:top w:val="none" w:sz="0" w:space="0" w:color="auto"/>
        <w:left w:val="none" w:sz="0" w:space="0" w:color="auto"/>
        <w:bottom w:val="none" w:sz="0" w:space="0" w:color="auto"/>
        <w:right w:val="none" w:sz="0" w:space="0" w:color="auto"/>
      </w:divBdr>
      <w:divsChild>
        <w:div w:id="1086146169">
          <w:marLeft w:val="0"/>
          <w:marRight w:val="0"/>
          <w:marTop w:val="0"/>
          <w:marBottom w:val="0"/>
          <w:divBdr>
            <w:top w:val="none" w:sz="0" w:space="0" w:color="auto"/>
            <w:left w:val="none" w:sz="0" w:space="0" w:color="auto"/>
            <w:bottom w:val="none" w:sz="0" w:space="0" w:color="auto"/>
            <w:right w:val="none" w:sz="0" w:space="0" w:color="auto"/>
          </w:divBdr>
          <w:divsChild>
            <w:div w:id="1087924797">
              <w:marLeft w:val="0"/>
              <w:marRight w:val="0"/>
              <w:marTop w:val="0"/>
              <w:marBottom w:val="0"/>
              <w:divBdr>
                <w:top w:val="none" w:sz="0" w:space="0" w:color="auto"/>
                <w:left w:val="none" w:sz="0" w:space="0" w:color="auto"/>
                <w:bottom w:val="none" w:sz="0" w:space="0" w:color="auto"/>
                <w:right w:val="none" w:sz="0" w:space="0" w:color="auto"/>
              </w:divBdr>
              <w:divsChild>
                <w:div w:id="781997941">
                  <w:marLeft w:val="0"/>
                  <w:marRight w:val="0"/>
                  <w:marTop w:val="0"/>
                  <w:marBottom w:val="0"/>
                  <w:divBdr>
                    <w:top w:val="none" w:sz="0" w:space="0" w:color="auto"/>
                    <w:left w:val="none" w:sz="0" w:space="0" w:color="auto"/>
                    <w:bottom w:val="none" w:sz="0" w:space="0" w:color="auto"/>
                    <w:right w:val="none" w:sz="0" w:space="0" w:color="auto"/>
                  </w:divBdr>
                  <w:divsChild>
                    <w:div w:id="757676000">
                      <w:marLeft w:val="0"/>
                      <w:marRight w:val="0"/>
                      <w:marTop w:val="0"/>
                      <w:marBottom w:val="150"/>
                      <w:divBdr>
                        <w:top w:val="none" w:sz="0" w:space="0" w:color="auto"/>
                        <w:left w:val="none" w:sz="0" w:space="0" w:color="auto"/>
                        <w:bottom w:val="none" w:sz="0" w:space="0" w:color="auto"/>
                        <w:right w:val="none" w:sz="0" w:space="0" w:color="auto"/>
                      </w:divBdr>
                      <w:divsChild>
                        <w:div w:id="2070417867">
                          <w:marLeft w:val="0"/>
                          <w:marRight w:val="0"/>
                          <w:marTop w:val="150"/>
                          <w:marBottom w:val="150"/>
                          <w:divBdr>
                            <w:top w:val="none" w:sz="0" w:space="0" w:color="auto"/>
                            <w:left w:val="none" w:sz="0" w:space="0" w:color="auto"/>
                            <w:bottom w:val="none" w:sz="0" w:space="0" w:color="auto"/>
                            <w:right w:val="none" w:sz="0" w:space="0" w:color="auto"/>
                          </w:divBdr>
                          <w:divsChild>
                            <w:div w:id="21310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5048">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0"/>
          <w:marRight w:val="0"/>
          <w:marTop w:val="0"/>
          <w:marBottom w:val="0"/>
          <w:divBdr>
            <w:top w:val="none" w:sz="0" w:space="0" w:color="auto"/>
            <w:left w:val="none" w:sz="0" w:space="0" w:color="auto"/>
            <w:bottom w:val="none" w:sz="0" w:space="0" w:color="auto"/>
            <w:right w:val="none" w:sz="0" w:space="0" w:color="auto"/>
          </w:divBdr>
          <w:divsChild>
            <w:div w:id="290210640">
              <w:marLeft w:val="0"/>
              <w:marRight w:val="0"/>
              <w:marTop w:val="0"/>
              <w:marBottom w:val="0"/>
              <w:divBdr>
                <w:top w:val="none" w:sz="0" w:space="0" w:color="auto"/>
                <w:left w:val="none" w:sz="0" w:space="0" w:color="auto"/>
                <w:bottom w:val="none" w:sz="0" w:space="0" w:color="auto"/>
                <w:right w:val="none" w:sz="0" w:space="0" w:color="auto"/>
              </w:divBdr>
              <w:divsChild>
                <w:div w:id="1925138818">
                  <w:marLeft w:val="0"/>
                  <w:marRight w:val="0"/>
                  <w:marTop w:val="0"/>
                  <w:marBottom w:val="0"/>
                  <w:divBdr>
                    <w:top w:val="none" w:sz="0" w:space="0" w:color="auto"/>
                    <w:left w:val="none" w:sz="0" w:space="0" w:color="auto"/>
                    <w:bottom w:val="none" w:sz="0" w:space="0" w:color="auto"/>
                    <w:right w:val="none" w:sz="0" w:space="0" w:color="auto"/>
                  </w:divBdr>
                  <w:divsChild>
                    <w:div w:id="674040505">
                      <w:marLeft w:val="0"/>
                      <w:marRight w:val="0"/>
                      <w:marTop w:val="0"/>
                      <w:marBottom w:val="150"/>
                      <w:divBdr>
                        <w:top w:val="none" w:sz="0" w:space="0" w:color="auto"/>
                        <w:left w:val="none" w:sz="0" w:space="0" w:color="auto"/>
                        <w:bottom w:val="none" w:sz="0" w:space="0" w:color="auto"/>
                        <w:right w:val="none" w:sz="0" w:space="0" w:color="auto"/>
                      </w:divBdr>
                      <w:divsChild>
                        <w:div w:id="676615098">
                          <w:marLeft w:val="0"/>
                          <w:marRight w:val="0"/>
                          <w:marTop w:val="150"/>
                          <w:marBottom w:val="150"/>
                          <w:divBdr>
                            <w:top w:val="none" w:sz="0" w:space="0" w:color="auto"/>
                            <w:left w:val="none" w:sz="0" w:space="0" w:color="auto"/>
                            <w:bottom w:val="none" w:sz="0" w:space="0" w:color="auto"/>
                            <w:right w:val="none" w:sz="0" w:space="0" w:color="auto"/>
                          </w:divBdr>
                          <w:divsChild>
                            <w:div w:id="2287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3547">
      <w:bodyDiv w:val="1"/>
      <w:marLeft w:val="0"/>
      <w:marRight w:val="0"/>
      <w:marTop w:val="0"/>
      <w:marBottom w:val="0"/>
      <w:divBdr>
        <w:top w:val="none" w:sz="0" w:space="0" w:color="auto"/>
        <w:left w:val="none" w:sz="0" w:space="0" w:color="auto"/>
        <w:bottom w:val="none" w:sz="0" w:space="0" w:color="auto"/>
        <w:right w:val="none" w:sz="0" w:space="0" w:color="auto"/>
      </w:divBdr>
      <w:divsChild>
        <w:div w:id="1061291924">
          <w:marLeft w:val="0"/>
          <w:marRight w:val="0"/>
          <w:marTop w:val="0"/>
          <w:marBottom w:val="0"/>
          <w:divBdr>
            <w:top w:val="none" w:sz="0" w:space="0" w:color="auto"/>
            <w:left w:val="none" w:sz="0" w:space="0" w:color="auto"/>
            <w:bottom w:val="none" w:sz="0" w:space="0" w:color="auto"/>
            <w:right w:val="none" w:sz="0" w:space="0" w:color="auto"/>
          </w:divBdr>
          <w:divsChild>
            <w:div w:id="1662199198">
              <w:marLeft w:val="0"/>
              <w:marRight w:val="0"/>
              <w:marTop w:val="0"/>
              <w:marBottom w:val="0"/>
              <w:divBdr>
                <w:top w:val="none" w:sz="0" w:space="0" w:color="auto"/>
                <w:left w:val="none" w:sz="0" w:space="0" w:color="auto"/>
                <w:bottom w:val="none" w:sz="0" w:space="0" w:color="auto"/>
                <w:right w:val="none" w:sz="0" w:space="0" w:color="auto"/>
              </w:divBdr>
              <w:divsChild>
                <w:div w:id="1878348144">
                  <w:marLeft w:val="0"/>
                  <w:marRight w:val="0"/>
                  <w:marTop w:val="0"/>
                  <w:marBottom w:val="0"/>
                  <w:divBdr>
                    <w:top w:val="none" w:sz="0" w:space="0" w:color="auto"/>
                    <w:left w:val="none" w:sz="0" w:space="0" w:color="auto"/>
                    <w:bottom w:val="none" w:sz="0" w:space="0" w:color="auto"/>
                    <w:right w:val="none" w:sz="0" w:space="0" w:color="auto"/>
                  </w:divBdr>
                  <w:divsChild>
                    <w:div w:id="1033075527">
                      <w:marLeft w:val="0"/>
                      <w:marRight w:val="0"/>
                      <w:marTop w:val="0"/>
                      <w:marBottom w:val="150"/>
                      <w:divBdr>
                        <w:top w:val="none" w:sz="0" w:space="0" w:color="auto"/>
                        <w:left w:val="none" w:sz="0" w:space="0" w:color="auto"/>
                        <w:bottom w:val="none" w:sz="0" w:space="0" w:color="auto"/>
                        <w:right w:val="none" w:sz="0" w:space="0" w:color="auto"/>
                      </w:divBdr>
                      <w:divsChild>
                        <w:div w:id="1450582864">
                          <w:marLeft w:val="0"/>
                          <w:marRight w:val="0"/>
                          <w:marTop w:val="150"/>
                          <w:marBottom w:val="150"/>
                          <w:divBdr>
                            <w:top w:val="none" w:sz="0" w:space="0" w:color="auto"/>
                            <w:left w:val="none" w:sz="0" w:space="0" w:color="auto"/>
                            <w:bottom w:val="none" w:sz="0" w:space="0" w:color="auto"/>
                            <w:right w:val="none" w:sz="0" w:space="0" w:color="auto"/>
                          </w:divBdr>
                          <w:divsChild>
                            <w:div w:id="452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62274">
      <w:bodyDiv w:val="1"/>
      <w:marLeft w:val="0"/>
      <w:marRight w:val="0"/>
      <w:marTop w:val="0"/>
      <w:marBottom w:val="0"/>
      <w:divBdr>
        <w:top w:val="none" w:sz="0" w:space="0" w:color="auto"/>
        <w:left w:val="none" w:sz="0" w:space="0" w:color="auto"/>
        <w:bottom w:val="none" w:sz="0" w:space="0" w:color="auto"/>
        <w:right w:val="none" w:sz="0" w:space="0" w:color="auto"/>
      </w:divBdr>
    </w:div>
    <w:div w:id="1086607481">
      <w:bodyDiv w:val="1"/>
      <w:marLeft w:val="0"/>
      <w:marRight w:val="0"/>
      <w:marTop w:val="0"/>
      <w:marBottom w:val="0"/>
      <w:divBdr>
        <w:top w:val="none" w:sz="0" w:space="0" w:color="auto"/>
        <w:left w:val="none" w:sz="0" w:space="0" w:color="auto"/>
        <w:bottom w:val="none" w:sz="0" w:space="0" w:color="auto"/>
        <w:right w:val="none" w:sz="0" w:space="0" w:color="auto"/>
      </w:divBdr>
    </w:div>
    <w:div w:id="1122190702">
      <w:bodyDiv w:val="1"/>
      <w:marLeft w:val="0"/>
      <w:marRight w:val="0"/>
      <w:marTop w:val="0"/>
      <w:marBottom w:val="0"/>
      <w:divBdr>
        <w:top w:val="none" w:sz="0" w:space="0" w:color="auto"/>
        <w:left w:val="none" w:sz="0" w:space="0" w:color="auto"/>
        <w:bottom w:val="none" w:sz="0" w:space="0" w:color="auto"/>
        <w:right w:val="none" w:sz="0" w:space="0" w:color="auto"/>
      </w:divBdr>
    </w:div>
    <w:div w:id="1213881016">
      <w:bodyDiv w:val="1"/>
      <w:marLeft w:val="0"/>
      <w:marRight w:val="0"/>
      <w:marTop w:val="0"/>
      <w:marBottom w:val="0"/>
      <w:divBdr>
        <w:top w:val="none" w:sz="0" w:space="0" w:color="auto"/>
        <w:left w:val="none" w:sz="0" w:space="0" w:color="auto"/>
        <w:bottom w:val="none" w:sz="0" w:space="0" w:color="auto"/>
        <w:right w:val="none" w:sz="0" w:space="0" w:color="auto"/>
      </w:divBdr>
      <w:divsChild>
        <w:div w:id="26832088">
          <w:marLeft w:val="0"/>
          <w:marRight w:val="0"/>
          <w:marTop w:val="0"/>
          <w:marBottom w:val="0"/>
          <w:divBdr>
            <w:top w:val="none" w:sz="0" w:space="0" w:color="auto"/>
            <w:left w:val="none" w:sz="0" w:space="0" w:color="auto"/>
            <w:bottom w:val="none" w:sz="0" w:space="0" w:color="auto"/>
            <w:right w:val="none" w:sz="0" w:space="0" w:color="auto"/>
          </w:divBdr>
          <w:divsChild>
            <w:div w:id="10768803">
              <w:marLeft w:val="0"/>
              <w:marRight w:val="0"/>
              <w:marTop w:val="0"/>
              <w:marBottom w:val="0"/>
              <w:divBdr>
                <w:top w:val="none" w:sz="0" w:space="0" w:color="auto"/>
                <w:left w:val="none" w:sz="0" w:space="0" w:color="auto"/>
                <w:bottom w:val="none" w:sz="0" w:space="0" w:color="auto"/>
                <w:right w:val="none" w:sz="0" w:space="0" w:color="auto"/>
              </w:divBdr>
              <w:divsChild>
                <w:div w:id="421143331">
                  <w:marLeft w:val="0"/>
                  <w:marRight w:val="0"/>
                  <w:marTop w:val="0"/>
                  <w:marBottom w:val="0"/>
                  <w:divBdr>
                    <w:top w:val="none" w:sz="0" w:space="0" w:color="auto"/>
                    <w:left w:val="none" w:sz="0" w:space="0" w:color="auto"/>
                    <w:bottom w:val="none" w:sz="0" w:space="0" w:color="auto"/>
                    <w:right w:val="none" w:sz="0" w:space="0" w:color="auto"/>
                  </w:divBdr>
                  <w:divsChild>
                    <w:div w:id="1269661268">
                      <w:marLeft w:val="0"/>
                      <w:marRight w:val="0"/>
                      <w:marTop w:val="0"/>
                      <w:marBottom w:val="150"/>
                      <w:divBdr>
                        <w:top w:val="none" w:sz="0" w:space="0" w:color="auto"/>
                        <w:left w:val="none" w:sz="0" w:space="0" w:color="auto"/>
                        <w:bottom w:val="none" w:sz="0" w:space="0" w:color="auto"/>
                        <w:right w:val="none" w:sz="0" w:space="0" w:color="auto"/>
                      </w:divBdr>
                      <w:divsChild>
                        <w:div w:id="1268268518">
                          <w:marLeft w:val="0"/>
                          <w:marRight w:val="0"/>
                          <w:marTop w:val="150"/>
                          <w:marBottom w:val="150"/>
                          <w:divBdr>
                            <w:top w:val="none" w:sz="0" w:space="0" w:color="auto"/>
                            <w:left w:val="none" w:sz="0" w:space="0" w:color="auto"/>
                            <w:bottom w:val="none" w:sz="0" w:space="0" w:color="auto"/>
                            <w:right w:val="none" w:sz="0" w:space="0" w:color="auto"/>
                          </w:divBdr>
                          <w:divsChild>
                            <w:div w:id="130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19260">
      <w:bodyDiv w:val="1"/>
      <w:marLeft w:val="0"/>
      <w:marRight w:val="0"/>
      <w:marTop w:val="0"/>
      <w:marBottom w:val="0"/>
      <w:divBdr>
        <w:top w:val="none" w:sz="0" w:space="0" w:color="auto"/>
        <w:left w:val="none" w:sz="0" w:space="0" w:color="auto"/>
        <w:bottom w:val="none" w:sz="0" w:space="0" w:color="auto"/>
        <w:right w:val="none" w:sz="0" w:space="0" w:color="auto"/>
      </w:divBdr>
      <w:divsChild>
        <w:div w:id="1829246223">
          <w:marLeft w:val="0"/>
          <w:marRight w:val="0"/>
          <w:marTop w:val="0"/>
          <w:marBottom w:val="0"/>
          <w:divBdr>
            <w:top w:val="none" w:sz="0" w:space="0" w:color="auto"/>
            <w:left w:val="none" w:sz="0" w:space="0" w:color="auto"/>
            <w:bottom w:val="none" w:sz="0" w:space="0" w:color="auto"/>
            <w:right w:val="none" w:sz="0" w:space="0" w:color="auto"/>
          </w:divBdr>
          <w:divsChild>
            <w:div w:id="1913543866">
              <w:marLeft w:val="0"/>
              <w:marRight w:val="0"/>
              <w:marTop w:val="0"/>
              <w:marBottom w:val="0"/>
              <w:divBdr>
                <w:top w:val="none" w:sz="0" w:space="0" w:color="auto"/>
                <w:left w:val="none" w:sz="0" w:space="0" w:color="auto"/>
                <w:bottom w:val="none" w:sz="0" w:space="0" w:color="auto"/>
                <w:right w:val="none" w:sz="0" w:space="0" w:color="auto"/>
              </w:divBdr>
              <w:divsChild>
                <w:div w:id="1370647696">
                  <w:marLeft w:val="0"/>
                  <w:marRight w:val="0"/>
                  <w:marTop w:val="0"/>
                  <w:marBottom w:val="0"/>
                  <w:divBdr>
                    <w:top w:val="none" w:sz="0" w:space="0" w:color="auto"/>
                    <w:left w:val="none" w:sz="0" w:space="0" w:color="auto"/>
                    <w:bottom w:val="none" w:sz="0" w:space="0" w:color="auto"/>
                    <w:right w:val="none" w:sz="0" w:space="0" w:color="auto"/>
                  </w:divBdr>
                  <w:divsChild>
                    <w:div w:id="582882661">
                      <w:marLeft w:val="0"/>
                      <w:marRight w:val="0"/>
                      <w:marTop w:val="0"/>
                      <w:marBottom w:val="150"/>
                      <w:divBdr>
                        <w:top w:val="none" w:sz="0" w:space="0" w:color="auto"/>
                        <w:left w:val="none" w:sz="0" w:space="0" w:color="auto"/>
                        <w:bottom w:val="none" w:sz="0" w:space="0" w:color="auto"/>
                        <w:right w:val="none" w:sz="0" w:space="0" w:color="auto"/>
                      </w:divBdr>
                      <w:divsChild>
                        <w:div w:id="1229151072">
                          <w:marLeft w:val="0"/>
                          <w:marRight w:val="0"/>
                          <w:marTop w:val="150"/>
                          <w:marBottom w:val="150"/>
                          <w:divBdr>
                            <w:top w:val="none" w:sz="0" w:space="0" w:color="auto"/>
                            <w:left w:val="none" w:sz="0" w:space="0" w:color="auto"/>
                            <w:bottom w:val="none" w:sz="0" w:space="0" w:color="auto"/>
                            <w:right w:val="none" w:sz="0" w:space="0" w:color="auto"/>
                          </w:divBdr>
                          <w:divsChild>
                            <w:div w:id="747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0182">
      <w:bodyDiv w:val="1"/>
      <w:marLeft w:val="0"/>
      <w:marRight w:val="0"/>
      <w:marTop w:val="0"/>
      <w:marBottom w:val="0"/>
      <w:divBdr>
        <w:top w:val="none" w:sz="0" w:space="0" w:color="auto"/>
        <w:left w:val="none" w:sz="0" w:space="0" w:color="auto"/>
        <w:bottom w:val="none" w:sz="0" w:space="0" w:color="auto"/>
        <w:right w:val="none" w:sz="0" w:space="0" w:color="auto"/>
      </w:divBdr>
      <w:divsChild>
        <w:div w:id="1934433451">
          <w:marLeft w:val="0"/>
          <w:marRight w:val="0"/>
          <w:marTop w:val="0"/>
          <w:marBottom w:val="0"/>
          <w:divBdr>
            <w:top w:val="none" w:sz="0" w:space="0" w:color="auto"/>
            <w:left w:val="none" w:sz="0" w:space="0" w:color="auto"/>
            <w:bottom w:val="none" w:sz="0" w:space="0" w:color="auto"/>
            <w:right w:val="none" w:sz="0" w:space="0" w:color="auto"/>
          </w:divBdr>
          <w:divsChild>
            <w:div w:id="1371108566">
              <w:marLeft w:val="0"/>
              <w:marRight w:val="0"/>
              <w:marTop w:val="0"/>
              <w:marBottom w:val="0"/>
              <w:divBdr>
                <w:top w:val="none" w:sz="0" w:space="0" w:color="auto"/>
                <w:left w:val="none" w:sz="0" w:space="0" w:color="auto"/>
                <w:bottom w:val="none" w:sz="0" w:space="0" w:color="auto"/>
                <w:right w:val="none" w:sz="0" w:space="0" w:color="auto"/>
              </w:divBdr>
              <w:divsChild>
                <w:div w:id="733818011">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150"/>
                      <w:divBdr>
                        <w:top w:val="none" w:sz="0" w:space="0" w:color="auto"/>
                        <w:left w:val="none" w:sz="0" w:space="0" w:color="auto"/>
                        <w:bottom w:val="none" w:sz="0" w:space="0" w:color="auto"/>
                        <w:right w:val="none" w:sz="0" w:space="0" w:color="auto"/>
                      </w:divBdr>
                      <w:divsChild>
                        <w:div w:id="1874732467">
                          <w:marLeft w:val="0"/>
                          <w:marRight w:val="0"/>
                          <w:marTop w:val="150"/>
                          <w:marBottom w:val="150"/>
                          <w:divBdr>
                            <w:top w:val="none" w:sz="0" w:space="0" w:color="auto"/>
                            <w:left w:val="none" w:sz="0" w:space="0" w:color="auto"/>
                            <w:bottom w:val="none" w:sz="0" w:space="0" w:color="auto"/>
                            <w:right w:val="none" w:sz="0" w:space="0" w:color="auto"/>
                          </w:divBdr>
                          <w:divsChild>
                            <w:div w:id="1778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89185">
      <w:bodyDiv w:val="1"/>
      <w:marLeft w:val="0"/>
      <w:marRight w:val="0"/>
      <w:marTop w:val="0"/>
      <w:marBottom w:val="0"/>
      <w:divBdr>
        <w:top w:val="none" w:sz="0" w:space="0" w:color="auto"/>
        <w:left w:val="none" w:sz="0" w:space="0" w:color="auto"/>
        <w:bottom w:val="none" w:sz="0" w:space="0" w:color="auto"/>
        <w:right w:val="none" w:sz="0" w:space="0" w:color="auto"/>
      </w:divBdr>
      <w:divsChild>
        <w:div w:id="1086074475">
          <w:marLeft w:val="0"/>
          <w:marRight w:val="0"/>
          <w:marTop w:val="0"/>
          <w:marBottom w:val="0"/>
          <w:divBdr>
            <w:top w:val="none" w:sz="0" w:space="0" w:color="auto"/>
            <w:left w:val="none" w:sz="0" w:space="0" w:color="auto"/>
            <w:bottom w:val="none" w:sz="0" w:space="0" w:color="auto"/>
            <w:right w:val="none" w:sz="0" w:space="0" w:color="auto"/>
          </w:divBdr>
          <w:divsChild>
            <w:div w:id="424113435">
              <w:marLeft w:val="0"/>
              <w:marRight w:val="0"/>
              <w:marTop w:val="0"/>
              <w:marBottom w:val="0"/>
              <w:divBdr>
                <w:top w:val="none" w:sz="0" w:space="0" w:color="auto"/>
                <w:left w:val="none" w:sz="0" w:space="0" w:color="auto"/>
                <w:bottom w:val="none" w:sz="0" w:space="0" w:color="auto"/>
                <w:right w:val="none" w:sz="0" w:space="0" w:color="auto"/>
              </w:divBdr>
              <w:divsChild>
                <w:div w:id="2083479476">
                  <w:marLeft w:val="0"/>
                  <w:marRight w:val="0"/>
                  <w:marTop w:val="0"/>
                  <w:marBottom w:val="0"/>
                  <w:divBdr>
                    <w:top w:val="none" w:sz="0" w:space="0" w:color="auto"/>
                    <w:left w:val="none" w:sz="0" w:space="0" w:color="auto"/>
                    <w:bottom w:val="none" w:sz="0" w:space="0" w:color="auto"/>
                    <w:right w:val="none" w:sz="0" w:space="0" w:color="auto"/>
                  </w:divBdr>
                  <w:divsChild>
                    <w:div w:id="93022205">
                      <w:marLeft w:val="0"/>
                      <w:marRight w:val="0"/>
                      <w:marTop w:val="0"/>
                      <w:marBottom w:val="150"/>
                      <w:divBdr>
                        <w:top w:val="none" w:sz="0" w:space="0" w:color="auto"/>
                        <w:left w:val="none" w:sz="0" w:space="0" w:color="auto"/>
                        <w:bottom w:val="none" w:sz="0" w:space="0" w:color="auto"/>
                        <w:right w:val="none" w:sz="0" w:space="0" w:color="auto"/>
                      </w:divBdr>
                      <w:divsChild>
                        <w:div w:id="1058163334">
                          <w:marLeft w:val="0"/>
                          <w:marRight w:val="0"/>
                          <w:marTop w:val="150"/>
                          <w:marBottom w:val="150"/>
                          <w:divBdr>
                            <w:top w:val="none" w:sz="0" w:space="0" w:color="auto"/>
                            <w:left w:val="none" w:sz="0" w:space="0" w:color="auto"/>
                            <w:bottom w:val="none" w:sz="0" w:space="0" w:color="auto"/>
                            <w:right w:val="none" w:sz="0" w:space="0" w:color="auto"/>
                          </w:divBdr>
                          <w:divsChild>
                            <w:div w:id="659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2611">
      <w:bodyDiv w:val="1"/>
      <w:marLeft w:val="0"/>
      <w:marRight w:val="0"/>
      <w:marTop w:val="0"/>
      <w:marBottom w:val="0"/>
      <w:divBdr>
        <w:top w:val="none" w:sz="0" w:space="0" w:color="auto"/>
        <w:left w:val="none" w:sz="0" w:space="0" w:color="auto"/>
        <w:bottom w:val="none" w:sz="0" w:space="0" w:color="auto"/>
        <w:right w:val="none" w:sz="0" w:space="0" w:color="auto"/>
      </w:divBdr>
      <w:divsChild>
        <w:div w:id="1295064632">
          <w:marLeft w:val="0"/>
          <w:marRight w:val="0"/>
          <w:marTop w:val="0"/>
          <w:marBottom w:val="0"/>
          <w:divBdr>
            <w:top w:val="none" w:sz="0" w:space="0" w:color="auto"/>
            <w:left w:val="none" w:sz="0" w:space="0" w:color="auto"/>
            <w:bottom w:val="none" w:sz="0" w:space="0" w:color="auto"/>
            <w:right w:val="none" w:sz="0" w:space="0" w:color="auto"/>
          </w:divBdr>
          <w:divsChild>
            <w:div w:id="1275097435">
              <w:marLeft w:val="0"/>
              <w:marRight w:val="0"/>
              <w:marTop w:val="0"/>
              <w:marBottom w:val="0"/>
              <w:divBdr>
                <w:top w:val="none" w:sz="0" w:space="0" w:color="auto"/>
                <w:left w:val="none" w:sz="0" w:space="0" w:color="auto"/>
                <w:bottom w:val="none" w:sz="0" w:space="0" w:color="auto"/>
                <w:right w:val="none" w:sz="0" w:space="0" w:color="auto"/>
              </w:divBdr>
              <w:divsChild>
                <w:div w:id="1667706074">
                  <w:marLeft w:val="0"/>
                  <w:marRight w:val="0"/>
                  <w:marTop w:val="0"/>
                  <w:marBottom w:val="0"/>
                  <w:divBdr>
                    <w:top w:val="none" w:sz="0" w:space="0" w:color="auto"/>
                    <w:left w:val="none" w:sz="0" w:space="0" w:color="auto"/>
                    <w:bottom w:val="none" w:sz="0" w:space="0" w:color="auto"/>
                    <w:right w:val="none" w:sz="0" w:space="0" w:color="auto"/>
                  </w:divBdr>
                  <w:divsChild>
                    <w:div w:id="983394394">
                      <w:marLeft w:val="0"/>
                      <w:marRight w:val="0"/>
                      <w:marTop w:val="0"/>
                      <w:marBottom w:val="150"/>
                      <w:divBdr>
                        <w:top w:val="none" w:sz="0" w:space="0" w:color="auto"/>
                        <w:left w:val="none" w:sz="0" w:space="0" w:color="auto"/>
                        <w:bottom w:val="none" w:sz="0" w:space="0" w:color="auto"/>
                        <w:right w:val="none" w:sz="0" w:space="0" w:color="auto"/>
                      </w:divBdr>
                      <w:divsChild>
                        <w:div w:id="56049343">
                          <w:marLeft w:val="0"/>
                          <w:marRight w:val="0"/>
                          <w:marTop w:val="150"/>
                          <w:marBottom w:val="150"/>
                          <w:divBdr>
                            <w:top w:val="none" w:sz="0" w:space="0" w:color="auto"/>
                            <w:left w:val="none" w:sz="0" w:space="0" w:color="auto"/>
                            <w:bottom w:val="none" w:sz="0" w:space="0" w:color="auto"/>
                            <w:right w:val="none" w:sz="0" w:space="0" w:color="auto"/>
                          </w:divBdr>
                          <w:divsChild>
                            <w:div w:id="13377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50395">
      <w:bodyDiv w:val="1"/>
      <w:marLeft w:val="0"/>
      <w:marRight w:val="0"/>
      <w:marTop w:val="0"/>
      <w:marBottom w:val="0"/>
      <w:divBdr>
        <w:top w:val="none" w:sz="0" w:space="0" w:color="auto"/>
        <w:left w:val="none" w:sz="0" w:space="0" w:color="auto"/>
        <w:bottom w:val="none" w:sz="0" w:space="0" w:color="auto"/>
        <w:right w:val="none" w:sz="0" w:space="0" w:color="auto"/>
      </w:divBdr>
      <w:divsChild>
        <w:div w:id="1820726453">
          <w:marLeft w:val="0"/>
          <w:marRight w:val="0"/>
          <w:marTop w:val="0"/>
          <w:marBottom w:val="0"/>
          <w:divBdr>
            <w:top w:val="none" w:sz="0" w:space="0" w:color="auto"/>
            <w:left w:val="none" w:sz="0" w:space="0" w:color="auto"/>
            <w:bottom w:val="none" w:sz="0" w:space="0" w:color="auto"/>
            <w:right w:val="none" w:sz="0" w:space="0" w:color="auto"/>
          </w:divBdr>
          <w:divsChild>
            <w:div w:id="1300068667">
              <w:marLeft w:val="0"/>
              <w:marRight w:val="0"/>
              <w:marTop w:val="0"/>
              <w:marBottom w:val="0"/>
              <w:divBdr>
                <w:top w:val="none" w:sz="0" w:space="0" w:color="auto"/>
                <w:left w:val="none" w:sz="0" w:space="0" w:color="auto"/>
                <w:bottom w:val="none" w:sz="0" w:space="0" w:color="auto"/>
                <w:right w:val="none" w:sz="0" w:space="0" w:color="auto"/>
              </w:divBdr>
              <w:divsChild>
                <w:div w:id="739140510">
                  <w:marLeft w:val="0"/>
                  <w:marRight w:val="0"/>
                  <w:marTop w:val="0"/>
                  <w:marBottom w:val="0"/>
                  <w:divBdr>
                    <w:top w:val="none" w:sz="0" w:space="0" w:color="auto"/>
                    <w:left w:val="none" w:sz="0" w:space="0" w:color="auto"/>
                    <w:bottom w:val="none" w:sz="0" w:space="0" w:color="auto"/>
                    <w:right w:val="none" w:sz="0" w:space="0" w:color="auto"/>
                  </w:divBdr>
                  <w:divsChild>
                    <w:div w:id="621419143">
                      <w:marLeft w:val="0"/>
                      <w:marRight w:val="0"/>
                      <w:marTop w:val="0"/>
                      <w:marBottom w:val="150"/>
                      <w:divBdr>
                        <w:top w:val="none" w:sz="0" w:space="0" w:color="auto"/>
                        <w:left w:val="none" w:sz="0" w:space="0" w:color="auto"/>
                        <w:bottom w:val="none" w:sz="0" w:space="0" w:color="auto"/>
                        <w:right w:val="none" w:sz="0" w:space="0" w:color="auto"/>
                      </w:divBdr>
                      <w:divsChild>
                        <w:div w:id="277372809">
                          <w:marLeft w:val="0"/>
                          <w:marRight w:val="0"/>
                          <w:marTop w:val="150"/>
                          <w:marBottom w:val="150"/>
                          <w:divBdr>
                            <w:top w:val="none" w:sz="0" w:space="0" w:color="auto"/>
                            <w:left w:val="none" w:sz="0" w:space="0" w:color="auto"/>
                            <w:bottom w:val="none" w:sz="0" w:space="0" w:color="auto"/>
                            <w:right w:val="none" w:sz="0" w:space="0" w:color="auto"/>
                          </w:divBdr>
                          <w:divsChild>
                            <w:div w:id="9875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kn.orb.ru/documents/54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8%D0%BB%D0%B0%D0%B8%D1%80%D1%81%D0%BA%D0%BE%D0%B5_%D0%BF%D0%BB%D0%B0%D1%82%D0%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12456</Words>
  <Characters>71003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83293</CharactersWithSpaces>
  <SharedDoc>false</SharedDoc>
  <HLinks>
    <vt:vector size="210" baseType="variant">
      <vt:variant>
        <vt:i4>2687031</vt:i4>
      </vt:variant>
      <vt:variant>
        <vt:i4>207</vt:i4>
      </vt:variant>
      <vt:variant>
        <vt:i4>0</vt:i4>
      </vt:variant>
      <vt:variant>
        <vt:i4>5</vt:i4>
      </vt:variant>
      <vt:variant>
        <vt:lpwstr>https://okn.orb.ru/documents/5496/</vt:lpwstr>
      </vt:variant>
      <vt:variant>
        <vt:lpwstr/>
      </vt:variant>
      <vt:variant>
        <vt:i4>3014743</vt:i4>
      </vt:variant>
      <vt:variant>
        <vt:i4>204</vt:i4>
      </vt:variant>
      <vt:variant>
        <vt:i4>0</vt:i4>
      </vt:variant>
      <vt:variant>
        <vt:i4>5</vt:i4>
      </vt:variant>
      <vt:variant>
        <vt:lpwstr>http://ru.wikipedia.org/wiki/%D0%97%D0%B8%D0%BB%D0%B0%D0%B8%D1%80%D1%81%D0%BA%D0%BE%D0%B5_%D0%BF%D0%BB%D0%B0%D1%82%D0%BE</vt:lpwstr>
      </vt:variant>
      <vt:variant>
        <vt:lpwstr/>
      </vt:variant>
      <vt:variant>
        <vt:i4>1376316</vt:i4>
      </vt:variant>
      <vt:variant>
        <vt:i4>197</vt:i4>
      </vt:variant>
      <vt:variant>
        <vt:i4>0</vt:i4>
      </vt:variant>
      <vt:variant>
        <vt:i4>5</vt:i4>
      </vt:variant>
      <vt:variant>
        <vt:lpwstr/>
      </vt:variant>
      <vt:variant>
        <vt:lpwstr>_Toc129017576</vt:lpwstr>
      </vt:variant>
      <vt:variant>
        <vt:i4>1376316</vt:i4>
      </vt:variant>
      <vt:variant>
        <vt:i4>191</vt:i4>
      </vt:variant>
      <vt:variant>
        <vt:i4>0</vt:i4>
      </vt:variant>
      <vt:variant>
        <vt:i4>5</vt:i4>
      </vt:variant>
      <vt:variant>
        <vt:lpwstr/>
      </vt:variant>
      <vt:variant>
        <vt:lpwstr>_Toc129017575</vt:lpwstr>
      </vt:variant>
      <vt:variant>
        <vt:i4>1376316</vt:i4>
      </vt:variant>
      <vt:variant>
        <vt:i4>185</vt:i4>
      </vt:variant>
      <vt:variant>
        <vt:i4>0</vt:i4>
      </vt:variant>
      <vt:variant>
        <vt:i4>5</vt:i4>
      </vt:variant>
      <vt:variant>
        <vt:lpwstr/>
      </vt:variant>
      <vt:variant>
        <vt:lpwstr>_Toc129017574</vt:lpwstr>
      </vt:variant>
      <vt:variant>
        <vt:i4>1376316</vt:i4>
      </vt:variant>
      <vt:variant>
        <vt:i4>179</vt:i4>
      </vt:variant>
      <vt:variant>
        <vt:i4>0</vt:i4>
      </vt:variant>
      <vt:variant>
        <vt:i4>5</vt:i4>
      </vt:variant>
      <vt:variant>
        <vt:lpwstr/>
      </vt:variant>
      <vt:variant>
        <vt:lpwstr>_Toc129017573</vt:lpwstr>
      </vt:variant>
      <vt:variant>
        <vt:i4>1376316</vt:i4>
      </vt:variant>
      <vt:variant>
        <vt:i4>173</vt:i4>
      </vt:variant>
      <vt:variant>
        <vt:i4>0</vt:i4>
      </vt:variant>
      <vt:variant>
        <vt:i4>5</vt:i4>
      </vt:variant>
      <vt:variant>
        <vt:lpwstr/>
      </vt:variant>
      <vt:variant>
        <vt:lpwstr>_Toc129017572</vt:lpwstr>
      </vt:variant>
      <vt:variant>
        <vt:i4>1376316</vt:i4>
      </vt:variant>
      <vt:variant>
        <vt:i4>167</vt:i4>
      </vt:variant>
      <vt:variant>
        <vt:i4>0</vt:i4>
      </vt:variant>
      <vt:variant>
        <vt:i4>5</vt:i4>
      </vt:variant>
      <vt:variant>
        <vt:lpwstr/>
      </vt:variant>
      <vt:variant>
        <vt:lpwstr>_Toc129017571</vt:lpwstr>
      </vt:variant>
      <vt:variant>
        <vt:i4>1376316</vt:i4>
      </vt:variant>
      <vt:variant>
        <vt:i4>161</vt:i4>
      </vt:variant>
      <vt:variant>
        <vt:i4>0</vt:i4>
      </vt:variant>
      <vt:variant>
        <vt:i4>5</vt:i4>
      </vt:variant>
      <vt:variant>
        <vt:lpwstr/>
      </vt:variant>
      <vt:variant>
        <vt:lpwstr>_Toc129017570</vt:lpwstr>
      </vt:variant>
      <vt:variant>
        <vt:i4>1310780</vt:i4>
      </vt:variant>
      <vt:variant>
        <vt:i4>155</vt:i4>
      </vt:variant>
      <vt:variant>
        <vt:i4>0</vt:i4>
      </vt:variant>
      <vt:variant>
        <vt:i4>5</vt:i4>
      </vt:variant>
      <vt:variant>
        <vt:lpwstr/>
      </vt:variant>
      <vt:variant>
        <vt:lpwstr>_Toc129017569</vt:lpwstr>
      </vt:variant>
      <vt:variant>
        <vt:i4>1310780</vt:i4>
      </vt:variant>
      <vt:variant>
        <vt:i4>149</vt:i4>
      </vt:variant>
      <vt:variant>
        <vt:i4>0</vt:i4>
      </vt:variant>
      <vt:variant>
        <vt:i4>5</vt:i4>
      </vt:variant>
      <vt:variant>
        <vt:lpwstr/>
      </vt:variant>
      <vt:variant>
        <vt:lpwstr>_Toc129017568</vt:lpwstr>
      </vt:variant>
      <vt:variant>
        <vt:i4>1310780</vt:i4>
      </vt:variant>
      <vt:variant>
        <vt:i4>143</vt:i4>
      </vt:variant>
      <vt:variant>
        <vt:i4>0</vt:i4>
      </vt:variant>
      <vt:variant>
        <vt:i4>5</vt:i4>
      </vt:variant>
      <vt:variant>
        <vt:lpwstr/>
      </vt:variant>
      <vt:variant>
        <vt:lpwstr>_Toc129017567</vt:lpwstr>
      </vt:variant>
      <vt:variant>
        <vt:i4>1310780</vt:i4>
      </vt:variant>
      <vt:variant>
        <vt:i4>137</vt:i4>
      </vt:variant>
      <vt:variant>
        <vt:i4>0</vt:i4>
      </vt:variant>
      <vt:variant>
        <vt:i4>5</vt:i4>
      </vt:variant>
      <vt:variant>
        <vt:lpwstr/>
      </vt:variant>
      <vt:variant>
        <vt:lpwstr>_Toc129017566</vt:lpwstr>
      </vt:variant>
      <vt:variant>
        <vt:i4>1310780</vt:i4>
      </vt:variant>
      <vt:variant>
        <vt:i4>131</vt:i4>
      </vt:variant>
      <vt:variant>
        <vt:i4>0</vt:i4>
      </vt:variant>
      <vt:variant>
        <vt:i4>5</vt:i4>
      </vt:variant>
      <vt:variant>
        <vt:lpwstr/>
      </vt:variant>
      <vt:variant>
        <vt:lpwstr>_Toc129017565</vt:lpwstr>
      </vt:variant>
      <vt:variant>
        <vt:i4>1310780</vt:i4>
      </vt:variant>
      <vt:variant>
        <vt:i4>125</vt:i4>
      </vt:variant>
      <vt:variant>
        <vt:i4>0</vt:i4>
      </vt:variant>
      <vt:variant>
        <vt:i4>5</vt:i4>
      </vt:variant>
      <vt:variant>
        <vt:lpwstr/>
      </vt:variant>
      <vt:variant>
        <vt:lpwstr>_Toc129017564</vt:lpwstr>
      </vt:variant>
      <vt:variant>
        <vt:i4>1310780</vt:i4>
      </vt:variant>
      <vt:variant>
        <vt:i4>119</vt:i4>
      </vt:variant>
      <vt:variant>
        <vt:i4>0</vt:i4>
      </vt:variant>
      <vt:variant>
        <vt:i4>5</vt:i4>
      </vt:variant>
      <vt:variant>
        <vt:lpwstr/>
      </vt:variant>
      <vt:variant>
        <vt:lpwstr>_Toc129017563</vt:lpwstr>
      </vt:variant>
      <vt:variant>
        <vt:i4>1310780</vt:i4>
      </vt:variant>
      <vt:variant>
        <vt:i4>113</vt:i4>
      </vt:variant>
      <vt:variant>
        <vt:i4>0</vt:i4>
      </vt:variant>
      <vt:variant>
        <vt:i4>5</vt:i4>
      </vt:variant>
      <vt:variant>
        <vt:lpwstr/>
      </vt:variant>
      <vt:variant>
        <vt:lpwstr>_Toc129017562</vt:lpwstr>
      </vt:variant>
      <vt:variant>
        <vt:i4>1310780</vt:i4>
      </vt:variant>
      <vt:variant>
        <vt:i4>107</vt:i4>
      </vt:variant>
      <vt:variant>
        <vt:i4>0</vt:i4>
      </vt:variant>
      <vt:variant>
        <vt:i4>5</vt:i4>
      </vt:variant>
      <vt:variant>
        <vt:lpwstr/>
      </vt:variant>
      <vt:variant>
        <vt:lpwstr>_Toc129017561</vt:lpwstr>
      </vt:variant>
      <vt:variant>
        <vt:i4>1310780</vt:i4>
      </vt:variant>
      <vt:variant>
        <vt:i4>101</vt:i4>
      </vt:variant>
      <vt:variant>
        <vt:i4>0</vt:i4>
      </vt:variant>
      <vt:variant>
        <vt:i4>5</vt:i4>
      </vt:variant>
      <vt:variant>
        <vt:lpwstr/>
      </vt:variant>
      <vt:variant>
        <vt:lpwstr>_Toc129017560</vt:lpwstr>
      </vt:variant>
      <vt:variant>
        <vt:i4>1507388</vt:i4>
      </vt:variant>
      <vt:variant>
        <vt:i4>95</vt:i4>
      </vt:variant>
      <vt:variant>
        <vt:i4>0</vt:i4>
      </vt:variant>
      <vt:variant>
        <vt:i4>5</vt:i4>
      </vt:variant>
      <vt:variant>
        <vt:lpwstr/>
      </vt:variant>
      <vt:variant>
        <vt:lpwstr>_Toc129017559</vt:lpwstr>
      </vt:variant>
      <vt:variant>
        <vt:i4>1507388</vt:i4>
      </vt:variant>
      <vt:variant>
        <vt:i4>89</vt:i4>
      </vt:variant>
      <vt:variant>
        <vt:i4>0</vt:i4>
      </vt:variant>
      <vt:variant>
        <vt:i4>5</vt:i4>
      </vt:variant>
      <vt:variant>
        <vt:lpwstr/>
      </vt:variant>
      <vt:variant>
        <vt:lpwstr>_Toc129017558</vt:lpwstr>
      </vt:variant>
      <vt:variant>
        <vt:i4>1507388</vt:i4>
      </vt:variant>
      <vt:variant>
        <vt:i4>83</vt:i4>
      </vt:variant>
      <vt:variant>
        <vt:i4>0</vt:i4>
      </vt:variant>
      <vt:variant>
        <vt:i4>5</vt:i4>
      </vt:variant>
      <vt:variant>
        <vt:lpwstr/>
      </vt:variant>
      <vt:variant>
        <vt:lpwstr>_Toc129017557</vt:lpwstr>
      </vt:variant>
      <vt:variant>
        <vt:i4>1507388</vt:i4>
      </vt:variant>
      <vt:variant>
        <vt:i4>77</vt:i4>
      </vt:variant>
      <vt:variant>
        <vt:i4>0</vt:i4>
      </vt:variant>
      <vt:variant>
        <vt:i4>5</vt:i4>
      </vt:variant>
      <vt:variant>
        <vt:lpwstr/>
      </vt:variant>
      <vt:variant>
        <vt:lpwstr>_Toc129017556</vt:lpwstr>
      </vt:variant>
      <vt:variant>
        <vt:i4>1507388</vt:i4>
      </vt:variant>
      <vt:variant>
        <vt:i4>71</vt:i4>
      </vt:variant>
      <vt:variant>
        <vt:i4>0</vt:i4>
      </vt:variant>
      <vt:variant>
        <vt:i4>5</vt:i4>
      </vt:variant>
      <vt:variant>
        <vt:lpwstr/>
      </vt:variant>
      <vt:variant>
        <vt:lpwstr>_Toc129017555</vt:lpwstr>
      </vt:variant>
      <vt:variant>
        <vt:i4>1507388</vt:i4>
      </vt:variant>
      <vt:variant>
        <vt:i4>65</vt:i4>
      </vt:variant>
      <vt:variant>
        <vt:i4>0</vt:i4>
      </vt:variant>
      <vt:variant>
        <vt:i4>5</vt:i4>
      </vt:variant>
      <vt:variant>
        <vt:lpwstr/>
      </vt:variant>
      <vt:variant>
        <vt:lpwstr>_Toc129017554</vt:lpwstr>
      </vt:variant>
      <vt:variant>
        <vt:i4>1441852</vt:i4>
      </vt:variant>
      <vt:variant>
        <vt:i4>56</vt:i4>
      </vt:variant>
      <vt:variant>
        <vt:i4>0</vt:i4>
      </vt:variant>
      <vt:variant>
        <vt:i4>5</vt:i4>
      </vt:variant>
      <vt:variant>
        <vt:lpwstr/>
      </vt:variant>
      <vt:variant>
        <vt:lpwstr>_Toc129017549</vt:lpwstr>
      </vt:variant>
      <vt:variant>
        <vt:i4>1441852</vt:i4>
      </vt:variant>
      <vt:variant>
        <vt:i4>50</vt:i4>
      </vt:variant>
      <vt:variant>
        <vt:i4>0</vt:i4>
      </vt:variant>
      <vt:variant>
        <vt:i4>5</vt:i4>
      </vt:variant>
      <vt:variant>
        <vt:lpwstr/>
      </vt:variant>
      <vt:variant>
        <vt:lpwstr>_Toc129017548</vt:lpwstr>
      </vt:variant>
      <vt:variant>
        <vt:i4>1441852</vt:i4>
      </vt:variant>
      <vt:variant>
        <vt:i4>44</vt:i4>
      </vt:variant>
      <vt:variant>
        <vt:i4>0</vt:i4>
      </vt:variant>
      <vt:variant>
        <vt:i4>5</vt:i4>
      </vt:variant>
      <vt:variant>
        <vt:lpwstr/>
      </vt:variant>
      <vt:variant>
        <vt:lpwstr>_Toc129017547</vt:lpwstr>
      </vt:variant>
      <vt:variant>
        <vt:i4>1441852</vt:i4>
      </vt:variant>
      <vt:variant>
        <vt:i4>38</vt:i4>
      </vt:variant>
      <vt:variant>
        <vt:i4>0</vt:i4>
      </vt:variant>
      <vt:variant>
        <vt:i4>5</vt:i4>
      </vt:variant>
      <vt:variant>
        <vt:lpwstr/>
      </vt:variant>
      <vt:variant>
        <vt:lpwstr>_Toc129017546</vt:lpwstr>
      </vt:variant>
      <vt:variant>
        <vt:i4>1441852</vt:i4>
      </vt:variant>
      <vt:variant>
        <vt:i4>32</vt:i4>
      </vt:variant>
      <vt:variant>
        <vt:i4>0</vt:i4>
      </vt:variant>
      <vt:variant>
        <vt:i4>5</vt:i4>
      </vt:variant>
      <vt:variant>
        <vt:lpwstr/>
      </vt:variant>
      <vt:variant>
        <vt:lpwstr>_Toc129017545</vt:lpwstr>
      </vt:variant>
      <vt:variant>
        <vt:i4>1441852</vt:i4>
      </vt:variant>
      <vt:variant>
        <vt:i4>26</vt:i4>
      </vt:variant>
      <vt:variant>
        <vt:i4>0</vt:i4>
      </vt:variant>
      <vt:variant>
        <vt:i4>5</vt:i4>
      </vt:variant>
      <vt:variant>
        <vt:lpwstr/>
      </vt:variant>
      <vt:variant>
        <vt:lpwstr>_Toc129017544</vt:lpwstr>
      </vt:variant>
      <vt:variant>
        <vt:i4>1441852</vt:i4>
      </vt:variant>
      <vt:variant>
        <vt:i4>20</vt:i4>
      </vt:variant>
      <vt:variant>
        <vt:i4>0</vt:i4>
      </vt:variant>
      <vt:variant>
        <vt:i4>5</vt:i4>
      </vt:variant>
      <vt:variant>
        <vt:lpwstr/>
      </vt:variant>
      <vt:variant>
        <vt:lpwstr>_Toc129017543</vt:lpwstr>
      </vt:variant>
      <vt:variant>
        <vt:i4>1441852</vt:i4>
      </vt:variant>
      <vt:variant>
        <vt:i4>14</vt:i4>
      </vt:variant>
      <vt:variant>
        <vt:i4>0</vt:i4>
      </vt:variant>
      <vt:variant>
        <vt:i4>5</vt:i4>
      </vt:variant>
      <vt:variant>
        <vt:lpwstr/>
      </vt:variant>
      <vt:variant>
        <vt:lpwstr>_Toc129017542</vt:lpwstr>
      </vt:variant>
      <vt:variant>
        <vt:i4>1441852</vt:i4>
      </vt:variant>
      <vt:variant>
        <vt:i4>8</vt:i4>
      </vt:variant>
      <vt:variant>
        <vt:i4>0</vt:i4>
      </vt:variant>
      <vt:variant>
        <vt:i4>5</vt:i4>
      </vt:variant>
      <vt:variant>
        <vt:lpwstr/>
      </vt:variant>
      <vt:variant>
        <vt:lpwstr>_Toc129017541</vt:lpwstr>
      </vt:variant>
      <vt:variant>
        <vt:i4>1441852</vt:i4>
      </vt:variant>
      <vt:variant>
        <vt:i4>2</vt:i4>
      </vt:variant>
      <vt:variant>
        <vt:i4>0</vt:i4>
      </vt:variant>
      <vt:variant>
        <vt:i4>5</vt:i4>
      </vt:variant>
      <vt:variant>
        <vt:lpwstr/>
      </vt:variant>
      <vt:variant>
        <vt:lpwstr>_Toc129017540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Samsung</cp:lastModifiedBy>
  <cp:revision>2</cp:revision>
  <cp:lastPrinted>2023-04-11T11:12:00Z</cp:lastPrinted>
  <dcterms:created xsi:type="dcterms:W3CDTF">2023-04-12T04:21:00Z</dcterms:created>
  <dcterms:modified xsi:type="dcterms:W3CDTF">2023-04-12T04:21:00Z</dcterms:modified>
</cp:coreProperties>
</file>