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0" w:rsidRDefault="002E7190" w:rsidP="002E7190">
      <w:pPr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0055" cy="758825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0" w:rsidRPr="00C27E8C" w:rsidRDefault="002E7190" w:rsidP="002E7190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2E7190" w:rsidRDefault="002E7190" w:rsidP="002E7190">
      <w:pPr>
        <w:adjustRightInd w:val="0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2E7190" w:rsidRDefault="002E7190" w:rsidP="002E7190">
      <w:pPr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7190" w:rsidRDefault="002E7190" w:rsidP="002E7190">
      <w:pPr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E7190" w:rsidRDefault="002E7190" w:rsidP="002E7190">
      <w:pPr>
        <w:pBdr>
          <w:bottom w:val="single" w:sz="18" w:space="1" w:color="auto"/>
        </w:pBdr>
        <w:adjustRightInd w:val="0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2E7190" w:rsidRDefault="002E7190" w:rsidP="002E7190">
      <w:pPr>
        <w:adjustRightInd w:val="0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90" w:rsidRPr="00FE3B8B" w:rsidRDefault="002E7190" w:rsidP="002E7190">
      <w:pPr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13.07.2023                                         с. Каировка   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№ 54</w:t>
      </w:r>
      <w:r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1604FE" w:rsidRDefault="001604FE" w:rsidP="002E7190">
      <w:pPr>
        <w:pStyle w:val="a3"/>
        <w:jc w:val="center"/>
        <w:rPr>
          <w:sz w:val="30"/>
        </w:rPr>
      </w:pPr>
    </w:p>
    <w:p w:rsidR="001604FE" w:rsidRDefault="001604FE">
      <w:pPr>
        <w:pStyle w:val="a3"/>
        <w:rPr>
          <w:sz w:val="26"/>
        </w:rPr>
      </w:pPr>
    </w:p>
    <w:p w:rsidR="001604FE" w:rsidRDefault="009F681A" w:rsidP="0072239C">
      <w:pPr>
        <w:pStyle w:val="a3"/>
        <w:ind w:left="2343" w:right="1933" w:hanging="8"/>
        <w:jc w:val="center"/>
      </w:pPr>
      <w:r>
        <w:t>Об утверждении отчета об исполнении</w:t>
      </w:r>
      <w:r w:rsidR="002E7190">
        <w:t xml:space="preserve"> </w:t>
      </w:r>
      <w:r>
        <w:t>местного</w:t>
      </w:r>
      <w:r w:rsidR="0072239C">
        <w:t xml:space="preserve"> </w:t>
      </w:r>
      <w:r>
        <w:t>бюджета</w:t>
      </w:r>
      <w:r w:rsidR="0072239C">
        <w:t xml:space="preserve"> </w:t>
      </w:r>
      <w:r>
        <w:t>за</w:t>
      </w:r>
      <w:r w:rsidR="0072239C">
        <w:t xml:space="preserve"> </w:t>
      </w:r>
      <w:r>
        <w:t>1 полугод</w:t>
      </w:r>
      <w:r w:rsidR="00BD4D6E">
        <w:t>и</w:t>
      </w:r>
      <w:r>
        <w:t>е</w:t>
      </w:r>
      <w:r w:rsidR="0072239C">
        <w:t xml:space="preserve"> </w:t>
      </w:r>
      <w:r>
        <w:t>2023</w:t>
      </w:r>
      <w:r w:rsidR="0072239C">
        <w:t xml:space="preserve"> </w:t>
      </w:r>
      <w:r>
        <w:t>года</w:t>
      </w:r>
    </w:p>
    <w:p w:rsidR="001604FE" w:rsidRDefault="001604FE">
      <w:pPr>
        <w:pStyle w:val="a3"/>
        <w:spacing w:before="1"/>
        <w:rPr>
          <w:sz w:val="24"/>
        </w:rPr>
      </w:pPr>
    </w:p>
    <w:p w:rsidR="001604FE" w:rsidRDefault="009F681A">
      <w:pPr>
        <w:pStyle w:val="a3"/>
        <w:ind w:left="139" w:right="229" w:firstLine="710"/>
        <w:jc w:val="both"/>
      </w:pPr>
      <w:r>
        <w:t>В</w:t>
      </w:r>
      <w:r w:rsidR="002E7190">
        <w:t xml:space="preserve"> </w:t>
      </w:r>
      <w:r>
        <w:t>соответствии</w:t>
      </w:r>
      <w:r w:rsidR="002E7190">
        <w:t xml:space="preserve"> </w:t>
      </w:r>
      <w:r>
        <w:t>с</w:t>
      </w:r>
      <w:r w:rsidR="002E7190">
        <w:t xml:space="preserve"> </w:t>
      </w:r>
      <w:r>
        <w:t>пунктом</w:t>
      </w:r>
      <w:r w:rsidR="002E7190">
        <w:t xml:space="preserve"> </w:t>
      </w:r>
      <w:r>
        <w:t>5</w:t>
      </w:r>
      <w:r w:rsidR="002E7190">
        <w:t xml:space="preserve"> </w:t>
      </w:r>
      <w:r>
        <w:t>статьи</w:t>
      </w:r>
      <w:r w:rsidR="002E7190">
        <w:t xml:space="preserve"> </w:t>
      </w:r>
      <w:r>
        <w:t>264.2</w:t>
      </w:r>
      <w:r w:rsidR="002E7190">
        <w:t xml:space="preserve"> </w:t>
      </w:r>
      <w:r>
        <w:t>Бюджетного</w:t>
      </w:r>
      <w:r w:rsidR="002E7190">
        <w:t xml:space="preserve"> </w:t>
      </w:r>
      <w:r>
        <w:t>кодекса</w:t>
      </w:r>
      <w:r w:rsidR="002E7190">
        <w:t xml:space="preserve"> </w:t>
      </w:r>
      <w:r>
        <w:t>Российской</w:t>
      </w:r>
      <w:r w:rsidR="002E7190">
        <w:t xml:space="preserve"> </w:t>
      </w:r>
      <w:r w:rsidR="0072239C">
        <w:t>Федерации,</w:t>
      </w:r>
      <w:r w:rsidR="002E7190">
        <w:t xml:space="preserve"> </w:t>
      </w:r>
      <w:r>
        <w:t>Положени</w:t>
      </w:r>
      <w:r w:rsidR="0072239C">
        <w:t>ем</w:t>
      </w:r>
      <w:r w:rsidR="002E7190">
        <w:t xml:space="preserve"> </w:t>
      </w:r>
      <w:r>
        <w:t>о</w:t>
      </w:r>
      <w:r w:rsidR="002E7190">
        <w:t xml:space="preserve"> </w:t>
      </w:r>
      <w:r>
        <w:t>бюджетном</w:t>
      </w:r>
      <w:r w:rsidR="002E7190">
        <w:t xml:space="preserve"> </w:t>
      </w:r>
      <w:r>
        <w:t>процессе</w:t>
      </w:r>
      <w:r w:rsidR="002E7190">
        <w:t xml:space="preserve"> </w:t>
      </w:r>
      <w:r>
        <w:t>в</w:t>
      </w:r>
      <w:r w:rsidR="002E7190">
        <w:t xml:space="preserve"> </w:t>
      </w:r>
      <w:r>
        <w:t>муниципальном</w:t>
      </w:r>
      <w:r w:rsidR="002E7190">
        <w:t xml:space="preserve"> </w:t>
      </w:r>
      <w:r>
        <w:t>образовании</w:t>
      </w:r>
      <w:r w:rsidR="002E7190">
        <w:t xml:space="preserve"> </w:t>
      </w:r>
      <w:r>
        <w:t>Каировский</w:t>
      </w:r>
      <w:r w:rsidR="002E7190">
        <w:t xml:space="preserve"> </w:t>
      </w:r>
      <w:r>
        <w:t>сельсовет,</w:t>
      </w:r>
      <w:r w:rsidR="002E7190">
        <w:t xml:space="preserve"> </w:t>
      </w:r>
      <w:r>
        <w:t>утвержденном</w:t>
      </w:r>
      <w:r w:rsidR="002E7190">
        <w:t xml:space="preserve"> </w:t>
      </w:r>
      <w:r>
        <w:t>решением</w:t>
      </w:r>
      <w:r w:rsidR="002E7190">
        <w:t xml:space="preserve"> </w:t>
      </w:r>
      <w:r>
        <w:t>Совета</w:t>
      </w:r>
      <w:r w:rsidR="002E7190">
        <w:t xml:space="preserve"> </w:t>
      </w:r>
      <w:r>
        <w:t>депутатов</w:t>
      </w:r>
      <w:r w:rsidR="002E7190">
        <w:t xml:space="preserve"> </w:t>
      </w:r>
      <w:r>
        <w:t>Каировского</w:t>
      </w:r>
      <w:r w:rsidR="002E7190">
        <w:t xml:space="preserve"> </w:t>
      </w:r>
      <w:r>
        <w:t>сельсовета</w:t>
      </w:r>
      <w:r w:rsidR="002E7190">
        <w:t xml:space="preserve"> </w:t>
      </w:r>
      <w:r>
        <w:t>от</w:t>
      </w:r>
      <w:r w:rsidR="002E7190">
        <w:t xml:space="preserve"> </w:t>
      </w:r>
      <w:r>
        <w:t>21.12.2017</w:t>
      </w:r>
      <w:r w:rsidR="0072239C">
        <w:t xml:space="preserve"> </w:t>
      </w:r>
      <w:r>
        <w:t>№105</w:t>
      </w:r>
    </w:p>
    <w:p w:rsidR="001604FE" w:rsidRDefault="009F681A">
      <w:pPr>
        <w:pStyle w:val="a5"/>
        <w:numPr>
          <w:ilvl w:val="0"/>
          <w:numId w:val="3"/>
        </w:numPr>
        <w:tabs>
          <w:tab w:val="left" w:pos="1216"/>
        </w:tabs>
        <w:ind w:right="220" w:firstLine="710"/>
        <w:jc w:val="both"/>
        <w:rPr>
          <w:sz w:val="28"/>
        </w:rPr>
      </w:pPr>
      <w:r>
        <w:rPr>
          <w:sz w:val="28"/>
        </w:rPr>
        <w:t>Утвердить</w:t>
      </w:r>
      <w:r w:rsidR="002E7190">
        <w:rPr>
          <w:sz w:val="28"/>
        </w:rPr>
        <w:t xml:space="preserve"> </w:t>
      </w:r>
      <w:r>
        <w:rPr>
          <w:sz w:val="28"/>
        </w:rPr>
        <w:t>отчет</w:t>
      </w:r>
      <w:r w:rsidR="002E7190">
        <w:rPr>
          <w:sz w:val="28"/>
        </w:rPr>
        <w:t xml:space="preserve"> </w:t>
      </w:r>
      <w:r>
        <w:rPr>
          <w:sz w:val="28"/>
        </w:rPr>
        <w:t>об</w:t>
      </w:r>
      <w:r w:rsidR="002E7190">
        <w:rPr>
          <w:sz w:val="28"/>
        </w:rPr>
        <w:t xml:space="preserve"> </w:t>
      </w:r>
      <w:r>
        <w:rPr>
          <w:sz w:val="28"/>
        </w:rPr>
        <w:t>исполнении</w:t>
      </w:r>
      <w:r w:rsidR="002E7190">
        <w:rPr>
          <w:sz w:val="28"/>
        </w:rPr>
        <w:t xml:space="preserve"> </w:t>
      </w:r>
      <w:r>
        <w:rPr>
          <w:sz w:val="28"/>
        </w:rPr>
        <w:t>местного</w:t>
      </w:r>
      <w:r w:rsidR="002E7190">
        <w:rPr>
          <w:sz w:val="28"/>
        </w:rPr>
        <w:t xml:space="preserve"> </w:t>
      </w:r>
      <w:r>
        <w:rPr>
          <w:sz w:val="28"/>
        </w:rPr>
        <w:t>бюджета</w:t>
      </w:r>
      <w:r w:rsidR="002E7190">
        <w:rPr>
          <w:sz w:val="28"/>
        </w:rPr>
        <w:t xml:space="preserve"> </w:t>
      </w:r>
      <w:r>
        <w:rPr>
          <w:sz w:val="28"/>
        </w:rPr>
        <w:t>за</w:t>
      </w:r>
      <w:r w:rsidR="002E7190">
        <w:rPr>
          <w:sz w:val="28"/>
        </w:rPr>
        <w:t xml:space="preserve"> </w:t>
      </w:r>
      <w:r>
        <w:rPr>
          <w:sz w:val="28"/>
        </w:rPr>
        <w:t>1 полугод</w:t>
      </w:r>
      <w:r w:rsidR="00BD4D6E">
        <w:rPr>
          <w:sz w:val="28"/>
        </w:rPr>
        <w:t>и</w:t>
      </w:r>
      <w:r>
        <w:rPr>
          <w:sz w:val="28"/>
        </w:rPr>
        <w:t>е 2023</w:t>
      </w:r>
      <w:r w:rsidR="002E7190">
        <w:rPr>
          <w:sz w:val="28"/>
        </w:rPr>
        <w:t xml:space="preserve"> </w:t>
      </w:r>
      <w:r>
        <w:rPr>
          <w:sz w:val="28"/>
        </w:rPr>
        <w:t>года</w:t>
      </w:r>
      <w:r w:rsidR="002E7190">
        <w:rPr>
          <w:sz w:val="28"/>
        </w:rPr>
        <w:t xml:space="preserve"> </w:t>
      </w:r>
      <w:r>
        <w:rPr>
          <w:sz w:val="28"/>
        </w:rPr>
        <w:t>по</w:t>
      </w:r>
      <w:r w:rsidR="002E7190">
        <w:rPr>
          <w:sz w:val="28"/>
        </w:rPr>
        <w:t xml:space="preserve"> </w:t>
      </w:r>
      <w:r>
        <w:rPr>
          <w:sz w:val="28"/>
        </w:rPr>
        <w:t>доходам</w:t>
      </w:r>
      <w:r w:rsidR="002E7190">
        <w:rPr>
          <w:sz w:val="28"/>
        </w:rPr>
        <w:t xml:space="preserve"> </w:t>
      </w:r>
      <w:r>
        <w:rPr>
          <w:sz w:val="28"/>
        </w:rPr>
        <w:t>в</w:t>
      </w:r>
      <w:r w:rsidR="002E7190">
        <w:rPr>
          <w:sz w:val="28"/>
        </w:rPr>
        <w:t xml:space="preserve"> </w:t>
      </w:r>
      <w:r>
        <w:rPr>
          <w:sz w:val="28"/>
        </w:rPr>
        <w:t>сумме</w:t>
      </w:r>
      <w:r w:rsidR="002E7190">
        <w:rPr>
          <w:sz w:val="28"/>
        </w:rPr>
        <w:t xml:space="preserve"> </w:t>
      </w:r>
      <w:r>
        <w:rPr>
          <w:sz w:val="28"/>
        </w:rPr>
        <w:t>2983820,87</w:t>
      </w:r>
      <w:r w:rsidR="002E7190">
        <w:rPr>
          <w:sz w:val="28"/>
        </w:rPr>
        <w:t xml:space="preserve"> </w:t>
      </w:r>
      <w:r>
        <w:rPr>
          <w:sz w:val="28"/>
        </w:rPr>
        <w:t>руб.,</w:t>
      </w:r>
      <w:r w:rsidR="002E7190">
        <w:rPr>
          <w:sz w:val="28"/>
        </w:rPr>
        <w:t xml:space="preserve"> </w:t>
      </w:r>
      <w:r>
        <w:rPr>
          <w:sz w:val="28"/>
        </w:rPr>
        <w:t>по</w:t>
      </w:r>
      <w:r w:rsidR="002E7190">
        <w:rPr>
          <w:sz w:val="28"/>
        </w:rPr>
        <w:t xml:space="preserve"> </w:t>
      </w:r>
      <w:r>
        <w:rPr>
          <w:sz w:val="28"/>
        </w:rPr>
        <w:t>расходам</w:t>
      </w:r>
      <w:r w:rsidR="002E7190">
        <w:rPr>
          <w:sz w:val="28"/>
        </w:rPr>
        <w:t xml:space="preserve"> </w:t>
      </w:r>
      <w:r>
        <w:rPr>
          <w:sz w:val="28"/>
        </w:rPr>
        <w:t>3831469,27</w:t>
      </w:r>
      <w:r w:rsidR="002E7190">
        <w:rPr>
          <w:sz w:val="28"/>
        </w:rPr>
        <w:t xml:space="preserve"> </w:t>
      </w:r>
      <w:r>
        <w:rPr>
          <w:sz w:val="28"/>
        </w:rPr>
        <w:t xml:space="preserve">руб., с превышением расходов над доходами в сумме 847648,4 руб. </w:t>
      </w:r>
      <w:r w:rsidR="002E7190">
        <w:rPr>
          <w:sz w:val="28"/>
        </w:rPr>
        <w:t xml:space="preserve"> </w:t>
      </w:r>
      <w:r>
        <w:rPr>
          <w:sz w:val="28"/>
        </w:rPr>
        <w:t>с</w:t>
      </w:r>
      <w:r w:rsidR="002E7190">
        <w:rPr>
          <w:sz w:val="28"/>
        </w:rPr>
        <w:t xml:space="preserve"> </w:t>
      </w:r>
      <w:r>
        <w:rPr>
          <w:sz w:val="28"/>
        </w:rPr>
        <w:t>показателями:</w:t>
      </w:r>
    </w:p>
    <w:p w:rsidR="001604FE" w:rsidRDefault="002E7190">
      <w:pPr>
        <w:pStyle w:val="a5"/>
        <w:numPr>
          <w:ilvl w:val="0"/>
          <w:numId w:val="2"/>
        </w:numPr>
        <w:tabs>
          <w:tab w:val="left" w:pos="1158"/>
        </w:tabs>
        <w:spacing w:before="3"/>
        <w:ind w:right="231" w:firstLine="710"/>
        <w:rPr>
          <w:sz w:val="28"/>
        </w:rPr>
      </w:pPr>
      <w:r>
        <w:rPr>
          <w:sz w:val="28"/>
        </w:rPr>
        <w:t>Д</w:t>
      </w:r>
      <w:r w:rsidR="009F681A">
        <w:rPr>
          <w:sz w:val="28"/>
        </w:rPr>
        <w:t>оходы</w:t>
      </w:r>
      <w:r>
        <w:rPr>
          <w:sz w:val="28"/>
        </w:rPr>
        <w:t xml:space="preserve"> </w:t>
      </w:r>
      <w:r w:rsidR="009F681A">
        <w:rPr>
          <w:sz w:val="28"/>
        </w:rPr>
        <w:t>местного</w:t>
      </w:r>
      <w:r>
        <w:rPr>
          <w:sz w:val="28"/>
        </w:rPr>
        <w:t xml:space="preserve"> </w:t>
      </w:r>
      <w:r w:rsidR="009F681A">
        <w:rPr>
          <w:sz w:val="28"/>
        </w:rPr>
        <w:t>бюджета</w:t>
      </w:r>
      <w:r>
        <w:rPr>
          <w:sz w:val="28"/>
        </w:rPr>
        <w:t xml:space="preserve"> </w:t>
      </w:r>
      <w:r w:rsidR="009F681A">
        <w:rPr>
          <w:sz w:val="28"/>
        </w:rPr>
        <w:t>за</w:t>
      </w:r>
      <w:r>
        <w:rPr>
          <w:sz w:val="28"/>
        </w:rPr>
        <w:t xml:space="preserve"> </w:t>
      </w:r>
      <w:r w:rsidR="009F681A">
        <w:rPr>
          <w:sz w:val="28"/>
        </w:rPr>
        <w:t>1 полугод</w:t>
      </w:r>
      <w:r w:rsidR="00BD4D6E">
        <w:rPr>
          <w:sz w:val="28"/>
        </w:rPr>
        <w:t>и</w:t>
      </w:r>
      <w:r w:rsidR="009F681A">
        <w:rPr>
          <w:sz w:val="28"/>
        </w:rPr>
        <w:t>е 2023</w:t>
      </w:r>
      <w:r>
        <w:rPr>
          <w:sz w:val="28"/>
        </w:rPr>
        <w:t xml:space="preserve"> </w:t>
      </w:r>
      <w:r w:rsidR="009F681A">
        <w:rPr>
          <w:sz w:val="28"/>
        </w:rPr>
        <w:t>года</w:t>
      </w:r>
      <w:r>
        <w:rPr>
          <w:sz w:val="28"/>
        </w:rPr>
        <w:t xml:space="preserve"> </w:t>
      </w:r>
      <w:r w:rsidR="009F681A">
        <w:rPr>
          <w:sz w:val="28"/>
        </w:rPr>
        <w:t>по</w:t>
      </w:r>
      <w:r>
        <w:rPr>
          <w:sz w:val="28"/>
        </w:rPr>
        <w:t xml:space="preserve"> </w:t>
      </w:r>
      <w:r w:rsidR="009F681A">
        <w:rPr>
          <w:sz w:val="28"/>
        </w:rPr>
        <w:t>кодам</w:t>
      </w:r>
      <w:r>
        <w:rPr>
          <w:sz w:val="28"/>
        </w:rPr>
        <w:t xml:space="preserve">  </w:t>
      </w:r>
      <w:r w:rsidR="009F681A">
        <w:rPr>
          <w:sz w:val="28"/>
        </w:rPr>
        <w:t>классификации</w:t>
      </w:r>
      <w:r>
        <w:rPr>
          <w:sz w:val="28"/>
        </w:rPr>
        <w:t xml:space="preserve"> </w:t>
      </w:r>
      <w:r w:rsidR="009F681A">
        <w:rPr>
          <w:sz w:val="28"/>
        </w:rPr>
        <w:t>доходов</w:t>
      </w:r>
      <w:r>
        <w:rPr>
          <w:sz w:val="28"/>
        </w:rPr>
        <w:t xml:space="preserve"> </w:t>
      </w:r>
      <w:r w:rsidR="009F681A">
        <w:rPr>
          <w:sz w:val="28"/>
        </w:rPr>
        <w:t>бюджетов</w:t>
      </w:r>
      <w:r>
        <w:rPr>
          <w:sz w:val="28"/>
        </w:rPr>
        <w:t xml:space="preserve"> </w:t>
      </w:r>
      <w:r w:rsidR="009F681A">
        <w:rPr>
          <w:sz w:val="28"/>
        </w:rPr>
        <w:t>согласно приложению</w:t>
      </w:r>
      <w:r w:rsidR="0072239C">
        <w:rPr>
          <w:sz w:val="28"/>
        </w:rPr>
        <w:t xml:space="preserve"> </w:t>
      </w:r>
      <w:r w:rsidR="009F681A">
        <w:rPr>
          <w:sz w:val="28"/>
        </w:rPr>
        <w:t>№1;</w:t>
      </w:r>
    </w:p>
    <w:p w:rsidR="001604FE" w:rsidRDefault="002E7190">
      <w:pPr>
        <w:pStyle w:val="a5"/>
        <w:numPr>
          <w:ilvl w:val="0"/>
          <w:numId w:val="2"/>
        </w:numPr>
        <w:tabs>
          <w:tab w:val="left" w:pos="1177"/>
        </w:tabs>
        <w:ind w:right="233" w:firstLine="710"/>
        <w:rPr>
          <w:sz w:val="28"/>
        </w:rPr>
      </w:pPr>
      <w:r>
        <w:rPr>
          <w:sz w:val="28"/>
        </w:rPr>
        <w:t>Р</w:t>
      </w:r>
      <w:r w:rsidR="009F681A">
        <w:rPr>
          <w:sz w:val="28"/>
        </w:rPr>
        <w:t>асходы</w:t>
      </w:r>
      <w:r>
        <w:rPr>
          <w:sz w:val="28"/>
        </w:rPr>
        <w:t xml:space="preserve"> </w:t>
      </w:r>
      <w:r w:rsidR="009F681A">
        <w:rPr>
          <w:sz w:val="28"/>
        </w:rPr>
        <w:t>местного</w:t>
      </w:r>
      <w:r>
        <w:rPr>
          <w:sz w:val="28"/>
        </w:rPr>
        <w:t xml:space="preserve"> </w:t>
      </w:r>
      <w:r w:rsidR="009F681A">
        <w:rPr>
          <w:sz w:val="28"/>
        </w:rPr>
        <w:t>бюджета</w:t>
      </w:r>
      <w:r>
        <w:rPr>
          <w:sz w:val="28"/>
        </w:rPr>
        <w:t xml:space="preserve"> </w:t>
      </w:r>
      <w:r w:rsidR="009F681A">
        <w:rPr>
          <w:sz w:val="28"/>
        </w:rPr>
        <w:t>за</w:t>
      </w:r>
      <w:r>
        <w:rPr>
          <w:sz w:val="28"/>
        </w:rPr>
        <w:t xml:space="preserve"> </w:t>
      </w:r>
      <w:r w:rsidR="009F681A">
        <w:rPr>
          <w:sz w:val="28"/>
        </w:rPr>
        <w:t>1 полугод</w:t>
      </w:r>
      <w:r w:rsidR="00BD4D6E">
        <w:rPr>
          <w:sz w:val="28"/>
        </w:rPr>
        <w:t>и</w:t>
      </w:r>
      <w:r w:rsidR="009F681A">
        <w:rPr>
          <w:sz w:val="28"/>
        </w:rPr>
        <w:t>е 2023</w:t>
      </w:r>
      <w:r>
        <w:rPr>
          <w:sz w:val="28"/>
        </w:rPr>
        <w:t xml:space="preserve"> </w:t>
      </w:r>
      <w:r w:rsidR="009F681A">
        <w:rPr>
          <w:sz w:val="28"/>
        </w:rPr>
        <w:t>по</w:t>
      </w:r>
      <w:r>
        <w:rPr>
          <w:sz w:val="28"/>
        </w:rPr>
        <w:t xml:space="preserve"> </w:t>
      </w:r>
      <w:r w:rsidR="009F681A">
        <w:rPr>
          <w:sz w:val="28"/>
        </w:rPr>
        <w:t>разделам,</w:t>
      </w:r>
      <w:r>
        <w:rPr>
          <w:sz w:val="28"/>
        </w:rPr>
        <w:t xml:space="preserve"> </w:t>
      </w:r>
      <w:r w:rsidR="009F681A">
        <w:rPr>
          <w:sz w:val="28"/>
        </w:rPr>
        <w:t>подразделам</w:t>
      </w:r>
      <w:r>
        <w:rPr>
          <w:sz w:val="28"/>
        </w:rPr>
        <w:t xml:space="preserve"> </w:t>
      </w:r>
      <w:r w:rsidR="009F681A">
        <w:rPr>
          <w:sz w:val="28"/>
        </w:rPr>
        <w:t>классификации</w:t>
      </w:r>
      <w:r>
        <w:rPr>
          <w:sz w:val="28"/>
        </w:rPr>
        <w:t xml:space="preserve"> </w:t>
      </w:r>
      <w:r w:rsidR="009F681A">
        <w:rPr>
          <w:sz w:val="28"/>
        </w:rPr>
        <w:t>расходов</w:t>
      </w:r>
      <w:r>
        <w:rPr>
          <w:sz w:val="28"/>
        </w:rPr>
        <w:t xml:space="preserve"> </w:t>
      </w:r>
      <w:r w:rsidR="009F681A">
        <w:rPr>
          <w:sz w:val="28"/>
        </w:rPr>
        <w:t>бюджетов</w:t>
      </w:r>
      <w:r>
        <w:rPr>
          <w:sz w:val="28"/>
        </w:rPr>
        <w:t xml:space="preserve"> </w:t>
      </w:r>
      <w:r w:rsidR="009F681A">
        <w:rPr>
          <w:sz w:val="28"/>
        </w:rPr>
        <w:t>согласно</w:t>
      </w:r>
      <w:r>
        <w:rPr>
          <w:sz w:val="28"/>
        </w:rPr>
        <w:t xml:space="preserve"> </w:t>
      </w:r>
      <w:r w:rsidR="009F681A">
        <w:rPr>
          <w:sz w:val="28"/>
        </w:rPr>
        <w:t>приложению</w:t>
      </w:r>
      <w:r>
        <w:rPr>
          <w:sz w:val="28"/>
        </w:rPr>
        <w:t xml:space="preserve"> </w:t>
      </w:r>
      <w:r w:rsidR="009F681A">
        <w:rPr>
          <w:sz w:val="28"/>
        </w:rPr>
        <w:t>№2;</w:t>
      </w:r>
    </w:p>
    <w:p w:rsidR="001604FE" w:rsidRDefault="002E7190">
      <w:pPr>
        <w:pStyle w:val="a5"/>
        <w:numPr>
          <w:ilvl w:val="0"/>
          <w:numId w:val="2"/>
        </w:numPr>
        <w:tabs>
          <w:tab w:val="left" w:pos="1101"/>
        </w:tabs>
        <w:ind w:right="239" w:firstLine="710"/>
        <w:rPr>
          <w:sz w:val="28"/>
        </w:rPr>
      </w:pPr>
      <w:r>
        <w:rPr>
          <w:sz w:val="28"/>
        </w:rPr>
        <w:t>И</w:t>
      </w:r>
      <w:r w:rsidR="009F681A">
        <w:rPr>
          <w:sz w:val="28"/>
        </w:rPr>
        <w:t>сточники</w:t>
      </w:r>
      <w:r>
        <w:rPr>
          <w:sz w:val="28"/>
        </w:rPr>
        <w:t xml:space="preserve"> </w:t>
      </w:r>
      <w:r w:rsidR="009F681A">
        <w:rPr>
          <w:sz w:val="28"/>
        </w:rPr>
        <w:t>финансирования</w:t>
      </w:r>
      <w:r>
        <w:rPr>
          <w:sz w:val="28"/>
        </w:rPr>
        <w:t xml:space="preserve"> </w:t>
      </w:r>
      <w:r w:rsidR="009F681A">
        <w:rPr>
          <w:sz w:val="28"/>
        </w:rPr>
        <w:t>дефицита</w:t>
      </w:r>
      <w:r>
        <w:rPr>
          <w:sz w:val="28"/>
        </w:rPr>
        <w:t xml:space="preserve"> </w:t>
      </w:r>
      <w:r w:rsidR="009F681A">
        <w:rPr>
          <w:sz w:val="28"/>
        </w:rPr>
        <w:t>бюджета</w:t>
      </w:r>
      <w:r>
        <w:rPr>
          <w:sz w:val="28"/>
        </w:rPr>
        <w:t xml:space="preserve"> </w:t>
      </w:r>
      <w:r w:rsidR="009F681A">
        <w:rPr>
          <w:sz w:val="28"/>
        </w:rPr>
        <w:t>за</w:t>
      </w:r>
      <w:r>
        <w:rPr>
          <w:sz w:val="28"/>
        </w:rPr>
        <w:t xml:space="preserve"> </w:t>
      </w:r>
      <w:r w:rsidR="009F681A">
        <w:rPr>
          <w:sz w:val="28"/>
        </w:rPr>
        <w:t>1 полугод</w:t>
      </w:r>
      <w:r w:rsidR="00BD4D6E">
        <w:rPr>
          <w:sz w:val="28"/>
        </w:rPr>
        <w:t>и</w:t>
      </w:r>
      <w:r w:rsidR="009F681A">
        <w:rPr>
          <w:sz w:val="28"/>
        </w:rPr>
        <w:t>е 2023</w:t>
      </w:r>
      <w:r>
        <w:rPr>
          <w:sz w:val="28"/>
        </w:rPr>
        <w:t xml:space="preserve"> </w:t>
      </w:r>
      <w:r w:rsidR="009F681A">
        <w:rPr>
          <w:sz w:val="28"/>
        </w:rPr>
        <w:t>года</w:t>
      </w:r>
      <w:r>
        <w:rPr>
          <w:sz w:val="28"/>
        </w:rPr>
        <w:t xml:space="preserve"> </w:t>
      </w:r>
      <w:r w:rsidR="009F681A">
        <w:rPr>
          <w:sz w:val="28"/>
        </w:rPr>
        <w:t>по</w:t>
      </w:r>
      <w:r>
        <w:rPr>
          <w:sz w:val="28"/>
        </w:rPr>
        <w:t xml:space="preserve"> </w:t>
      </w:r>
      <w:r w:rsidR="009F681A">
        <w:rPr>
          <w:sz w:val="28"/>
        </w:rPr>
        <w:t>группам</w:t>
      </w:r>
      <w:r>
        <w:rPr>
          <w:sz w:val="28"/>
        </w:rPr>
        <w:t xml:space="preserve"> </w:t>
      </w:r>
      <w:r w:rsidR="009F681A">
        <w:rPr>
          <w:sz w:val="28"/>
        </w:rPr>
        <w:t>подгруппам</w:t>
      </w:r>
      <w:r>
        <w:rPr>
          <w:sz w:val="28"/>
        </w:rPr>
        <w:t xml:space="preserve"> </w:t>
      </w:r>
      <w:r w:rsidR="009F681A">
        <w:rPr>
          <w:sz w:val="28"/>
        </w:rPr>
        <w:t>классификации</w:t>
      </w:r>
      <w:r>
        <w:rPr>
          <w:sz w:val="28"/>
        </w:rPr>
        <w:t xml:space="preserve"> </w:t>
      </w:r>
      <w:r w:rsidR="009F681A">
        <w:rPr>
          <w:sz w:val="28"/>
        </w:rPr>
        <w:t>источников</w:t>
      </w:r>
      <w:r>
        <w:rPr>
          <w:sz w:val="28"/>
        </w:rPr>
        <w:t xml:space="preserve"> </w:t>
      </w:r>
      <w:r w:rsidR="009F681A">
        <w:rPr>
          <w:sz w:val="28"/>
        </w:rPr>
        <w:t>финансирования</w:t>
      </w:r>
      <w:r>
        <w:rPr>
          <w:sz w:val="28"/>
        </w:rPr>
        <w:t xml:space="preserve"> </w:t>
      </w:r>
      <w:r w:rsidR="009F681A">
        <w:rPr>
          <w:sz w:val="28"/>
        </w:rPr>
        <w:t>дефицитов</w:t>
      </w:r>
      <w:r>
        <w:rPr>
          <w:sz w:val="28"/>
        </w:rPr>
        <w:t xml:space="preserve"> </w:t>
      </w:r>
      <w:r w:rsidR="009F681A">
        <w:rPr>
          <w:sz w:val="28"/>
        </w:rPr>
        <w:t>бюджетов</w:t>
      </w:r>
      <w:r>
        <w:rPr>
          <w:sz w:val="28"/>
        </w:rPr>
        <w:t xml:space="preserve"> </w:t>
      </w:r>
      <w:r w:rsidR="009F681A">
        <w:rPr>
          <w:sz w:val="28"/>
        </w:rPr>
        <w:t>и</w:t>
      </w:r>
      <w:r>
        <w:rPr>
          <w:sz w:val="28"/>
        </w:rPr>
        <w:t xml:space="preserve"> </w:t>
      </w:r>
      <w:r w:rsidR="009F681A">
        <w:rPr>
          <w:sz w:val="28"/>
        </w:rPr>
        <w:t>группам</w:t>
      </w:r>
      <w:r>
        <w:rPr>
          <w:sz w:val="28"/>
        </w:rPr>
        <w:t xml:space="preserve"> </w:t>
      </w:r>
      <w:r w:rsidR="009F681A">
        <w:rPr>
          <w:sz w:val="28"/>
        </w:rPr>
        <w:t>классификации</w:t>
      </w:r>
      <w:r>
        <w:rPr>
          <w:sz w:val="28"/>
        </w:rPr>
        <w:t xml:space="preserve"> </w:t>
      </w:r>
      <w:r w:rsidR="009F681A">
        <w:rPr>
          <w:sz w:val="28"/>
        </w:rPr>
        <w:t>операций</w:t>
      </w:r>
      <w:r>
        <w:rPr>
          <w:sz w:val="28"/>
        </w:rPr>
        <w:t xml:space="preserve"> </w:t>
      </w:r>
      <w:r w:rsidR="009F681A">
        <w:rPr>
          <w:sz w:val="28"/>
        </w:rPr>
        <w:t>сектора</w:t>
      </w:r>
      <w:r>
        <w:rPr>
          <w:sz w:val="28"/>
        </w:rPr>
        <w:t xml:space="preserve"> </w:t>
      </w:r>
      <w:r w:rsidR="009F681A">
        <w:rPr>
          <w:sz w:val="28"/>
        </w:rPr>
        <w:t>государственного</w:t>
      </w:r>
      <w:r>
        <w:rPr>
          <w:sz w:val="28"/>
        </w:rPr>
        <w:t xml:space="preserve"> </w:t>
      </w:r>
      <w:r w:rsidR="009F681A">
        <w:rPr>
          <w:sz w:val="28"/>
        </w:rPr>
        <w:t>управления</w:t>
      </w:r>
      <w:r>
        <w:rPr>
          <w:sz w:val="28"/>
        </w:rPr>
        <w:t xml:space="preserve"> </w:t>
      </w:r>
      <w:r w:rsidR="009F681A">
        <w:rPr>
          <w:sz w:val="28"/>
        </w:rPr>
        <w:t>согласно</w:t>
      </w:r>
      <w:r>
        <w:rPr>
          <w:sz w:val="28"/>
        </w:rPr>
        <w:t xml:space="preserve"> </w:t>
      </w:r>
      <w:r w:rsidR="009F681A">
        <w:rPr>
          <w:sz w:val="28"/>
        </w:rPr>
        <w:t>приложению</w:t>
      </w:r>
      <w:r w:rsidR="0072239C">
        <w:rPr>
          <w:sz w:val="28"/>
        </w:rPr>
        <w:t xml:space="preserve"> </w:t>
      </w:r>
      <w:r w:rsidR="009F681A">
        <w:rPr>
          <w:sz w:val="28"/>
        </w:rPr>
        <w:t>№3.</w:t>
      </w:r>
    </w:p>
    <w:p w:rsidR="001604FE" w:rsidRDefault="009F681A">
      <w:pPr>
        <w:pStyle w:val="a5"/>
        <w:numPr>
          <w:ilvl w:val="0"/>
          <w:numId w:val="3"/>
        </w:numPr>
        <w:tabs>
          <w:tab w:val="left" w:pos="1216"/>
        </w:tabs>
        <w:ind w:right="234" w:firstLine="710"/>
        <w:jc w:val="both"/>
        <w:rPr>
          <w:sz w:val="28"/>
        </w:rPr>
      </w:pPr>
      <w:r>
        <w:rPr>
          <w:sz w:val="28"/>
        </w:rPr>
        <w:t>Направить</w:t>
      </w:r>
      <w:r w:rsidR="002E7190">
        <w:rPr>
          <w:sz w:val="28"/>
        </w:rPr>
        <w:t xml:space="preserve"> </w:t>
      </w:r>
      <w:r>
        <w:rPr>
          <w:sz w:val="28"/>
        </w:rPr>
        <w:t>отчет</w:t>
      </w:r>
      <w:r w:rsidR="002E7190">
        <w:rPr>
          <w:sz w:val="28"/>
        </w:rPr>
        <w:t xml:space="preserve"> </w:t>
      </w:r>
      <w:r>
        <w:rPr>
          <w:sz w:val="28"/>
        </w:rPr>
        <w:t>об</w:t>
      </w:r>
      <w:r w:rsidR="002E7190">
        <w:rPr>
          <w:sz w:val="28"/>
        </w:rPr>
        <w:t xml:space="preserve"> </w:t>
      </w:r>
      <w:r>
        <w:rPr>
          <w:sz w:val="28"/>
        </w:rPr>
        <w:t>исполнении</w:t>
      </w:r>
      <w:r w:rsidR="002E7190">
        <w:rPr>
          <w:sz w:val="28"/>
        </w:rPr>
        <w:t xml:space="preserve"> </w:t>
      </w:r>
      <w:r>
        <w:rPr>
          <w:sz w:val="28"/>
        </w:rPr>
        <w:t>местного</w:t>
      </w:r>
      <w:r w:rsidR="002E7190">
        <w:rPr>
          <w:sz w:val="28"/>
        </w:rPr>
        <w:t xml:space="preserve"> </w:t>
      </w:r>
      <w:r>
        <w:rPr>
          <w:sz w:val="28"/>
        </w:rPr>
        <w:t>бюджета</w:t>
      </w:r>
      <w:r w:rsidR="002E7190">
        <w:rPr>
          <w:sz w:val="28"/>
        </w:rPr>
        <w:t xml:space="preserve"> </w:t>
      </w:r>
      <w:r>
        <w:rPr>
          <w:sz w:val="28"/>
        </w:rPr>
        <w:t>за</w:t>
      </w:r>
      <w:r w:rsidR="002E7190">
        <w:rPr>
          <w:sz w:val="28"/>
        </w:rPr>
        <w:t xml:space="preserve"> </w:t>
      </w:r>
      <w:r>
        <w:rPr>
          <w:sz w:val="28"/>
        </w:rPr>
        <w:t>1 полугод</w:t>
      </w:r>
      <w:r w:rsidR="00BD4D6E">
        <w:rPr>
          <w:sz w:val="28"/>
        </w:rPr>
        <w:t>и</w:t>
      </w:r>
      <w:r>
        <w:rPr>
          <w:sz w:val="28"/>
        </w:rPr>
        <w:t>е 2023</w:t>
      </w:r>
      <w:r w:rsidR="002E7190">
        <w:rPr>
          <w:sz w:val="28"/>
        </w:rPr>
        <w:t xml:space="preserve"> </w:t>
      </w:r>
      <w:r>
        <w:rPr>
          <w:sz w:val="28"/>
        </w:rPr>
        <w:t>в</w:t>
      </w:r>
      <w:r w:rsidR="002E7190">
        <w:rPr>
          <w:sz w:val="28"/>
        </w:rPr>
        <w:t xml:space="preserve"> </w:t>
      </w:r>
      <w:r>
        <w:rPr>
          <w:sz w:val="28"/>
        </w:rPr>
        <w:t>Совет</w:t>
      </w:r>
      <w:r w:rsidR="002E7190">
        <w:rPr>
          <w:sz w:val="28"/>
        </w:rPr>
        <w:t xml:space="preserve"> </w:t>
      </w:r>
      <w:r>
        <w:rPr>
          <w:sz w:val="28"/>
        </w:rPr>
        <w:t>депутатов</w:t>
      </w:r>
      <w:r w:rsidR="002E7190">
        <w:rPr>
          <w:sz w:val="28"/>
        </w:rPr>
        <w:t xml:space="preserve"> </w:t>
      </w:r>
      <w:r>
        <w:rPr>
          <w:sz w:val="28"/>
        </w:rPr>
        <w:t>Каировского</w:t>
      </w:r>
      <w:r w:rsidR="002E7190">
        <w:rPr>
          <w:sz w:val="28"/>
        </w:rPr>
        <w:t xml:space="preserve"> </w:t>
      </w:r>
      <w:r>
        <w:rPr>
          <w:sz w:val="28"/>
        </w:rPr>
        <w:t>сельсовета</w:t>
      </w:r>
      <w:r w:rsidR="002E7190">
        <w:rPr>
          <w:sz w:val="28"/>
        </w:rPr>
        <w:t xml:space="preserve"> </w:t>
      </w:r>
      <w:r>
        <w:rPr>
          <w:sz w:val="28"/>
        </w:rPr>
        <w:t>и</w:t>
      </w:r>
      <w:r w:rsidR="002E7190">
        <w:rPr>
          <w:sz w:val="28"/>
        </w:rPr>
        <w:t xml:space="preserve"> </w:t>
      </w:r>
      <w:r>
        <w:rPr>
          <w:sz w:val="28"/>
        </w:rPr>
        <w:t>в</w:t>
      </w:r>
      <w:r w:rsidR="002E7190">
        <w:rPr>
          <w:sz w:val="28"/>
        </w:rPr>
        <w:t xml:space="preserve"> </w:t>
      </w:r>
      <w:r>
        <w:rPr>
          <w:sz w:val="28"/>
        </w:rPr>
        <w:t>контрольно-счетный</w:t>
      </w:r>
      <w:r w:rsidR="002E7190">
        <w:rPr>
          <w:sz w:val="28"/>
        </w:rPr>
        <w:t xml:space="preserve"> </w:t>
      </w:r>
      <w:r>
        <w:rPr>
          <w:sz w:val="28"/>
        </w:rPr>
        <w:t>орган</w:t>
      </w:r>
      <w:r w:rsidR="002E7190">
        <w:rPr>
          <w:sz w:val="28"/>
        </w:rPr>
        <w:t xml:space="preserve"> </w:t>
      </w:r>
      <w:r>
        <w:rPr>
          <w:sz w:val="28"/>
        </w:rPr>
        <w:t>«Счетная</w:t>
      </w:r>
      <w:r w:rsidR="0072239C">
        <w:rPr>
          <w:sz w:val="28"/>
        </w:rPr>
        <w:t xml:space="preserve"> </w:t>
      </w:r>
      <w:r>
        <w:rPr>
          <w:sz w:val="28"/>
        </w:rPr>
        <w:t>палата»</w:t>
      </w:r>
      <w:r w:rsidR="002E7190">
        <w:rPr>
          <w:sz w:val="28"/>
        </w:rPr>
        <w:t xml:space="preserve"> </w:t>
      </w:r>
      <w:r>
        <w:rPr>
          <w:sz w:val="28"/>
        </w:rPr>
        <w:t>муниципального</w:t>
      </w:r>
      <w:r w:rsidR="002E7190">
        <w:rPr>
          <w:sz w:val="28"/>
        </w:rPr>
        <w:t xml:space="preserve"> </w:t>
      </w:r>
      <w:r>
        <w:rPr>
          <w:sz w:val="28"/>
        </w:rPr>
        <w:t>образования</w:t>
      </w:r>
      <w:r w:rsidR="002E7190">
        <w:rPr>
          <w:sz w:val="28"/>
        </w:rPr>
        <w:t xml:space="preserve"> </w:t>
      </w:r>
      <w:r>
        <w:rPr>
          <w:sz w:val="28"/>
        </w:rPr>
        <w:t>Саракташский</w:t>
      </w:r>
      <w:r w:rsidR="002E7190">
        <w:rPr>
          <w:sz w:val="28"/>
        </w:rPr>
        <w:t xml:space="preserve"> </w:t>
      </w:r>
      <w:r>
        <w:rPr>
          <w:sz w:val="28"/>
        </w:rPr>
        <w:t>район.</w:t>
      </w:r>
    </w:p>
    <w:p w:rsidR="001604FE" w:rsidRDefault="009F681A">
      <w:pPr>
        <w:pStyle w:val="a5"/>
        <w:numPr>
          <w:ilvl w:val="0"/>
          <w:numId w:val="3"/>
        </w:numPr>
        <w:tabs>
          <w:tab w:val="left" w:pos="1336"/>
        </w:tabs>
        <w:spacing w:line="242" w:lineRule="auto"/>
        <w:ind w:right="230" w:firstLine="710"/>
        <w:jc w:val="both"/>
        <w:rPr>
          <w:sz w:val="28"/>
        </w:rPr>
      </w:pPr>
      <w:r>
        <w:rPr>
          <w:sz w:val="28"/>
        </w:rPr>
        <w:t>Настоящее</w:t>
      </w:r>
      <w:r w:rsidR="002E7190">
        <w:rPr>
          <w:sz w:val="28"/>
        </w:rPr>
        <w:t xml:space="preserve"> </w:t>
      </w:r>
      <w:r>
        <w:rPr>
          <w:sz w:val="28"/>
        </w:rPr>
        <w:t>постановление</w:t>
      </w:r>
      <w:r w:rsidR="002E7190">
        <w:rPr>
          <w:sz w:val="28"/>
        </w:rPr>
        <w:t xml:space="preserve"> </w:t>
      </w:r>
      <w:r>
        <w:rPr>
          <w:sz w:val="28"/>
        </w:rPr>
        <w:t>вступает</w:t>
      </w:r>
      <w:r w:rsidR="002E7190">
        <w:rPr>
          <w:sz w:val="28"/>
        </w:rPr>
        <w:t xml:space="preserve"> </w:t>
      </w:r>
      <w:r>
        <w:rPr>
          <w:sz w:val="28"/>
        </w:rPr>
        <w:t>в</w:t>
      </w:r>
      <w:r w:rsidR="002E7190">
        <w:rPr>
          <w:sz w:val="28"/>
        </w:rPr>
        <w:t xml:space="preserve"> </w:t>
      </w:r>
      <w:r>
        <w:rPr>
          <w:sz w:val="28"/>
        </w:rPr>
        <w:t>силу</w:t>
      </w:r>
      <w:r w:rsidR="002E7190">
        <w:rPr>
          <w:sz w:val="28"/>
        </w:rPr>
        <w:t xml:space="preserve"> </w:t>
      </w:r>
      <w:r>
        <w:rPr>
          <w:sz w:val="28"/>
        </w:rPr>
        <w:t>после</w:t>
      </w:r>
      <w:r w:rsidR="002E7190">
        <w:rPr>
          <w:sz w:val="28"/>
        </w:rPr>
        <w:t xml:space="preserve"> </w:t>
      </w:r>
      <w:r>
        <w:rPr>
          <w:sz w:val="28"/>
        </w:rPr>
        <w:t>дня</w:t>
      </w:r>
      <w:r w:rsidR="002E7190">
        <w:rPr>
          <w:sz w:val="28"/>
        </w:rPr>
        <w:t xml:space="preserve"> </w:t>
      </w:r>
      <w:r>
        <w:rPr>
          <w:sz w:val="28"/>
        </w:rPr>
        <w:t>его</w:t>
      </w:r>
      <w:r w:rsidR="002E7190">
        <w:rPr>
          <w:sz w:val="28"/>
        </w:rPr>
        <w:t xml:space="preserve">  </w:t>
      </w:r>
      <w:r>
        <w:rPr>
          <w:sz w:val="28"/>
        </w:rPr>
        <w:t>обнародования и подлежит размещению на официальном сайте Каировского</w:t>
      </w:r>
      <w:r w:rsidR="002E7190">
        <w:rPr>
          <w:sz w:val="28"/>
        </w:rPr>
        <w:t xml:space="preserve"> </w:t>
      </w:r>
      <w:r>
        <w:rPr>
          <w:sz w:val="28"/>
        </w:rPr>
        <w:t>сельсовета</w:t>
      </w:r>
      <w:r w:rsidR="002E7190">
        <w:rPr>
          <w:sz w:val="28"/>
        </w:rPr>
        <w:t xml:space="preserve"> </w:t>
      </w:r>
      <w:r>
        <w:rPr>
          <w:sz w:val="28"/>
        </w:rPr>
        <w:t>в сети</w:t>
      </w:r>
      <w:r w:rsidR="005007E7">
        <w:rPr>
          <w:sz w:val="28"/>
        </w:rPr>
        <w:t xml:space="preserve"> </w:t>
      </w:r>
      <w:r>
        <w:rPr>
          <w:sz w:val="28"/>
        </w:rPr>
        <w:t>«Интернет».</w:t>
      </w:r>
    </w:p>
    <w:p w:rsidR="001604FE" w:rsidRDefault="009F681A">
      <w:pPr>
        <w:pStyle w:val="a5"/>
        <w:numPr>
          <w:ilvl w:val="0"/>
          <w:numId w:val="3"/>
        </w:numPr>
        <w:tabs>
          <w:tab w:val="left" w:pos="1201"/>
        </w:tabs>
        <w:ind w:right="231" w:firstLine="71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</w:t>
      </w:r>
      <w:r w:rsidR="002E7190">
        <w:rPr>
          <w:sz w:val="28"/>
        </w:rPr>
        <w:t xml:space="preserve"> </w:t>
      </w:r>
      <w:r>
        <w:rPr>
          <w:sz w:val="28"/>
        </w:rPr>
        <w:t>оставляю за</w:t>
      </w:r>
      <w:r w:rsidR="002E7190">
        <w:rPr>
          <w:sz w:val="28"/>
        </w:rPr>
        <w:t xml:space="preserve"> </w:t>
      </w:r>
      <w:r>
        <w:rPr>
          <w:sz w:val="28"/>
        </w:rPr>
        <w:t>собой.</w:t>
      </w:r>
    </w:p>
    <w:p w:rsidR="001604FE" w:rsidRDefault="009F681A">
      <w:pPr>
        <w:pStyle w:val="a3"/>
        <w:tabs>
          <w:tab w:val="left" w:pos="7073"/>
        </w:tabs>
        <w:ind w:left="591"/>
        <w:jc w:val="both"/>
      </w:pPr>
      <w:r>
        <w:t>Глава</w:t>
      </w:r>
      <w:r w:rsidR="005007E7">
        <w:t xml:space="preserve"> </w:t>
      </w:r>
      <w:r>
        <w:t>сельсовета</w:t>
      </w:r>
      <w:r>
        <w:tab/>
        <w:t>А.Н.Логвиненко</w:t>
      </w:r>
    </w:p>
    <w:p w:rsidR="001604FE" w:rsidRDefault="001604FE">
      <w:pPr>
        <w:pStyle w:val="a3"/>
        <w:spacing w:before="1"/>
        <w:rPr>
          <w:sz w:val="27"/>
        </w:rPr>
      </w:pPr>
    </w:p>
    <w:p w:rsidR="001604FE" w:rsidRDefault="009F681A">
      <w:pPr>
        <w:pStyle w:val="a3"/>
        <w:spacing w:before="1"/>
        <w:ind w:left="139" w:right="150"/>
      </w:pPr>
      <w:r>
        <w:t>Разослано:</w:t>
      </w:r>
      <w:r w:rsidR="002E7190">
        <w:t xml:space="preserve"> </w:t>
      </w:r>
      <w:r>
        <w:t>прокурору</w:t>
      </w:r>
      <w:r w:rsidR="002E7190">
        <w:t xml:space="preserve"> </w:t>
      </w:r>
      <w:r>
        <w:t>района,</w:t>
      </w:r>
      <w:r w:rsidR="002E7190">
        <w:t xml:space="preserve"> </w:t>
      </w:r>
      <w:r>
        <w:t>Счетная</w:t>
      </w:r>
      <w:r w:rsidR="002E7190">
        <w:t xml:space="preserve"> </w:t>
      </w:r>
      <w:r>
        <w:t>палата,</w:t>
      </w:r>
      <w:r w:rsidR="002E7190">
        <w:t xml:space="preserve">  </w:t>
      </w:r>
      <w:r>
        <w:t>Совет</w:t>
      </w:r>
      <w:r w:rsidR="002E7190">
        <w:t xml:space="preserve"> </w:t>
      </w:r>
      <w:r>
        <w:t>депутатов,</w:t>
      </w:r>
      <w:r w:rsidR="002E7190">
        <w:t xml:space="preserve"> </w:t>
      </w:r>
      <w:r>
        <w:t>в</w:t>
      </w:r>
      <w:r w:rsidR="002E7190">
        <w:t xml:space="preserve"> </w:t>
      </w:r>
      <w:r>
        <w:t>бухгалтерию,</w:t>
      </w:r>
      <w:r w:rsidR="002E7190">
        <w:t xml:space="preserve"> </w:t>
      </w:r>
      <w:r>
        <w:t>в дело</w:t>
      </w:r>
    </w:p>
    <w:p w:rsidR="001604FE" w:rsidRDefault="001604FE">
      <w:pPr>
        <w:sectPr w:rsidR="001604FE">
          <w:type w:val="continuous"/>
          <w:pgSz w:w="11910" w:h="16840"/>
          <w:pgMar w:top="1120" w:right="620" w:bottom="280" w:left="1560" w:header="720" w:footer="720" w:gutter="0"/>
          <w:cols w:space="720"/>
        </w:sectPr>
      </w:pP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lastRenderedPageBreak/>
        <w:br w:type="column"/>
      </w:r>
      <w:r w:rsidRPr="0072239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Приложение </w:t>
      </w:r>
      <w:r w:rsidRPr="0072239C">
        <w:rPr>
          <w:rFonts w:ascii="Times New Roman" w:hAnsi="Times New Roman" w:cs="Times New Roman"/>
          <w:sz w:val="28"/>
          <w:szCs w:val="28"/>
        </w:rPr>
        <w:t>№1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2239C">
        <w:rPr>
          <w:rFonts w:ascii="Times New Roman" w:hAnsi="Times New Roman" w:cs="Times New Roman"/>
          <w:spacing w:val="-1"/>
          <w:sz w:val="28"/>
          <w:szCs w:val="28"/>
        </w:rPr>
        <w:t>к постановлению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сельсовета</w:t>
      </w:r>
    </w:p>
    <w:p w:rsidR="0072239C" w:rsidRPr="0072239C" w:rsidRDefault="0072239C" w:rsidP="0072239C">
      <w:pPr>
        <w:ind w:right="3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23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13.07.2023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39C">
        <w:rPr>
          <w:rFonts w:ascii="Times New Roman" w:hAnsi="Times New Roman" w:cs="Times New Roman"/>
          <w:sz w:val="28"/>
          <w:szCs w:val="28"/>
        </w:rPr>
        <w:t>-п</w:t>
      </w:r>
    </w:p>
    <w:p w:rsidR="0072239C" w:rsidRPr="0072239C" w:rsidRDefault="0072239C" w:rsidP="0072239C">
      <w:pPr>
        <w:spacing w:line="124" w:lineRule="exact"/>
        <w:rPr>
          <w:rFonts w:ascii="Times New Roman" w:hAnsi="Times New Roman" w:cs="Times New Roman"/>
          <w:sz w:val="28"/>
          <w:szCs w:val="28"/>
        </w:rPr>
        <w:sectPr w:rsidR="0072239C" w:rsidRPr="0072239C" w:rsidSect="0072239C">
          <w:type w:val="continuous"/>
          <w:pgSz w:w="12240" w:h="15840"/>
          <w:pgMar w:top="580" w:right="360" w:bottom="280" w:left="1020" w:header="720" w:footer="720" w:gutter="0"/>
          <w:cols w:num="2" w:space="720" w:equalWidth="0">
            <w:col w:w="6680" w:space="40"/>
            <w:col w:w="4140"/>
          </w:cols>
        </w:sectPr>
      </w:pPr>
    </w:p>
    <w:p w:rsidR="0072239C" w:rsidRPr="0072239C" w:rsidRDefault="0072239C" w:rsidP="0072239C">
      <w:pPr>
        <w:spacing w:line="124" w:lineRule="exact"/>
        <w:rPr>
          <w:rFonts w:ascii="Times New Roman" w:hAnsi="Times New Roman" w:cs="Times New Roman"/>
          <w:sz w:val="28"/>
          <w:szCs w:val="28"/>
        </w:rPr>
        <w:sectPr w:rsidR="0072239C" w:rsidRPr="0072239C" w:rsidSect="0072239C">
          <w:type w:val="continuous"/>
          <w:pgSz w:w="12240" w:h="15840"/>
          <w:pgMar w:top="580" w:right="360" w:bottom="280" w:left="1020" w:header="720" w:footer="720" w:gutter="0"/>
          <w:cols w:num="2" w:space="720" w:equalWidth="0">
            <w:col w:w="6680" w:space="40"/>
            <w:col w:w="4140"/>
          </w:cols>
        </w:sectPr>
      </w:pPr>
    </w:p>
    <w:p w:rsidR="0072239C" w:rsidRDefault="0072239C" w:rsidP="0072239C">
      <w:pPr>
        <w:jc w:val="center"/>
        <w:rPr>
          <w:rFonts w:ascii="Arial" w:hAnsi="Arial"/>
          <w:b/>
          <w:spacing w:val="-2"/>
          <w:sz w:val="15"/>
        </w:rPr>
      </w:pPr>
      <w:bookmarkStart w:id="1" w:name="Доходы"/>
      <w:bookmarkEnd w:id="1"/>
      <w:r>
        <w:rPr>
          <w:rFonts w:ascii="Times New Roman" w:eastAsia="Times New Roman" w:hAnsi="Times New Roman" w:cs="Times New Roman"/>
          <w:sz w:val="16"/>
          <w:szCs w:val="28"/>
        </w:rPr>
        <w:lastRenderedPageBreak/>
        <w:t>1. Доходы бюджета</w:t>
      </w:r>
    </w:p>
    <w:p w:rsidR="001604FE" w:rsidRDefault="001604FE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1604FE">
        <w:trPr>
          <w:trHeight w:val="508"/>
        </w:trPr>
        <w:tc>
          <w:tcPr>
            <w:tcW w:w="5486" w:type="dxa"/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ind w:left="2038" w:right="202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Наименование</w:t>
            </w:r>
            <w:r>
              <w:rPr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1604FE" w:rsidRDefault="001604FE">
            <w:pPr>
              <w:pStyle w:val="TableParagraph"/>
              <w:spacing w:before="10"/>
              <w:rPr>
                <w:sz w:val="10"/>
              </w:rPr>
            </w:pPr>
          </w:p>
          <w:p w:rsidR="001604FE" w:rsidRDefault="009F681A">
            <w:pPr>
              <w:pStyle w:val="TableParagraph"/>
              <w:spacing w:before="1" w:line="268" w:lineRule="auto"/>
              <w:ind w:left="57" w:right="34" w:firstLine="62"/>
              <w:rPr>
                <w:sz w:val="11"/>
              </w:rPr>
            </w:pPr>
            <w:r>
              <w:rPr>
                <w:sz w:val="11"/>
              </w:rPr>
              <w:t>Код</w:t>
            </w:r>
            <w:r>
              <w:rPr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sz w:val="10"/>
              </w:rPr>
            </w:pPr>
          </w:p>
          <w:p w:rsidR="001604FE" w:rsidRDefault="009F681A">
            <w:pPr>
              <w:pStyle w:val="TableParagraph"/>
              <w:spacing w:before="1" w:line="268" w:lineRule="auto"/>
              <w:ind w:left="375" w:right="100" w:hanging="284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Код дохода </w:t>
            </w:r>
            <w:r>
              <w:rPr>
                <w:spacing w:val="-1"/>
                <w:sz w:val="11"/>
              </w:rPr>
              <w:t>по бюджетной</w:t>
            </w:r>
            <w:r>
              <w:rPr>
                <w:sz w:val="11"/>
              </w:rPr>
              <w:t>классификации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52" w:line="268" w:lineRule="auto"/>
              <w:ind w:left="169" w:right="91" w:hanging="82"/>
              <w:rPr>
                <w:sz w:val="11"/>
              </w:rPr>
            </w:pPr>
            <w:r>
              <w:rPr>
                <w:spacing w:val="-1"/>
                <w:sz w:val="11"/>
              </w:rPr>
              <w:t>Утвержденные</w:t>
            </w:r>
            <w:r>
              <w:rPr>
                <w:sz w:val="11"/>
              </w:rPr>
              <w:t>бюджетныеназначения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ind w:left="223"/>
              <w:rPr>
                <w:sz w:val="11"/>
              </w:rPr>
            </w:pPr>
            <w:r>
              <w:rPr>
                <w:sz w:val="11"/>
              </w:rPr>
              <w:t>Исполнено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sz w:val="10"/>
              </w:rPr>
            </w:pPr>
          </w:p>
          <w:p w:rsidR="001604FE" w:rsidRDefault="009F681A">
            <w:pPr>
              <w:pStyle w:val="TableParagraph"/>
              <w:spacing w:before="1" w:line="268" w:lineRule="auto"/>
              <w:ind w:left="190" w:right="65" w:hanging="135"/>
              <w:rPr>
                <w:sz w:val="11"/>
              </w:rPr>
            </w:pPr>
            <w:r>
              <w:rPr>
                <w:spacing w:val="-1"/>
                <w:sz w:val="11"/>
              </w:rPr>
              <w:t>Неисполненные</w:t>
            </w:r>
            <w:r>
              <w:rPr>
                <w:sz w:val="11"/>
              </w:rPr>
              <w:t>назначения</w:t>
            </w:r>
          </w:p>
        </w:tc>
      </w:tr>
      <w:tr w:rsidR="001604FE">
        <w:trPr>
          <w:trHeight w:val="153"/>
        </w:trPr>
        <w:tc>
          <w:tcPr>
            <w:tcW w:w="5486" w:type="dxa"/>
          </w:tcPr>
          <w:p w:rsidR="001604FE" w:rsidRDefault="009F681A">
            <w:pPr>
              <w:pStyle w:val="TableParagraph"/>
              <w:spacing w:before="18"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6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</w:tr>
      <w:tr w:rsidR="001604FE">
        <w:trPr>
          <w:trHeight w:val="15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line="123" w:lineRule="exact"/>
              <w:ind w:left="23"/>
              <w:rPr>
                <w:sz w:val="11"/>
              </w:rPr>
            </w:pPr>
            <w:r>
              <w:rPr>
                <w:sz w:val="11"/>
              </w:rPr>
              <w:t>Доходыбюджета-всего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6,595,500.00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2,983,820.87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3,611,679.13</w:t>
            </w:r>
          </w:p>
        </w:tc>
      </w:tr>
      <w:tr w:rsidR="001604FE">
        <w:trPr>
          <w:trHeight w:val="325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втом числе:</w:t>
            </w:r>
          </w:p>
          <w:p w:rsidR="001604FE" w:rsidRDefault="009F681A">
            <w:pPr>
              <w:pStyle w:val="TableParagraph"/>
              <w:spacing w:before="43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НАЛОГОВЫЕИНЕНАЛОГОВЫЕДОХОДЫ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00010000000000000000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1,752,000.00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550,954.85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sz w:val="16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1,201,045.15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НАЛОГИНАПРИБЫЛЬ,ДОХОДЫ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00010100000000000000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176,000.00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79,003.50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Налогнадоходыфизическихлиц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00010102000010000110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176,000.00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96,996.50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79,003.50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всоответствиисостатьями227,227.1и228НалоговогокодексаРоссийскойФедерации,атакжедоходовот долевогоучастияворганизации,полученныхввидедивидендов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00010102010010000110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168,000.00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96,918.73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71,081.27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всоответствиисостатьями227,227.1и228НалоговогокодексаРоссийскойФедерации(суммаплатежа</w:t>
            </w:r>
            <w:r>
              <w:rPr>
                <w:spacing w:val="-1"/>
                <w:sz w:val="11"/>
              </w:rPr>
              <w:t>(перерасчеты,недоимка</w:t>
            </w:r>
            <w:r>
              <w:rPr>
                <w:sz w:val="11"/>
              </w:rPr>
              <w:t>изадолженностьпосоответствующемуплатежу,втомчислепоотмененному)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18210102010011000110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168,000.00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96,872.55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71,127.45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75"/>
              <w:rPr>
                <w:sz w:val="11"/>
              </w:rPr>
            </w:pPr>
            <w:r>
              <w:rPr>
                <w:sz w:val="11"/>
              </w:rPr>
              <w:t>Налог на доходы физических лиц с доходов, источником которых является налоговый агент, заисключением доходов, в отношении которых исчисление и уплата налога осуществляются всоответствии со статьями 227, 227.1 и 228 Налогового кодекса Российской Федерации (суммы</w:t>
            </w:r>
            <w:r>
              <w:rPr>
                <w:spacing w:val="-1"/>
                <w:sz w:val="11"/>
              </w:rPr>
              <w:t xml:space="preserve">денежных взысканий </w:t>
            </w:r>
            <w:r>
              <w:rPr>
                <w:sz w:val="11"/>
              </w:rPr>
              <w:t>(штрафов) по соответствующему платежу согласно законодательству 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18210102010013000110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46.18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z w:val="11"/>
              </w:rPr>
              <w:t>Налогнадоходыфизическихлицсдоходов,полученныхотосуществлениядеятельностифизическимилицами, зарегистрированными в качестве индивидуальных предпринимателей, нотариусов,занимающихся частной практикой, адвокатов, учредивших адвокатские кабинеты, и других лиц,занимающихся частной практикой в соответствии со статьей 227 Налогового кодекса 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00010102020010000110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</w:tr>
      <w:tr w:rsidR="001604FE">
        <w:trPr>
          <w:trHeight w:val="1026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77"/>
              <w:rPr>
                <w:sz w:val="11"/>
              </w:rPr>
            </w:pPr>
            <w:r>
              <w:rPr>
                <w:sz w:val="11"/>
              </w:rPr>
              <w:t>Налогнадоходыфизическихлицсдоходов,полученныхотосуществлениядеятельностифизическимилицами, зарегистрированными в качестве индивидуальных предпринимателей, нотариусов,занимающихся частной практикой, адвокатов, учредивших адвокатские кабинеты, и других лиц,занимающихся частной практикой в соответствии со статьей 227 Налогового кодекса Российской</w:t>
            </w:r>
            <w:r>
              <w:rPr>
                <w:spacing w:val="-1"/>
                <w:sz w:val="11"/>
              </w:rPr>
              <w:t xml:space="preserve">Федерации (сумма платежа (перерасчеты, недоимка </w:t>
            </w:r>
            <w:r>
              <w:rPr>
                <w:sz w:val="11"/>
              </w:rPr>
              <w:t>и задолженность по соответствующему платежу, втомчисле по 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9F681A">
            <w:pPr>
              <w:pStyle w:val="TableParagraph"/>
              <w:spacing w:before="77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9F681A">
            <w:pPr>
              <w:pStyle w:val="TableParagraph"/>
              <w:spacing w:before="77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18210102020011000110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9F681A">
            <w:pPr>
              <w:pStyle w:val="TableParagraph"/>
              <w:spacing w:before="77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9F681A">
            <w:pPr>
              <w:pStyle w:val="TableParagraph"/>
              <w:spacing w:before="77" w:line="115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9F681A">
            <w:pPr>
              <w:pStyle w:val="TableParagraph"/>
              <w:spacing w:before="77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Налогнадоходыфизическихлицсдоходов,полученныхфизическимилицамивсоответствиисо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z w:val="11"/>
              </w:rPr>
              <w:t>статьей228НалоговогокодексаРоссийскойФедерации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00010102030010000110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77.77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5,922.23</w:t>
            </w:r>
          </w:p>
        </w:tc>
      </w:tr>
      <w:tr w:rsidR="001604FE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>
              <w:rPr>
                <w:spacing w:val="-1"/>
                <w:sz w:val="11"/>
              </w:rPr>
              <w:t>статьей228Налогового</w:t>
            </w:r>
            <w:r>
              <w:rPr>
                <w:sz w:val="11"/>
              </w:rPr>
              <w:t>кодексаРоссийскойФедерации(суммаплатежа(перерасчеты,недоимкаизадолженностьпосоответствующемуплатежу,втомчислепоотмененному)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18210102030011000110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92.77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5,907.23</w:t>
            </w:r>
          </w:p>
        </w:tc>
      </w:tr>
      <w:tr w:rsidR="001604FE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z w:val="11"/>
              </w:rPr>
              <w:t>Налог на доходы физических лиц с доходов, полученных физическими лицами в соответствии со</w:t>
            </w:r>
            <w:r>
              <w:rPr>
                <w:spacing w:val="-1"/>
                <w:sz w:val="11"/>
              </w:rPr>
              <w:t>статьей228Налогового</w:t>
            </w:r>
            <w:r>
              <w:rPr>
                <w:sz w:val="11"/>
              </w:rPr>
              <w:t>кодексаРоссийскойФедерации(суммыденежныхвзысканий(штрафов)посоответствующемуплатежусогласнозаконодательствуРоссийскойФедерации)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18210102030013000110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-15.00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НАЛОГИНАТОВАРЫ(РАБОТЫ,</w:t>
            </w:r>
            <w:r>
              <w:rPr>
                <w:sz w:val="11"/>
              </w:rPr>
              <w:t>УСЛУГИ),РЕАЛИЗУЕМЫЕНАТЕРРИТОРИИРОССИЙСКОЙ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00010300000000000000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722,000.00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328,562.69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Акцизыпоподакцизнымтоварам(продукции),производимымнатерриторииРоссийскойФедерации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00010302000010000110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722,000.00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393,437.31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3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328,562.69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sz w:val="11"/>
              </w:rPr>
              <w:t>между бюджетамисубъектовРоссийскойФедерациииместнымибюджетамисучетомустановленных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дифференцированных</w:t>
            </w:r>
            <w:r>
              <w:rPr>
                <w:sz w:val="11"/>
              </w:rPr>
              <w:t>нормативовотчисленийвместныебюджеты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00010302230010000110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342,000.00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139,181.08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</w:t>
            </w:r>
            <w:r>
              <w:rPr>
                <w:sz w:val="11"/>
              </w:rPr>
              <w:t>акцизов на дизельное топливо, подлежащие распределению между бюджетамисубъектов Российской Федерации и местными бюджетами с учетом установленных</w:t>
            </w:r>
            <w:r>
              <w:rPr>
                <w:spacing w:val="-1"/>
                <w:sz w:val="11"/>
              </w:rPr>
              <w:t xml:space="preserve">дифференцированных нормативов отчислений </w:t>
            </w:r>
            <w:r>
              <w:rPr>
                <w:sz w:val="11"/>
              </w:rPr>
              <w:t>в местные бюджеты (по нормативам, установленным</w:t>
            </w:r>
            <w:r>
              <w:rPr>
                <w:spacing w:val="-1"/>
                <w:sz w:val="11"/>
              </w:rPr>
              <w:t>федеральнымзакономофедеральномбюджетевцеляхформирования</w:t>
            </w:r>
            <w:r>
              <w:rPr>
                <w:sz w:val="11"/>
              </w:rPr>
              <w:t>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18210302231010000110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342,000.00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202,818.92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5"/>
              <w:rPr>
                <w:sz w:val="16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139,181.08</w:t>
            </w:r>
          </w:p>
        </w:tc>
      </w:tr>
      <w:tr w:rsidR="001604FE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Доходыотуплатыакцизовнамоторные</w:t>
            </w:r>
            <w:r>
              <w:rPr>
                <w:sz w:val="11"/>
              </w:rPr>
              <w:t>масладлядизельныхи(или)карбюраторных(инжекторных)</w:t>
            </w:r>
            <w:r>
              <w:rPr>
                <w:spacing w:val="-1"/>
                <w:sz w:val="11"/>
              </w:rPr>
              <w:t xml:space="preserve">двигателей, подлежащие распределению </w:t>
            </w:r>
            <w:r>
              <w:rPr>
                <w:sz w:val="11"/>
              </w:rPr>
              <w:t>между бюджетами субъектов Российской Федерации иместнымибюджетамисучетомустановленныхдифференцированныхнормативовотчисленийв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z w:val="11"/>
              </w:rPr>
              <w:t>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00010302240010000110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4"/>
              <w:rPr>
                <w:sz w:val="15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945.76</w:t>
            </w:r>
          </w:p>
        </w:tc>
      </w:tr>
      <w:tr w:rsidR="001604FE">
        <w:trPr>
          <w:trHeight w:val="87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</w:t>
            </w:r>
            <w:r>
              <w:rPr>
                <w:sz w:val="11"/>
              </w:rPr>
              <w:t>акцизов на моторные масла для дизельных и (или) карбюраторных (инжекторных)двигателей,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</w:t>
            </w:r>
            <w:r>
              <w:rPr>
                <w:spacing w:val="-1"/>
                <w:sz w:val="11"/>
              </w:rPr>
              <w:t xml:space="preserve">местные бюджеты (по нормативам, установленным федеральным </w:t>
            </w:r>
            <w:r>
              <w:rPr>
                <w:sz w:val="11"/>
              </w:rPr>
              <w:t>законом о федеральном бюджете вцеляхформированиядорожныхфондовсубъектовРоссийскойФедерации)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18210302241010000110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1,054.24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945.76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14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>
              <w:rPr>
                <w:sz w:val="11"/>
              </w:rPr>
              <w:t>распределению между бюджетамисубъектовРоссийскойФедерациииместнымибюджетамис учетомустановленных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дифференцированных</w:t>
            </w:r>
            <w:r>
              <w:rPr>
                <w:sz w:val="11"/>
              </w:rPr>
              <w:t>нормативовотчисленийвместныебюджеты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00010302250010000110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423,000.00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214,869.90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208,130.10</w:t>
            </w:r>
          </w:p>
        </w:tc>
      </w:tr>
    </w:tbl>
    <w:p w:rsidR="001604FE" w:rsidRDefault="001604FE">
      <w:pPr>
        <w:spacing w:line="115" w:lineRule="exact"/>
        <w:jc w:val="right"/>
        <w:rPr>
          <w:sz w:val="11"/>
        </w:rPr>
        <w:sectPr w:rsidR="001604FE">
          <w:type w:val="continuous"/>
          <w:pgSz w:w="12240" w:h="15840"/>
          <w:pgMar w:top="1120" w:right="360" w:bottom="280" w:left="1020" w:header="720" w:footer="720" w:gutter="0"/>
          <w:cols w:space="720"/>
        </w:sectPr>
      </w:pPr>
    </w:p>
    <w:p w:rsidR="001604FE" w:rsidRDefault="009F681A">
      <w:pPr>
        <w:pStyle w:val="a5"/>
        <w:numPr>
          <w:ilvl w:val="1"/>
          <w:numId w:val="1"/>
        </w:numPr>
        <w:tabs>
          <w:tab w:val="left" w:pos="4779"/>
        </w:tabs>
        <w:spacing w:before="72"/>
        <w:ind w:hanging="169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lastRenderedPageBreak/>
        <w:t>Доходыбюджета</w:t>
      </w:r>
    </w:p>
    <w:p w:rsidR="001604FE" w:rsidRDefault="001604FE">
      <w:pPr>
        <w:pStyle w:val="a3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964"/>
        <w:gridCol w:w="1007"/>
        <w:gridCol w:w="964"/>
      </w:tblGrid>
      <w:tr w:rsidR="001604FE">
        <w:trPr>
          <w:trHeight w:val="508"/>
        </w:trPr>
        <w:tc>
          <w:tcPr>
            <w:tcW w:w="548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1604FE" w:rsidRDefault="009F681A">
            <w:pPr>
              <w:pStyle w:val="TableParagraph"/>
              <w:ind w:left="2038" w:right="202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Наименование</w:t>
            </w:r>
            <w:r>
              <w:rPr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57" w:right="34" w:firstLine="62"/>
              <w:rPr>
                <w:sz w:val="11"/>
              </w:rPr>
            </w:pPr>
            <w:r>
              <w:rPr>
                <w:sz w:val="11"/>
              </w:rPr>
              <w:t>Код</w:t>
            </w:r>
            <w:r>
              <w:rPr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375" w:right="100" w:hanging="284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Код дохода </w:t>
            </w:r>
            <w:r>
              <w:rPr>
                <w:spacing w:val="-1"/>
                <w:sz w:val="11"/>
              </w:rPr>
              <w:t>по бюджетной</w:t>
            </w:r>
            <w:r>
              <w:rPr>
                <w:sz w:val="11"/>
              </w:rPr>
              <w:t>классификации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52" w:line="268" w:lineRule="auto"/>
              <w:ind w:left="169" w:right="91" w:hanging="82"/>
              <w:rPr>
                <w:sz w:val="11"/>
              </w:rPr>
            </w:pPr>
            <w:r>
              <w:rPr>
                <w:spacing w:val="-1"/>
                <w:sz w:val="11"/>
              </w:rPr>
              <w:t>Утвержденные</w:t>
            </w:r>
            <w:r>
              <w:rPr>
                <w:sz w:val="11"/>
              </w:rPr>
              <w:t>бюджетныеназначения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1604FE" w:rsidRDefault="009F681A">
            <w:pPr>
              <w:pStyle w:val="TableParagraph"/>
              <w:ind w:left="223"/>
              <w:rPr>
                <w:sz w:val="11"/>
              </w:rPr>
            </w:pPr>
            <w:r>
              <w:rPr>
                <w:sz w:val="11"/>
              </w:rPr>
              <w:t>Исполнено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190" w:right="65" w:hanging="135"/>
              <w:rPr>
                <w:sz w:val="11"/>
              </w:rPr>
            </w:pPr>
            <w:r>
              <w:rPr>
                <w:spacing w:val="-1"/>
                <w:sz w:val="11"/>
              </w:rPr>
              <w:t>Неисполненные</w:t>
            </w:r>
            <w:r>
              <w:rPr>
                <w:sz w:val="11"/>
              </w:rPr>
              <w:t>назначения</w:t>
            </w:r>
          </w:p>
        </w:tc>
      </w:tr>
      <w:tr w:rsidR="001604FE">
        <w:trPr>
          <w:trHeight w:val="152"/>
        </w:trPr>
        <w:tc>
          <w:tcPr>
            <w:tcW w:w="5486" w:type="dxa"/>
          </w:tcPr>
          <w:p w:rsidR="001604FE" w:rsidRDefault="009F681A">
            <w:pPr>
              <w:pStyle w:val="TableParagraph"/>
              <w:spacing w:before="18"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5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6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</w:tr>
      <w:tr w:rsidR="001604FE">
        <w:trPr>
          <w:trHeight w:val="724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line="268" w:lineRule="auto"/>
              <w:ind w:left="23" w:right="148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акцизов на автомобильный бензин, подлежащие </w:t>
            </w:r>
            <w:r>
              <w:rPr>
                <w:sz w:val="11"/>
              </w:rPr>
              <w:t>распределению между бюджетамисубъектов Российской Федерации и местными бюджетами с учетом установленных</w:t>
            </w:r>
            <w:r>
              <w:rPr>
                <w:spacing w:val="-1"/>
                <w:sz w:val="11"/>
              </w:rPr>
              <w:t xml:space="preserve">дифференцированных нормативов </w:t>
            </w:r>
            <w:r>
              <w:rPr>
                <w:sz w:val="11"/>
              </w:rPr>
              <w:t>отчислений в местные бюджеты (по нормативам, установленным</w:t>
            </w:r>
            <w:r>
              <w:rPr>
                <w:spacing w:val="-1"/>
                <w:sz w:val="11"/>
              </w:rPr>
              <w:t xml:space="preserve">федеральным законом о федеральном бюджете </w:t>
            </w:r>
            <w:r>
              <w:rPr>
                <w:sz w:val="11"/>
              </w:rPr>
              <w:t>в целях формирования дорожных фондов субъектовРоссийскойФедерации)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18210302251010000110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423,000.00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214,869.90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208,130.10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Доходыотуплатыакцизовнапрямогонныйбензин,подлежащиераспределениюмеждубюджетами</w:t>
            </w:r>
          </w:p>
          <w:p w:rsidR="001604FE" w:rsidRDefault="009F681A">
            <w:pPr>
              <w:pStyle w:val="TableParagraph"/>
              <w:spacing w:line="140" w:lineRule="atLeast"/>
              <w:ind w:left="23" w:right="36"/>
              <w:rPr>
                <w:sz w:val="11"/>
              </w:rPr>
            </w:pPr>
            <w:r>
              <w:rPr>
                <w:spacing w:val="-1"/>
                <w:sz w:val="11"/>
              </w:rPr>
              <w:t>субъектовРоссийской</w:t>
            </w:r>
            <w:r>
              <w:rPr>
                <w:sz w:val="11"/>
              </w:rPr>
              <w:t>Федерациииместнымибюджетамисучетомустановленныхдифференцированныхнормативовотчисленийвместныебюджеты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00010302260010000110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-45,000.00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-25,305.75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-19,694.25</w:t>
            </w:r>
          </w:p>
        </w:tc>
      </w:tr>
      <w:tr w:rsidR="001604FE">
        <w:trPr>
          <w:trHeight w:val="729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Доходы от уплаты акцизов на прямогонный бензин, подлежащие распределению </w:t>
            </w:r>
            <w:r>
              <w:rPr>
                <w:sz w:val="11"/>
              </w:rPr>
              <w:t>между бюджетамисубъектов Российской Федерации и местными бюджетами с учетом установленных</w:t>
            </w:r>
            <w:r>
              <w:rPr>
                <w:spacing w:val="-1"/>
                <w:sz w:val="11"/>
              </w:rPr>
              <w:t xml:space="preserve">дифференцированных нормативов отчислений </w:t>
            </w:r>
            <w:r>
              <w:rPr>
                <w:sz w:val="11"/>
              </w:rPr>
              <w:t>в местные бюджеты (по нормативам, установленным</w:t>
            </w:r>
            <w:r>
              <w:rPr>
                <w:spacing w:val="-1"/>
                <w:sz w:val="11"/>
              </w:rPr>
              <w:t>федеральнымзакономофедеральномбюджетевцеляхформирования</w:t>
            </w:r>
            <w:r>
              <w:rPr>
                <w:sz w:val="11"/>
              </w:rPr>
              <w:t>дорожныхфондовсубъектовРоссийскойФедерации)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18210302261010000110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-45,000.00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-25,305.75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before="1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-19,694.25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 xml:space="preserve">НАЛОГИ </w:t>
            </w:r>
            <w:r>
              <w:rPr>
                <w:spacing w:val="-1"/>
                <w:sz w:val="11"/>
              </w:rPr>
              <w:t>НАСОВОКУПНЫЙДОХОД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00010500000000000000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64,138.82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Налог,взимаемыйвсвязисприменением</w:t>
            </w:r>
            <w:r>
              <w:rPr>
                <w:sz w:val="11"/>
              </w:rPr>
              <w:t>упрощеннойсистемыналогообложения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00010501000000000110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Налог,взимаемыйсналогоплательщиков,</w:t>
            </w:r>
            <w:r>
              <w:rPr>
                <w:sz w:val="11"/>
              </w:rPr>
              <w:t>выбравшихвкачествеобъектаналогообложениядоходы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00010501010010000110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Налог,взимаемыйсналогоплательщиков,</w:t>
            </w:r>
            <w:r>
              <w:rPr>
                <w:sz w:val="11"/>
              </w:rPr>
              <w:t>выбравшихвкачествеобъектаналогообложениядоходы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00010501011010000110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z w:val="11"/>
              </w:rPr>
              <w:t>Налог, взимаемый с налогоплательщиков, выбравших в качестве объекта налогообложения доходы(суммаплатежа(перерасчеты,недоимкаизадолженностьпосоответствующемуплатежу,втомчисле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18210501011011000110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-5,144.18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Единый сельскохозяйственный</w:t>
            </w:r>
            <w:r>
              <w:rPr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00010503000010000110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Единый сельскохозяйственный</w:t>
            </w:r>
            <w:r>
              <w:rPr>
                <w:sz w:val="11"/>
              </w:rPr>
              <w:t xml:space="preserve"> 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00010503010010000110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Единыйсельскохозяйственныйналог(суммаплатежа</w:t>
            </w:r>
            <w:r>
              <w:rPr>
                <w:sz w:val="11"/>
              </w:rPr>
              <w:t>(перерасчеты,недоимкаизадолженностьпо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18210503010011000110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15,000.00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69,283.00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НАЛОГИ НАИМУЩЕСТВО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00010600000000000000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774,000.00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-68,617.78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842,617.78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Налогнаимуществофизическихлиц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00010601000000000110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15,664.06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Налогнаимуществофизических</w:t>
            </w:r>
            <w:r>
              <w:rPr>
                <w:sz w:val="11"/>
              </w:rPr>
              <w:t>лиц,взимаемыйпоставкам,применяемымкобъектам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налогообложения,расположеннымвграницахсельских</w:t>
            </w:r>
            <w:r>
              <w:rPr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00010601030100000110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15,664.06</w:t>
            </w:r>
          </w:p>
        </w:tc>
      </w:tr>
      <w:tr w:rsidR="001604FE">
        <w:trPr>
          <w:trHeight w:val="580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89"/>
              <w:rPr>
                <w:sz w:val="11"/>
              </w:rPr>
            </w:pPr>
            <w:r>
              <w:rPr>
                <w:sz w:val="11"/>
              </w:rPr>
              <w:t>Налог на имущество физических лиц, взимаемый по ставкам, применяемым к объектам</w:t>
            </w:r>
            <w:r>
              <w:rPr>
                <w:spacing w:val="-1"/>
                <w:sz w:val="11"/>
              </w:rPr>
              <w:t xml:space="preserve">налогообложения, расположенным в границах сельских поселений </w:t>
            </w:r>
            <w:r>
              <w:rPr>
                <w:sz w:val="11"/>
              </w:rPr>
              <w:t>(сумма платежа (перерасчеты,недоимкаизадолженностьпосоответствующемуплатежу,втомчислепоотмененному)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18210601030101000110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1,335.94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15,664.06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Земельныйналог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00010606000000000110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757,000.00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-69,953.72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826,953.72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Земельный</w:t>
            </w:r>
            <w:r>
              <w:rPr>
                <w:sz w:val="11"/>
              </w:rPr>
              <w:t>налогсорганизаций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00010606030000000110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174,000.00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256,440.81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Земельныйналогсорганизаций,обладающихземельным</w:t>
            </w:r>
            <w:r>
              <w:rPr>
                <w:sz w:val="11"/>
              </w:rPr>
              <w:t>участком,расположеннымвграницах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сельских</w:t>
            </w:r>
            <w:r>
              <w:rPr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00010606033100000110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174,000.00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256,440.81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 w:right="36"/>
              <w:rPr>
                <w:sz w:val="11"/>
              </w:rPr>
            </w:pPr>
            <w:r>
              <w:rPr>
                <w:sz w:val="11"/>
              </w:rPr>
              <w:t>Земельный налог с организаций, обладающих земельным участком, расположенным в границах</w:t>
            </w:r>
            <w:r>
              <w:rPr>
                <w:spacing w:val="-1"/>
                <w:sz w:val="11"/>
              </w:rPr>
              <w:t>сельскихпоселений(сумма</w:t>
            </w:r>
            <w:r>
              <w:rPr>
                <w:sz w:val="11"/>
              </w:rPr>
              <w:t>платежа(перерасчеты,недоимкаизадолженностьпосоответствующему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платежу,втом</w:t>
            </w:r>
            <w:r>
              <w:rPr>
                <w:sz w:val="11"/>
              </w:rPr>
              <w:t>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18210606033101000110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174,000.00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-82,440.81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256,440.81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Земельныйналогсфизическихлиц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00010606040000000110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583,000.00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570,512.91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Земельныйналогсфизическихлиц,обладающих</w:t>
            </w:r>
            <w:r>
              <w:rPr>
                <w:sz w:val="11"/>
              </w:rPr>
              <w:t>земельнымучастком,расположеннымвграницах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сельских</w:t>
            </w:r>
            <w:r>
              <w:rPr>
                <w:sz w:val="11"/>
              </w:rPr>
              <w:t>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00010606043100000110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583,000.00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570,512.91</w:t>
            </w:r>
          </w:p>
        </w:tc>
      </w:tr>
      <w:tr w:rsidR="001604FE">
        <w:trPr>
          <w:trHeight w:val="431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 w:line="268" w:lineRule="auto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 xml:space="preserve">Земельный </w:t>
            </w:r>
            <w:r>
              <w:rPr>
                <w:sz w:val="11"/>
              </w:rPr>
              <w:t>налог с физических лиц, обладающих земельным участком, расположенным в границах</w:t>
            </w:r>
            <w:r>
              <w:rPr>
                <w:spacing w:val="-1"/>
                <w:sz w:val="11"/>
              </w:rPr>
              <w:t>сельскихпоселений(сумма</w:t>
            </w:r>
            <w:r>
              <w:rPr>
                <w:sz w:val="11"/>
              </w:rPr>
              <w:t>платежа(перерасчеты,недоимкаизадолженностьпосоответствующему</w:t>
            </w:r>
          </w:p>
          <w:p w:rsidR="001604FE" w:rsidRDefault="009F681A">
            <w:pPr>
              <w:pStyle w:val="TableParagraph"/>
              <w:spacing w:line="124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платежу,втом</w:t>
            </w:r>
            <w:r>
              <w:rPr>
                <w:sz w:val="11"/>
              </w:rPr>
              <w:t>числепоотмененному)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18210606043101000110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583,000.00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12,487.09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570,512.91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ПРОЧИЕНЕНАЛОГОВЫЕДОХОДЫ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00011700000000000000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Инициативныеплатежи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00011715000000000150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Инициативные</w:t>
            </w:r>
            <w:r>
              <w:rPr>
                <w:sz w:val="11"/>
              </w:rPr>
              <w:t>платежи,зачисляемыевбюджетысельскихпоселений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00011715030100000150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Инициативные</w:t>
            </w:r>
            <w:r>
              <w:rPr>
                <w:sz w:val="11"/>
              </w:rPr>
              <w:t>платежи,зачисляемыевбюджетысельскихпоселений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12611715030100002150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65,000.00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БЕЗВОЗМЕЗДНЫЕПОСТУПЛЕНИЯ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00020000000000000000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4,843,500.00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2,432,866.02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2,410,633.98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БЕЗВОЗМЕЗДНЫЕПОСТУПЛЕНИЯОТДРУГИХБЮДЖЕТОВБЮДЖЕТНОЙ</w:t>
            </w:r>
            <w:r>
              <w:rPr>
                <w:sz w:val="11"/>
              </w:rPr>
              <w:t>СИСТЕМЫРОССИЙСКОЙ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00020200000000000000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4,843,500.00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2,432,866.02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2,410,633.98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Дотациибюджетам</w:t>
            </w:r>
            <w:r>
              <w:rPr>
                <w:sz w:val="11"/>
              </w:rPr>
              <w:t>бюджетнойсистемыРоссийскойФедерации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00020210000000000150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3,946,000.00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1,798,500.00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2,147,500.00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Дотациинавыравнивание</w:t>
            </w:r>
            <w:r>
              <w:rPr>
                <w:sz w:val="11"/>
              </w:rPr>
              <w:t>бюджетнойобеспеченности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00020215001000000150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3,577,000.00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1,788,500.00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1,788,500.00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Дотациибюджетамсельскихпоселенийнавыравнивание</w:t>
            </w:r>
            <w:r>
              <w:rPr>
                <w:sz w:val="11"/>
              </w:rPr>
              <w:t>бюджетнойобеспеченностиизбюджета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субъектаРоссийской</w:t>
            </w:r>
            <w:r>
              <w:rPr>
                <w:sz w:val="11"/>
              </w:rPr>
              <w:t>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12620215001100000150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3,577,000.00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1,788,500.00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1,788,500.00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Дотациинавыравниваниебюджетнойобеспеченностиизбюджетов</w:t>
            </w:r>
            <w:r>
              <w:rPr>
                <w:sz w:val="11"/>
              </w:rPr>
              <w:t>муниципальныхрайонов,городских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округовсвнутригородским</w:t>
            </w:r>
            <w:r>
              <w:rPr>
                <w:spacing w:val="-1"/>
                <w:sz w:val="11"/>
              </w:rPr>
              <w:t>делением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00020216001000000150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39,000.00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39,000.00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Дотациибюджетамсельскихпоселенийнавыравнивание</w:t>
            </w:r>
            <w:r>
              <w:rPr>
                <w:sz w:val="11"/>
              </w:rPr>
              <w:t>бюджетнойобеспеченностиизбюджетов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муниципальныхрайонов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12620216001100000150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39,000.00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39,000.00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Прочиедотации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00020219999000000150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330,000.00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320,000.00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Прочиедотациибюджетамсельскихпоселений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12620219999100000150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330,000.00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320,000.00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Субсидиибюджетам</w:t>
            </w:r>
            <w:r>
              <w:rPr>
                <w:sz w:val="11"/>
              </w:rPr>
              <w:t>бюджетнойсистемыРоссийскойФедерации(межбюджетныесубсидии)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00020220000000000150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Прочиесубсидии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00020229999000000150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Прочие</w:t>
            </w:r>
            <w:r>
              <w:rPr>
                <w:sz w:val="11"/>
              </w:rPr>
              <w:t>субсидиибюджетамсельскихпоселений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12620229999100000150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380,000.00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Субвенциибюджетам</w:t>
            </w:r>
            <w:r>
              <w:rPr>
                <w:sz w:val="11"/>
              </w:rPr>
              <w:t>бюджетнойсистемыРоссийскойФедерации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00020230000000000150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128,500.00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70,133.98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Субвенциибюджетам</w:t>
            </w:r>
            <w:r>
              <w:rPr>
                <w:sz w:val="11"/>
              </w:rPr>
              <w:t>наосуществлениепервичноговоинскогоучетаорганамиместного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самоуправленияпоселений,муниципальныхигородскихокругов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00020235118000000150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128,500.00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70,133.98</w:t>
            </w:r>
          </w:p>
        </w:tc>
      </w:tr>
      <w:tr w:rsidR="001604FE">
        <w:trPr>
          <w:trHeight w:val="28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Субвенциибюджетамсельскихпоселенийнаосуществление</w:t>
            </w:r>
            <w:r>
              <w:rPr>
                <w:sz w:val="11"/>
              </w:rPr>
              <w:t>первичноговоинскогоучетаорганами</w:t>
            </w:r>
          </w:p>
          <w:p w:rsidR="001604FE" w:rsidRDefault="009F681A">
            <w:pPr>
              <w:pStyle w:val="TableParagraph"/>
              <w:spacing w:before="14" w:line="120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местногосамоуправленияпоселений,муниципальныхигородских</w:t>
            </w:r>
            <w:r>
              <w:rPr>
                <w:sz w:val="11"/>
              </w:rPr>
              <w:t>округов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12620235118100000150</w:t>
            </w:r>
          </w:p>
        </w:tc>
        <w:tc>
          <w:tcPr>
            <w:tcW w:w="964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128,500.00</w:t>
            </w:r>
          </w:p>
        </w:tc>
        <w:tc>
          <w:tcPr>
            <w:tcW w:w="1007" w:type="dxa"/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58,366.02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70,133.98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Иныемежбюджетныетрансферты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00020240000000000150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389,000.00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196,000.00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193,000.00</w:t>
            </w:r>
          </w:p>
        </w:tc>
      </w:tr>
      <w:tr w:rsidR="001604FE">
        <w:trPr>
          <w:trHeight w:val="158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Прочиемежбюджетныетрансферты,</w:t>
            </w:r>
            <w:r>
              <w:rPr>
                <w:sz w:val="11"/>
              </w:rPr>
              <w:t>передаваемыебюджетам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3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00020249999000000150</w:t>
            </w:r>
          </w:p>
        </w:tc>
        <w:tc>
          <w:tcPr>
            <w:tcW w:w="964" w:type="dxa"/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389,000.00</w:t>
            </w:r>
          </w:p>
        </w:tc>
        <w:tc>
          <w:tcPr>
            <w:tcW w:w="1007" w:type="dxa"/>
          </w:tcPr>
          <w:p w:rsidR="001604FE" w:rsidRDefault="009F681A">
            <w:pPr>
              <w:pStyle w:val="TableParagraph"/>
              <w:spacing w:before="23" w:line="115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196,000.00</w:t>
            </w: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193,000.00</w:t>
            </w:r>
          </w:p>
        </w:tc>
      </w:tr>
      <w:tr w:rsidR="001604FE">
        <w:trPr>
          <w:trHeight w:val="15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Прочиемежбюджетныетрансферты,передаваемые</w:t>
            </w:r>
            <w:r>
              <w:rPr>
                <w:sz w:val="11"/>
              </w:rPr>
              <w:t>бюджетамсельскихпоселений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110" w:right="110"/>
              <w:jc w:val="center"/>
              <w:rPr>
                <w:sz w:val="11"/>
              </w:rPr>
            </w:pPr>
            <w:r>
              <w:rPr>
                <w:sz w:val="11"/>
              </w:rPr>
              <w:t>010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12620249999100000150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389,000.00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196,000.00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right="4"/>
              <w:jc w:val="right"/>
              <w:rPr>
                <w:sz w:val="11"/>
              </w:rPr>
            </w:pPr>
            <w:r>
              <w:rPr>
                <w:sz w:val="11"/>
              </w:rPr>
              <w:t>193,000.00</w:t>
            </w:r>
          </w:p>
        </w:tc>
      </w:tr>
    </w:tbl>
    <w:p w:rsidR="001604FE" w:rsidRDefault="001604FE">
      <w:pPr>
        <w:spacing w:line="110" w:lineRule="exact"/>
        <w:jc w:val="right"/>
        <w:rPr>
          <w:sz w:val="11"/>
        </w:rPr>
        <w:sectPr w:rsidR="001604FE">
          <w:pgSz w:w="12240" w:h="15840"/>
          <w:pgMar w:top="560" w:right="360" w:bottom="280" w:left="1020" w:header="720" w:footer="720" w:gutter="0"/>
          <w:cols w:space="720"/>
        </w:sectPr>
      </w:pP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Приложение </w:t>
      </w:r>
      <w:r w:rsidRPr="007223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2239C">
        <w:rPr>
          <w:rFonts w:ascii="Times New Roman" w:hAnsi="Times New Roman" w:cs="Times New Roman"/>
          <w:spacing w:val="-1"/>
          <w:sz w:val="28"/>
          <w:szCs w:val="28"/>
        </w:rPr>
        <w:t>к постановлению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239C" w:rsidRDefault="0072239C" w:rsidP="0072239C">
      <w:pPr>
        <w:ind w:left="567" w:right="340"/>
        <w:jc w:val="right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сельсовета</w:t>
      </w:r>
    </w:p>
    <w:p w:rsidR="0072239C" w:rsidRPr="0072239C" w:rsidRDefault="0072239C" w:rsidP="0072239C">
      <w:pPr>
        <w:ind w:right="3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23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13.07.2023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9C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39C">
        <w:rPr>
          <w:rFonts w:ascii="Times New Roman" w:hAnsi="Times New Roman" w:cs="Times New Roman"/>
          <w:sz w:val="28"/>
          <w:szCs w:val="28"/>
        </w:rPr>
        <w:t>-п</w:t>
      </w:r>
    </w:p>
    <w:p w:rsidR="001604FE" w:rsidRDefault="001604FE" w:rsidP="0072239C">
      <w:pPr>
        <w:pStyle w:val="a3"/>
        <w:spacing w:before="1"/>
        <w:jc w:val="right"/>
        <w:rPr>
          <w:rFonts w:ascii="Arial"/>
          <w:b/>
          <w:sz w:val="16"/>
        </w:rPr>
      </w:pPr>
    </w:p>
    <w:p w:rsidR="0072239C" w:rsidRDefault="001A0591" w:rsidP="001A0591">
      <w:pPr>
        <w:pStyle w:val="a3"/>
        <w:spacing w:before="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2. </w:t>
      </w:r>
      <w:r>
        <w:rPr>
          <w:rFonts w:ascii="Arial"/>
          <w:b/>
          <w:sz w:val="16"/>
        </w:rPr>
        <w:t>Расходы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>бюджета</w:t>
      </w:r>
    </w:p>
    <w:p w:rsidR="0072239C" w:rsidRDefault="0072239C">
      <w:pPr>
        <w:pStyle w:val="a3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1604FE">
        <w:trPr>
          <w:trHeight w:val="508"/>
        </w:trPr>
        <w:tc>
          <w:tcPr>
            <w:tcW w:w="5141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1899" w:right="1892"/>
              <w:jc w:val="center"/>
              <w:rPr>
                <w:sz w:val="10"/>
              </w:rPr>
            </w:pPr>
            <w:bookmarkStart w:id="2" w:name="Расходы"/>
            <w:bookmarkEnd w:id="2"/>
            <w:r>
              <w:rPr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52" w:right="37" w:firstLine="57"/>
              <w:rPr>
                <w:sz w:val="10"/>
              </w:rPr>
            </w:pPr>
            <w:r>
              <w:rPr>
                <w:sz w:val="10"/>
              </w:rPr>
              <w:t>Кодстроки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450" w:right="148" w:hanging="308"/>
              <w:rPr>
                <w:sz w:val="10"/>
              </w:rPr>
            </w:pPr>
            <w:r>
              <w:rPr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66" w:line="285" w:lineRule="auto"/>
              <w:ind w:left="186" w:right="120" w:hanging="77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Утвержденные</w:t>
            </w:r>
            <w:r>
              <w:rPr>
                <w:w w:val="105"/>
                <w:sz w:val="10"/>
              </w:rPr>
              <w:t>бюджетныеназначения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219"/>
              <w:rPr>
                <w:sz w:val="10"/>
              </w:rPr>
            </w:pPr>
            <w:r>
              <w:rPr>
                <w:w w:val="105"/>
                <w:sz w:val="10"/>
              </w:rPr>
              <w:t>Исполнено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213" w:right="90" w:hanging="13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Неисполненные</w:t>
            </w:r>
            <w:r>
              <w:rPr>
                <w:w w:val="105"/>
                <w:sz w:val="10"/>
              </w:rPr>
              <w:t>назначения</w:t>
            </w:r>
          </w:p>
        </w:tc>
      </w:tr>
      <w:tr w:rsidR="001604FE">
        <w:trPr>
          <w:trHeight w:val="152"/>
        </w:trPr>
        <w:tc>
          <w:tcPr>
            <w:tcW w:w="5141" w:type="dxa"/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</w:tr>
      <w:tr w:rsidR="001604FE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Расходыбюджета-всего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7,518,438.61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3,831,469.27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3,686,969.34</w:t>
            </w:r>
          </w:p>
        </w:tc>
      </w:tr>
      <w:tr w:rsidR="001604FE">
        <w:trPr>
          <w:trHeight w:val="326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втомчисле:</w:t>
            </w:r>
          </w:p>
          <w:p w:rsidR="001604FE" w:rsidRDefault="009F681A">
            <w:pPr>
              <w:pStyle w:val="TableParagraph"/>
              <w:spacing w:before="5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ОБЩЕГОСУДАРСТВЕННЫЕВОПРОСЫ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01000000000000000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2,112,572.74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1,502,925.40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609,647.34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Функционирование</w:t>
            </w:r>
            <w:r>
              <w:rPr>
                <w:w w:val="105"/>
                <w:sz w:val="10"/>
              </w:rPr>
              <w:t>высшегодолжностноголицасубъектаРоссийскойФедерацииимуниципального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01020000000000000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01025740500000000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Главамуниципальногообразования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01025740510010000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Расходына</w:t>
            </w:r>
            <w:r>
              <w:rPr>
                <w:w w:val="105"/>
                <w:sz w:val="10"/>
              </w:rPr>
              <w:t>выплатыперсоналувцеляхобеспечениявыполненияфункцийгосударственными</w:t>
            </w:r>
          </w:p>
          <w:p w:rsidR="001604FE" w:rsidRDefault="009F681A">
            <w:pPr>
              <w:pStyle w:val="TableParagraph"/>
              <w:spacing w:before="5" w:line="130" w:lineRule="atLeas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(муниципальными) </w:t>
            </w:r>
            <w:r>
              <w:rPr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>
              <w:rPr>
                <w:w w:val="105"/>
                <w:sz w:val="10"/>
              </w:rPr>
              <w:t xml:space="preserve"> внебюджетнымифондами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01025740510010100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Расходы навыплаты персоналу</w:t>
            </w:r>
            <w:r>
              <w:rPr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01025740510010120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457,867.96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401,495.08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01025740510010121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308,367.96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308,367.96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01025740510010129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149,500.00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93,127.12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56,372.88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 w:right="51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Функционирование Правительства </w:t>
            </w:r>
            <w:r>
              <w:rPr>
                <w:w w:val="105"/>
                <w:sz w:val="10"/>
              </w:rPr>
              <w:t>Российской Федерации, высших исполнительных органовгосударственнойвластисубъектовРоссийскойФедерации,местныхадминистраций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01040000000000000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1,628,010.28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1,074,735.82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553,274.46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1,626,010.28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553,274.46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1,626,010.28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553,274.46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1,626,010.28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1,072,735.82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553,274.46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Центральныйаппарат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1,293,090.28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989,505.82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303,584.46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Расходына</w:t>
            </w:r>
            <w:r>
              <w:rPr>
                <w:w w:val="105"/>
                <w:sz w:val="10"/>
              </w:rPr>
              <w:t>выплатыперсоналувцеляхобеспечениявыполненияфункцийгосударственными</w:t>
            </w:r>
          </w:p>
          <w:p w:rsidR="001604FE" w:rsidRDefault="009F681A">
            <w:pPr>
              <w:pStyle w:val="TableParagraph"/>
              <w:spacing w:before="5" w:line="130" w:lineRule="atLeast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(муниципальными) </w:t>
            </w:r>
            <w:r>
              <w:rPr>
                <w:spacing w:val="-1"/>
                <w:w w:val="105"/>
                <w:sz w:val="10"/>
              </w:rPr>
              <w:t>органами, казенными учреждениями, органами управления государственными</w:t>
            </w:r>
            <w:r>
              <w:rPr>
                <w:w w:val="105"/>
                <w:sz w:val="10"/>
              </w:rPr>
              <w:t xml:space="preserve"> внебюджетнымифондами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01045740510020100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884,829.67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301,584.46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Расходы навыплаты персоналу</w:t>
            </w:r>
            <w:r>
              <w:rPr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01045740510020120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884,829.67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583,245.21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301,584.46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01045740510020121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647,229.67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448,538.96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198,690.71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01045740510020129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237,600.00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134,706.25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102,893.75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348,860.61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348,860.61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348,860.61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207,505.01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207,505.01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01045740510020247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141,355.60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141,355.60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01045740510020500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01045740510020540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Иныебюджетные</w:t>
            </w:r>
            <w:r>
              <w:rPr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01045740510020800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Уплатаналогов,сборовииныхплатежей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01045740510020850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Уплата 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01045740510020853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</w:tr>
      <w:tr w:rsidR="001604FE">
        <w:trPr>
          <w:trHeight w:val="580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 w:right="14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Осуществление </w:t>
            </w:r>
            <w:r>
              <w:rPr>
                <w:w w:val="105"/>
                <w:sz w:val="10"/>
              </w:rPr>
              <w:t>части переданных полномочий по подготовке документов и расчетов, необходимыхдля составления проектов бюджета, исполнения бюджета сельских поселений и полномочий поведениюбюджетногоучетаиформированиюбюджетнойотчетности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01045740515010000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332,920.00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249,690.00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01045740515010500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332,920.00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249,690.00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01045740515010540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332,920.00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83,230.00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249,690.00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Непрограммноенаправлениерасходов(непрограммные</w:t>
            </w:r>
            <w:r>
              <w:rPr>
                <w:w w:val="105"/>
                <w:sz w:val="10"/>
              </w:rPr>
              <w:t>мероприятия)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01047700000000000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Возмещение </w:t>
            </w:r>
            <w:r>
              <w:rPr>
                <w:spacing w:val="-1"/>
                <w:w w:val="105"/>
                <w:sz w:val="10"/>
              </w:rPr>
              <w:t>судебныхиздержекистцам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01047730099920000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Иныебюджетные</w:t>
            </w:r>
            <w:r>
              <w:rPr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01047730099920800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Исполнение судебных</w:t>
            </w:r>
            <w:r>
              <w:rPr>
                <w:w w:val="105"/>
                <w:sz w:val="10"/>
              </w:rPr>
              <w:t>актов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01047730099920830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ИсполнениесудебныхактовРоссийской</w:t>
            </w:r>
            <w:r>
              <w:rPr>
                <w:w w:val="105"/>
                <w:sz w:val="10"/>
              </w:rPr>
              <w:t>Федерацииимировыхсоглашенийповозмещению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причиненного</w:t>
            </w:r>
            <w:r>
              <w:rPr>
                <w:w w:val="105"/>
                <w:sz w:val="10"/>
              </w:rPr>
              <w:t>вреда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01047730099920831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Обеспечениедеятельности</w:t>
            </w:r>
            <w:r>
              <w:rPr>
                <w:w w:val="105"/>
                <w:sz w:val="10"/>
              </w:rPr>
              <w:t>финансовых,налоговыхитаможенныхоргановиоргановфинансового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(финансово-бюджетного)</w:t>
            </w:r>
            <w:r>
              <w:rPr>
                <w:w w:val="105"/>
                <w:sz w:val="10"/>
              </w:rPr>
              <w:t>надзора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01060000000000000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01065740500000000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Аппаратконтрольно-счетного</w:t>
            </w:r>
            <w:r>
              <w:rPr>
                <w:w w:val="105"/>
                <w:sz w:val="10"/>
              </w:rPr>
              <w:t>органа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01065740510080000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01065740510080500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01065740510080540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25,400.00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Другиеобщегосударственныевопросы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01135740500000000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>ЧленскиевзносывСовет(ассоциацию)муниципальныхобразований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01135740595100000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Иныебюджетные</w:t>
            </w:r>
            <w:r>
              <w:rPr>
                <w:w w:val="105"/>
                <w:sz w:val="10"/>
              </w:rPr>
              <w:t>ассигнования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01135740595100800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Уплатаналогов,сборовииныхплатежей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01135740595100850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Уплата иныхплатежей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01135740595100853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1,294.50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НАЦИОНАЛЬНАЯОБОРОНА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02000000000000000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Мобилизационнаяи вневойсковаяподготовка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</w:tbl>
    <w:p w:rsidR="001604FE" w:rsidRDefault="001604FE">
      <w:pPr>
        <w:pStyle w:val="a3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1604FE">
        <w:trPr>
          <w:trHeight w:val="508"/>
        </w:trPr>
        <w:tc>
          <w:tcPr>
            <w:tcW w:w="5141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1899" w:right="189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52" w:right="37" w:firstLine="57"/>
              <w:rPr>
                <w:sz w:val="10"/>
              </w:rPr>
            </w:pPr>
            <w:r>
              <w:rPr>
                <w:sz w:val="10"/>
              </w:rPr>
              <w:t>Кодстроки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450" w:right="148" w:hanging="308"/>
              <w:rPr>
                <w:sz w:val="10"/>
              </w:rPr>
            </w:pPr>
            <w:r>
              <w:rPr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66" w:line="285" w:lineRule="auto"/>
              <w:ind w:left="186" w:right="120" w:hanging="77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Утвержденные</w:t>
            </w:r>
            <w:r>
              <w:rPr>
                <w:w w:val="105"/>
                <w:sz w:val="10"/>
              </w:rPr>
              <w:t>бюджетныеназначения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219"/>
              <w:rPr>
                <w:sz w:val="10"/>
              </w:rPr>
            </w:pPr>
            <w:r>
              <w:rPr>
                <w:w w:val="105"/>
                <w:sz w:val="10"/>
              </w:rPr>
              <w:t>Исполнено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213" w:right="90" w:hanging="13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Неисполненные</w:t>
            </w:r>
            <w:r>
              <w:rPr>
                <w:w w:val="105"/>
                <w:sz w:val="10"/>
              </w:rPr>
              <w:t>назначения</w:t>
            </w:r>
          </w:p>
        </w:tc>
      </w:tr>
      <w:tr w:rsidR="001604FE">
        <w:trPr>
          <w:trHeight w:val="152"/>
        </w:trPr>
        <w:tc>
          <w:tcPr>
            <w:tcW w:w="5141" w:type="dxa"/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458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</w:tr>
      <w:tr w:rsidR="001604FE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"/>
              <w:ind w:left="1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процессныхмероприятий«Обеспечениереализациипрограммы»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02035740500000000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Осуществлениепервичного </w:t>
            </w:r>
            <w:r>
              <w:rPr>
                <w:w w:val="105"/>
                <w:sz w:val="10"/>
              </w:rPr>
              <w:t>воинскогоучетаорганамиместногосамоуправленияпоселений,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муниципальныхи</w:t>
            </w:r>
            <w:r>
              <w:rPr>
                <w:w w:val="105"/>
                <w:sz w:val="10"/>
              </w:rPr>
              <w:t>городскихокругов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02035740551180000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128,500.00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70,133.98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-2"/>
                <w:w w:val="105"/>
                <w:sz w:val="10"/>
              </w:rPr>
              <w:t>(муниципальными)</w:t>
            </w:r>
            <w:r>
              <w:rPr>
                <w:spacing w:val="-1"/>
                <w:w w:val="105"/>
                <w:sz w:val="10"/>
              </w:rPr>
              <w:t>органами,казеннымиучреждениями,органамиуправлениягосударственными</w:t>
            </w:r>
          </w:p>
          <w:p w:rsidR="001604FE" w:rsidRDefault="009F681A">
            <w:pPr>
              <w:pStyle w:val="TableParagraph"/>
              <w:spacing w:line="113" w:lineRule="exact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внебюджетными</w:t>
            </w:r>
            <w:r>
              <w:rPr>
                <w:w w:val="105"/>
                <w:sz w:val="10"/>
              </w:rPr>
              <w:t>фондами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02035740551180100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127,500.00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69,133.98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Расходы навыплаты персоналу</w:t>
            </w:r>
            <w:r>
              <w:rPr>
                <w:w w:val="105"/>
                <w:sz w:val="10"/>
              </w:rPr>
              <w:t>государственных(муниципальных)органов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02035740551180120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127,500.00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58,366.02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69,133.98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Фонд оплатытрудагосударственных(муниципальных)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02035740551180121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98,200.00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44,827.98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53,372.02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Взносыпообязательномусоциальномустрахованиюнавыплатыденежногосодержанияииные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выплатыработникамгосударственных(муниципальных)</w:t>
            </w:r>
            <w:r>
              <w:rPr>
                <w:w w:val="105"/>
                <w:sz w:val="10"/>
              </w:rPr>
              <w:t>органов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02035740551180129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29,300.00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13,538.04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15,761.96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02035740551180200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02035740551180240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02035740551180244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1,000.00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НАЦИОНАЛЬНАЯБЕЗОПАСНОСТЬИПРАВООХРАНИТЕЛЬНАЯДЕЯТЕЛЬНОСТЬ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03000000000000000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Защита</w:t>
            </w:r>
            <w:r>
              <w:rPr>
                <w:spacing w:val="-1"/>
                <w:w w:val="105"/>
                <w:sz w:val="10"/>
              </w:rPr>
              <w:t>населения итерриторииотчрезвычайныхситуацийприродногоитехногенногохарактера,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пожарная</w:t>
            </w:r>
            <w:r>
              <w:rPr>
                <w:w w:val="105"/>
                <w:sz w:val="10"/>
              </w:rPr>
              <w:t>безопасность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03100000000000000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</w:t>
            </w:r>
            <w:r>
              <w:rPr>
                <w:w w:val="105"/>
                <w:sz w:val="10"/>
              </w:rPr>
              <w:t>«Безопасность»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03105740100000000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Мероприятия</w:t>
            </w:r>
            <w:r>
              <w:rPr>
                <w:w w:val="105"/>
                <w:sz w:val="10"/>
              </w:rPr>
              <w:t>пообеспечениюпожарнойбезопасностинатерриториимуниципальногообразования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03105740195020000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03105740195020200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03105740195020240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03105740195020244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4,580.00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НАЦИОНАЛЬНАЯ</w:t>
            </w:r>
            <w:r>
              <w:rPr>
                <w:w w:val="105"/>
                <w:sz w:val="10"/>
              </w:rPr>
              <w:t>ЭКОНОМИКА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04000000000000000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Дорожноехозяйство (дорожныефонды)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Комплекспроцессныхмероприятий</w:t>
            </w:r>
            <w:r>
              <w:rPr>
                <w:w w:val="105"/>
                <w:sz w:val="10"/>
              </w:rPr>
              <w:t>«Развитиедорожногохозяйства»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04095740200000000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Содержание</w:t>
            </w:r>
            <w:r>
              <w:rPr>
                <w:w w:val="105"/>
                <w:sz w:val="10"/>
              </w:rPr>
              <w:t>иремонт,капитальныйремонтавтомобильныхдорогобщегопользованияи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искусственныхсооруженийна</w:t>
            </w:r>
            <w:r>
              <w:rPr>
                <w:w w:val="105"/>
                <w:sz w:val="10"/>
              </w:rPr>
              <w:t>них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04095740295280000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04095740295280200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04095740295280240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1,619,128.85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788,590.83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830,538.02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04095740295280244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1,527,072.05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736,780.05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790,292.00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04095740295280247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92,056.80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51,810.78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40,246.02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ЖИЛИЩНО-КОММУНАЛЬНОЕХОЗЯЙСТВО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05000000000000000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788,843.94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788,843.94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Коммунальное</w:t>
            </w:r>
            <w:r>
              <w:rPr>
                <w:w w:val="105"/>
                <w:sz w:val="10"/>
              </w:rPr>
              <w:t>хозяйство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Комплекспроцессныхмероприятий«Развитие коммунального</w:t>
            </w:r>
            <w:r>
              <w:rPr>
                <w:w w:val="105"/>
                <w:sz w:val="10"/>
              </w:rPr>
              <w:t>хозяйства»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05025740600000000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Капитальныйремонтиремонтобъектов</w:t>
            </w:r>
            <w:r>
              <w:rPr>
                <w:w w:val="105"/>
                <w:sz w:val="10"/>
              </w:rPr>
              <w:t>коммунальнойинфраструктурызасчетсредствместного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бюджета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05025740695580000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05025740695580200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05025740695580240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</w:t>
            </w:r>
            <w:r>
              <w:rPr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05025740695580243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87,694.82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Благоустройство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701,149.12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701,149.12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278,927.12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278,927.12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</w:t>
            </w:r>
            <w:r>
              <w:rPr>
                <w:w w:val="105"/>
                <w:sz w:val="10"/>
              </w:rPr>
              <w:t>процессныхмероприятий«БлагоустройствотерриторииКаировского сельсовета»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05035740300000000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Мероприятияпоблагоустройствутерриториимуниципальногообразованияпоселения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05035740395310000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05035740395310200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05035740395310240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05035740395310244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189,826.00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Приоритетные</w:t>
            </w:r>
            <w:r>
              <w:rPr>
                <w:w w:val="105"/>
                <w:sz w:val="10"/>
              </w:rPr>
              <w:t>проектыОренбургскойобласти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05035750000000000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Подпрограмма"Благоустройствонатерриториимуниципального образованияКаировскийсельсовет"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05035750000000000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lastRenderedPageBreak/>
              <w:t>Приоритетныйпроект«Вовлечение</w:t>
            </w:r>
            <w:r>
              <w:rPr>
                <w:w w:val="105"/>
                <w:sz w:val="10"/>
              </w:rPr>
              <w:t>жителеймуниципальныхобразованийОренбургскойобластив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процессвыбораиреализацииинициативныхпроектов»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Реализацияинициативныхпроектов(приобретениеоборудованиядляспортивной(игровой,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спортивно-игровой)площадки)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0000503575П5S1402000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0000503575П5S1402200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0000503575П5S1402240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6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1260503575П5S1402244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422,222.00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Мероприятияпозавершению</w:t>
            </w:r>
            <w:r>
              <w:rPr>
                <w:w w:val="105"/>
                <w:sz w:val="10"/>
              </w:rPr>
              <w:t xml:space="preserve"> реализацииинициативныхпроектов(приобретениеоборудованиядля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спортивной (игровой,спортивно-игровой) площадки)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0000503575П5И1402000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46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:rsidR="001604FE" w:rsidRDefault="001604FE">
      <w:pPr>
        <w:pStyle w:val="a3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1"/>
        <w:gridCol w:w="432"/>
        <w:gridCol w:w="1666"/>
        <w:gridCol w:w="980"/>
        <w:gridCol w:w="980"/>
        <w:gridCol w:w="980"/>
      </w:tblGrid>
      <w:tr w:rsidR="001604FE">
        <w:trPr>
          <w:trHeight w:val="508"/>
        </w:trPr>
        <w:tc>
          <w:tcPr>
            <w:tcW w:w="5141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1899" w:right="189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Наименованиепоказателя</w:t>
            </w:r>
          </w:p>
        </w:tc>
        <w:tc>
          <w:tcPr>
            <w:tcW w:w="432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52" w:right="37" w:firstLine="57"/>
              <w:rPr>
                <w:sz w:val="10"/>
              </w:rPr>
            </w:pPr>
            <w:r>
              <w:rPr>
                <w:sz w:val="10"/>
              </w:rPr>
              <w:t>Кодстроки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450" w:right="148" w:hanging="308"/>
              <w:rPr>
                <w:sz w:val="10"/>
              </w:rPr>
            </w:pPr>
            <w:r>
              <w:rPr>
                <w:w w:val="105"/>
                <w:sz w:val="10"/>
              </w:rPr>
              <w:t>Код расхода по бюджетнойклассификации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66" w:line="285" w:lineRule="auto"/>
              <w:ind w:left="186" w:right="120" w:hanging="77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Утвержденные</w:t>
            </w:r>
            <w:r>
              <w:rPr>
                <w:w w:val="105"/>
                <w:sz w:val="10"/>
              </w:rPr>
              <w:t>бюджетныеназначения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before="1"/>
              <w:ind w:left="219"/>
              <w:rPr>
                <w:sz w:val="10"/>
              </w:rPr>
            </w:pPr>
            <w:r>
              <w:rPr>
                <w:w w:val="105"/>
                <w:sz w:val="10"/>
              </w:rPr>
              <w:t>Исполнено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1604FE" w:rsidRDefault="009F681A">
            <w:pPr>
              <w:pStyle w:val="TableParagraph"/>
              <w:spacing w:line="285" w:lineRule="auto"/>
              <w:ind w:left="213" w:right="90" w:hanging="13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Неисполненные</w:t>
            </w:r>
            <w:r>
              <w:rPr>
                <w:w w:val="105"/>
                <w:sz w:val="10"/>
              </w:rPr>
              <w:t>назначения</w:t>
            </w:r>
          </w:p>
        </w:tc>
      </w:tr>
      <w:tr w:rsidR="001604FE">
        <w:trPr>
          <w:trHeight w:val="152"/>
        </w:trPr>
        <w:tc>
          <w:tcPr>
            <w:tcW w:w="5141" w:type="dxa"/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0" w:lineRule="exact"/>
              <w:ind w:lef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</w:tr>
      <w:tr w:rsidR="001604FE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"/>
              <w:ind w:left="1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0000503575П5И1402200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7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0000503575П5И1402240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1260503575П5И1402244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89,101.12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КУЛЬТУРА,КИНЕМАТОГРАФИЯ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08000000000000000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2,864,393.08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2,176,230.00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Культура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08010000000000000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2,864,393.08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2,176,230.00</w:t>
            </w:r>
          </w:p>
        </w:tc>
      </w:tr>
      <w:tr w:rsidR="001604FE">
        <w:trPr>
          <w:trHeight w:val="431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 w:line="285" w:lineRule="auto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Муниципальнаяпрограмма"Реализация</w:t>
            </w:r>
            <w:r>
              <w:rPr>
                <w:w w:val="105"/>
                <w:sz w:val="10"/>
              </w:rPr>
              <w:t>муниципальнойполитикинатерриториимуниципальногообразованияКаировскийсельсоветСаракташскогорайонаОренбургскойобласти"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08015700000000000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2,864,393.08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2,176,230.00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Комплексыпроцессныхмероприятий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08015740000000000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2,864,393.08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2,176,230.00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Комплекс процессныхмероприятий</w:t>
            </w:r>
            <w:r>
              <w:rPr>
                <w:w w:val="105"/>
                <w:sz w:val="10"/>
              </w:rPr>
              <w:t>«Развитиекультуры»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08015740400000000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2,864,393.08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688,163.08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2,176,230.00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Финансовоеобеспечениечастипереданныхполномочийпоорганизациидосуга</w:t>
            </w:r>
            <w:r>
              <w:rPr>
                <w:w w:val="105"/>
                <w:sz w:val="10"/>
              </w:rPr>
              <w:t>иобеспечению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жителейуслугамиорганизациикультурыибиблиотечногообслуживания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08015740475080000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1,721,100.00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1,663,230.00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08015740475080500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1,721,100.00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1,663,230.00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08015740475080540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1,721,100.00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57,870.00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1,663,230.00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Социальнозначимые</w:t>
            </w:r>
            <w:r>
              <w:rPr>
                <w:w w:val="105"/>
                <w:sz w:val="10"/>
              </w:rPr>
              <w:t>мероприятия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08015740495110000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08015740495110200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08015740495110240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</w:t>
            </w:r>
            <w:r>
              <w:rPr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08015740495110243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320,000.00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Мероприятия,направленные</w:t>
            </w:r>
            <w:r>
              <w:rPr>
                <w:w w:val="105"/>
                <w:sz w:val="10"/>
              </w:rPr>
              <w:t>наразвитиекультурынатерриториимуниципальногообразования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поселения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08015740495220000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08015740495220200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Иныезакупкитоваров,работ</w:t>
            </w:r>
            <w:r>
              <w:rPr>
                <w:w w:val="105"/>
                <w:sz w:val="10"/>
              </w:rPr>
              <w:t>иуслугдляобеспечениягосударственных(муниципальных)нужд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08015740495220240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434,293.08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28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Закупкатоваров,</w:t>
            </w:r>
            <w:r>
              <w:rPr>
                <w:w w:val="105"/>
                <w:sz w:val="10"/>
              </w:rPr>
              <w:t>работиуслугвцеляхкапитальногоремонтагосударственного(муниципального)</w:t>
            </w:r>
          </w:p>
          <w:p w:rsidR="001604FE" w:rsidRDefault="009F681A">
            <w:pPr>
              <w:pStyle w:val="TableParagraph"/>
              <w:spacing w:before="2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имущества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08015740495220243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12,528.80</w:t>
            </w:r>
          </w:p>
        </w:tc>
        <w:tc>
          <w:tcPr>
            <w:tcW w:w="980" w:type="dxa"/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12,528.80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:rsidR="001604FE" w:rsidRDefault="009F681A">
            <w:pPr>
              <w:pStyle w:val="TableParagraph"/>
              <w:spacing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Прочая закупкатоваров,работиуслуг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08015740495220244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196,502.13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196,502.13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z w:val="10"/>
              </w:rPr>
              <w:t>Закупкаэнергетическихресурсов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08015740495220247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225,262.15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225,262.15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Повышениезаработнойплаты работников</w:t>
            </w:r>
            <w:r>
              <w:rPr>
                <w:w w:val="105"/>
                <w:sz w:val="10"/>
              </w:rPr>
              <w:t>муниципальныхучрежденийкультуры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08015740497030000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389,000.00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193,000.00</w:t>
            </w:r>
          </w:p>
        </w:tc>
      </w:tr>
      <w:tr w:rsidR="001604FE">
        <w:trPr>
          <w:trHeight w:val="157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000</w:t>
            </w:r>
            <w:r>
              <w:rPr>
                <w:w w:val="105"/>
                <w:sz w:val="10"/>
              </w:rPr>
              <w:t>08015740497030500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389,000.00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193,000.00</w:t>
            </w:r>
          </w:p>
        </w:tc>
      </w:tr>
      <w:tr w:rsidR="001604FE">
        <w:trPr>
          <w:trHeight w:val="158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Иныемежбюджетные</w:t>
            </w:r>
            <w:r>
              <w:rPr>
                <w:w w:val="105"/>
                <w:sz w:val="10"/>
              </w:rPr>
              <w:t>трансферты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666" w:type="dxa"/>
          </w:tcPr>
          <w:p w:rsidR="001604FE" w:rsidRDefault="009F681A">
            <w:pPr>
              <w:pStyle w:val="TableParagraph"/>
              <w:spacing w:before="32" w:line="106" w:lineRule="exact"/>
              <w:ind w:left="176" w:right="172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126</w:t>
            </w:r>
            <w:r>
              <w:rPr>
                <w:w w:val="105"/>
                <w:sz w:val="10"/>
              </w:rPr>
              <w:t>08015740497030540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389,000.00</w:t>
            </w:r>
          </w:p>
        </w:tc>
        <w:tc>
          <w:tcPr>
            <w:tcW w:w="980" w:type="dxa"/>
          </w:tcPr>
          <w:p w:rsidR="001604FE" w:rsidRDefault="009F681A">
            <w:pPr>
              <w:pStyle w:val="TableParagraph"/>
              <w:spacing w:before="32" w:line="106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196,000.00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6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193,000.00</w:t>
            </w:r>
          </w:p>
        </w:tc>
      </w:tr>
      <w:tr w:rsidR="001604FE">
        <w:trPr>
          <w:trHeight w:val="152"/>
        </w:trPr>
        <w:tc>
          <w:tcPr>
            <w:tcW w:w="51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Результатисполнениябюджета(дефицит/профицит)</w:t>
            </w:r>
          </w:p>
        </w:tc>
        <w:tc>
          <w:tcPr>
            <w:tcW w:w="432" w:type="dxa"/>
            <w:tcBorders>
              <w:left w:val="single" w:sz="8" w:space="0" w:color="000000"/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1" w:lineRule="exact"/>
              <w:ind w:left="103" w:right="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450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1" w:lineRule="exact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1" w:lineRule="exact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-922,938.61</w:t>
            </w: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1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-847,648.40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32" w:line="101" w:lineRule="exact"/>
              <w:ind w:lef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</w:p>
        </w:tc>
      </w:tr>
    </w:tbl>
    <w:p w:rsidR="001604FE" w:rsidRDefault="001604FE">
      <w:pPr>
        <w:spacing w:line="101" w:lineRule="exact"/>
        <w:jc w:val="center"/>
        <w:rPr>
          <w:sz w:val="10"/>
        </w:rPr>
        <w:sectPr w:rsidR="001604FE">
          <w:headerReference w:type="default" r:id="rId8"/>
          <w:pgSz w:w="12240" w:h="15840"/>
          <w:pgMar w:top="1320" w:right="360" w:bottom="280" w:left="1020" w:header="629" w:footer="0" w:gutter="0"/>
          <w:cols w:space="720"/>
        </w:sectPr>
      </w:pPr>
    </w:p>
    <w:p w:rsidR="001A0591" w:rsidRDefault="009F681A" w:rsidP="005007E7">
      <w:pPr>
        <w:ind w:left="7230" w:right="148" w:firstLine="849"/>
        <w:jc w:val="right"/>
        <w:rPr>
          <w:rFonts w:ascii="Times New Roman" w:hAnsi="Times New Roman" w:cs="Times New Roman"/>
          <w:sz w:val="28"/>
          <w:szCs w:val="28"/>
        </w:rPr>
      </w:pPr>
      <w:bookmarkStart w:id="3" w:name="Источники"/>
      <w:bookmarkEnd w:id="3"/>
      <w:r w:rsidRPr="001A059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Приложение </w:t>
      </w:r>
      <w:r w:rsidRPr="001A0591">
        <w:rPr>
          <w:rFonts w:ascii="Times New Roman" w:hAnsi="Times New Roman" w:cs="Times New Roman"/>
          <w:sz w:val="28"/>
          <w:szCs w:val="28"/>
        </w:rPr>
        <w:t>№3</w:t>
      </w:r>
    </w:p>
    <w:p w:rsidR="001604FE" w:rsidRPr="001A0591" w:rsidRDefault="009F681A" w:rsidP="005007E7">
      <w:pPr>
        <w:ind w:left="7230" w:right="148" w:firstLine="849"/>
        <w:jc w:val="right"/>
        <w:rPr>
          <w:rFonts w:ascii="Times New Roman" w:hAnsi="Times New Roman" w:cs="Times New Roman"/>
          <w:sz w:val="28"/>
          <w:szCs w:val="28"/>
        </w:rPr>
      </w:pPr>
      <w:r w:rsidRPr="001A0591">
        <w:rPr>
          <w:rFonts w:ascii="Times New Roman" w:hAnsi="Times New Roman" w:cs="Times New Roman"/>
          <w:spacing w:val="-1"/>
          <w:sz w:val="28"/>
          <w:szCs w:val="28"/>
        </w:rPr>
        <w:t xml:space="preserve">к постановлению </w:t>
      </w:r>
      <w:r w:rsidRPr="001A0591">
        <w:rPr>
          <w:rFonts w:ascii="Times New Roman" w:hAnsi="Times New Roman" w:cs="Times New Roman"/>
          <w:sz w:val="28"/>
          <w:szCs w:val="28"/>
        </w:rPr>
        <w:t>администрации</w:t>
      </w:r>
      <w:r w:rsidR="005007E7">
        <w:rPr>
          <w:rFonts w:ascii="Times New Roman" w:hAnsi="Times New Roman" w:cs="Times New Roman"/>
          <w:sz w:val="28"/>
          <w:szCs w:val="28"/>
        </w:rPr>
        <w:t xml:space="preserve"> </w:t>
      </w:r>
      <w:r w:rsidRPr="001A0591">
        <w:rPr>
          <w:rFonts w:ascii="Times New Roman" w:hAnsi="Times New Roman" w:cs="Times New Roman"/>
          <w:sz w:val="28"/>
          <w:szCs w:val="28"/>
        </w:rPr>
        <w:t>Каировского</w:t>
      </w:r>
      <w:r w:rsidR="005007E7">
        <w:rPr>
          <w:rFonts w:ascii="Times New Roman" w:hAnsi="Times New Roman" w:cs="Times New Roman"/>
          <w:sz w:val="28"/>
          <w:szCs w:val="28"/>
        </w:rPr>
        <w:t xml:space="preserve"> </w:t>
      </w:r>
      <w:r w:rsidRPr="001A0591">
        <w:rPr>
          <w:rFonts w:ascii="Times New Roman" w:hAnsi="Times New Roman" w:cs="Times New Roman"/>
          <w:sz w:val="28"/>
          <w:szCs w:val="28"/>
        </w:rPr>
        <w:t>сельсовета</w:t>
      </w:r>
    </w:p>
    <w:p w:rsidR="001604FE" w:rsidRPr="001A0591" w:rsidRDefault="009F681A" w:rsidP="005007E7">
      <w:pPr>
        <w:ind w:left="7230" w:right="146"/>
        <w:jc w:val="right"/>
        <w:rPr>
          <w:rFonts w:ascii="Times New Roman" w:hAnsi="Times New Roman" w:cs="Times New Roman"/>
          <w:sz w:val="28"/>
          <w:szCs w:val="28"/>
        </w:rPr>
      </w:pPr>
      <w:r w:rsidRPr="001A0591">
        <w:rPr>
          <w:rFonts w:ascii="Times New Roman" w:hAnsi="Times New Roman" w:cs="Times New Roman"/>
          <w:sz w:val="28"/>
          <w:szCs w:val="28"/>
        </w:rPr>
        <w:t>от</w:t>
      </w:r>
      <w:r w:rsidR="001A0591">
        <w:rPr>
          <w:rFonts w:ascii="Times New Roman" w:hAnsi="Times New Roman" w:cs="Times New Roman"/>
          <w:sz w:val="28"/>
          <w:szCs w:val="28"/>
        </w:rPr>
        <w:t xml:space="preserve"> </w:t>
      </w:r>
      <w:r w:rsidRPr="001A0591">
        <w:rPr>
          <w:rFonts w:ascii="Times New Roman" w:hAnsi="Times New Roman" w:cs="Times New Roman"/>
          <w:sz w:val="28"/>
          <w:szCs w:val="28"/>
        </w:rPr>
        <w:t>13.07.2023</w:t>
      </w:r>
      <w:r w:rsidR="001A0591">
        <w:rPr>
          <w:rFonts w:ascii="Times New Roman" w:hAnsi="Times New Roman" w:cs="Times New Roman"/>
          <w:sz w:val="28"/>
          <w:szCs w:val="28"/>
        </w:rPr>
        <w:t xml:space="preserve"> </w:t>
      </w:r>
      <w:r w:rsidRPr="001A0591">
        <w:rPr>
          <w:rFonts w:ascii="Times New Roman" w:hAnsi="Times New Roman" w:cs="Times New Roman"/>
          <w:sz w:val="28"/>
          <w:szCs w:val="28"/>
        </w:rPr>
        <w:t>№5</w:t>
      </w:r>
      <w:r w:rsidR="001A0591">
        <w:rPr>
          <w:rFonts w:ascii="Times New Roman" w:hAnsi="Times New Roman" w:cs="Times New Roman"/>
          <w:sz w:val="28"/>
          <w:szCs w:val="28"/>
        </w:rPr>
        <w:t>4</w:t>
      </w:r>
      <w:r w:rsidRPr="001A0591">
        <w:rPr>
          <w:rFonts w:ascii="Times New Roman" w:hAnsi="Times New Roman" w:cs="Times New Roman"/>
          <w:sz w:val="28"/>
          <w:szCs w:val="28"/>
        </w:rPr>
        <w:t>-п</w:t>
      </w:r>
    </w:p>
    <w:p w:rsidR="001604FE" w:rsidRDefault="009F681A">
      <w:pPr>
        <w:spacing w:before="9"/>
        <w:ind w:left="350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3.Источникифинансированиядефицитабюджета</w:t>
      </w:r>
    </w:p>
    <w:p w:rsidR="001604FE" w:rsidRDefault="001604FE">
      <w:pPr>
        <w:pStyle w:val="a3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6"/>
        <w:gridCol w:w="460"/>
        <w:gridCol w:w="1545"/>
        <w:gridCol w:w="1041"/>
        <w:gridCol w:w="1041"/>
        <w:gridCol w:w="1041"/>
      </w:tblGrid>
      <w:tr w:rsidR="001604FE">
        <w:trPr>
          <w:trHeight w:val="906"/>
        </w:trPr>
        <w:tc>
          <w:tcPr>
            <w:tcW w:w="5486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before="1"/>
              <w:ind w:left="2038" w:right="202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Наименование</w:t>
            </w:r>
            <w:r>
              <w:rPr>
                <w:sz w:val="11"/>
              </w:rPr>
              <w:t>показателя</w:t>
            </w:r>
          </w:p>
        </w:tc>
        <w:tc>
          <w:tcPr>
            <w:tcW w:w="460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57" w:right="34" w:firstLine="62"/>
              <w:rPr>
                <w:sz w:val="11"/>
              </w:rPr>
            </w:pPr>
            <w:r>
              <w:rPr>
                <w:sz w:val="11"/>
              </w:rPr>
              <w:t>Код</w:t>
            </w:r>
            <w:r>
              <w:rPr>
                <w:spacing w:val="-1"/>
                <w:sz w:val="11"/>
              </w:rPr>
              <w:t>строки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48" w:right="70" w:firstLine="5"/>
              <w:jc w:val="center"/>
              <w:rPr>
                <w:sz w:val="11"/>
              </w:rPr>
            </w:pPr>
            <w:r>
              <w:rPr>
                <w:sz w:val="11"/>
              </w:rPr>
              <w:t>Код источника</w:t>
            </w:r>
            <w:r>
              <w:rPr>
                <w:spacing w:val="-1"/>
                <w:sz w:val="11"/>
              </w:rPr>
              <w:t xml:space="preserve">финансирования </w:t>
            </w:r>
            <w:r>
              <w:rPr>
                <w:sz w:val="11"/>
              </w:rPr>
              <w:t>дефицитабюджета по бюджетнойклассификации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207" w:right="130" w:hanging="82"/>
              <w:rPr>
                <w:sz w:val="11"/>
              </w:rPr>
            </w:pPr>
            <w:r>
              <w:rPr>
                <w:spacing w:val="-1"/>
                <w:sz w:val="11"/>
              </w:rPr>
              <w:t>Утвержденные</w:t>
            </w:r>
            <w:r>
              <w:rPr>
                <w:sz w:val="11"/>
              </w:rPr>
              <w:t>бюджетныеназначения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1604FE" w:rsidRDefault="009F681A">
            <w:pPr>
              <w:pStyle w:val="TableParagraph"/>
              <w:spacing w:before="1"/>
              <w:ind w:left="242"/>
              <w:rPr>
                <w:sz w:val="11"/>
              </w:rPr>
            </w:pPr>
            <w:r>
              <w:rPr>
                <w:sz w:val="11"/>
              </w:rPr>
              <w:t>Исполнено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1604FE" w:rsidRDefault="001604F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1604FE" w:rsidRDefault="009F681A">
            <w:pPr>
              <w:pStyle w:val="TableParagraph"/>
              <w:spacing w:line="268" w:lineRule="auto"/>
              <w:ind w:left="228" w:right="104" w:hanging="135"/>
              <w:rPr>
                <w:sz w:val="11"/>
              </w:rPr>
            </w:pPr>
            <w:r>
              <w:rPr>
                <w:spacing w:val="-1"/>
                <w:sz w:val="11"/>
              </w:rPr>
              <w:t>Неисполненные</w:t>
            </w:r>
            <w:r>
              <w:rPr>
                <w:sz w:val="11"/>
              </w:rPr>
              <w:t>назначения</w:t>
            </w:r>
          </w:p>
        </w:tc>
      </w:tr>
      <w:tr w:rsidR="001604FE">
        <w:trPr>
          <w:trHeight w:val="157"/>
        </w:trPr>
        <w:tc>
          <w:tcPr>
            <w:tcW w:w="5486" w:type="dxa"/>
          </w:tcPr>
          <w:p w:rsidR="001604FE" w:rsidRDefault="009F681A">
            <w:pPr>
              <w:pStyle w:val="TableParagraph"/>
              <w:spacing w:before="18" w:line="119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60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9" w:lineRule="exact"/>
              <w:ind w:right="18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9" w:lineRule="exact"/>
              <w:ind w:left="6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9" w:lineRule="exact"/>
              <w:ind w:left="12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9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18" w:line="119" w:lineRule="exact"/>
              <w:ind w:left="49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line="123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Источники</w:t>
            </w:r>
            <w:r>
              <w:rPr>
                <w:sz w:val="11"/>
              </w:rPr>
              <w:t>финансированиядефицитабюджета-всего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500</w:t>
            </w: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922,938.61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847,648.40</w:t>
            </w:r>
          </w:p>
        </w:tc>
        <w:tc>
          <w:tcPr>
            <w:tcW w:w="1041" w:type="dxa"/>
            <w:tcBorders>
              <w:top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3" w:line="115" w:lineRule="exact"/>
              <w:ind w:left="526"/>
              <w:rPr>
                <w:sz w:val="11"/>
              </w:rPr>
            </w:pPr>
            <w:r>
              <w:rPr>
                <w:sz w:val="11"/>
              </w:rPr>
              <w:t>75,290.21</w:t>
            </w:r>
          </w:p>
        </w:tc>
      </w:tr>
      <w:tr w:rsidR="001604FE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втом числе:</w:t>
            </w:r>
          </w:p>
          <w:p w:rsidR="001604FE" w:rsidRDefault="009F681A">
            <w:pPr>
              <w:pStyle w:val="TableParagraph"/>
              <w:spacing w:before="48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источникивнутреннегофинансированиябюджета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520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502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изних: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520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502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источникивнешнегофинансирования</w:t>
            </w:r>
            <w:r>
              <w:rPr>
                <w:sz w:val="11"/>
              </w:rPr>
              <w:t>бюджета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620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502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335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изних: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620</w:t>
            </w:r>
          </w:p>
        </w:tc>
        <w:tc>
          <w:tcPr>
            <w:tcW w:w="1545" w:type="dxa"/>
          </w:tcPr>
          <w:p w:rsidR="001604FE" w:rsidRDefault="001604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1604F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604FE" w:rsidRDefault="009F681A">
            <w:pPr>
              <w:pStyle w:val="TableParagraph"/>
              <w:spacing w:line="115" w:lineRule="exact"/>
              <w:ind w:left="502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Изменениеостатковсредств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700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00001000000000000000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922,938.61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526"/>
              <w:rPr>
                <w:sz w:val="11"/>
              </w:rPr>
            </w:pPr>
            <w:r>
              <w:rPr>
                <w:sz w:val="11"/>
              </w:rPr>
              <w:t>75,290.21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Изменениеостатковсредствнасчетахпоучетусредствбюджетов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700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00001050000000000000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922,938.61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847,648.40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526"/>
              <w:rPr>
                <w:sz w:val="11"/>
              </w:rPr>
            </w:pPr>
            <w:r>
              <w:rPr>
                <w:sz w:val="11"/>
              </w:rPr>
              <w:t>75,290.21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увеличениеостатковсредств,всего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00001050000000000500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-6,595,500.00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Увеличениепрочихостатковсредствбюджетов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00001050200000000500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-6,595,500.00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Увеличение</w:t>
            </w:r>
            <w:r>
              <w:rPr>
                <w:sz w:val="11"/>
              </w:rPr>
              <w:t>прочихостатковденежныхсредствбюджетов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00001050201000000510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-6,595,500.00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Увеличение</w:t>
            </w:r>
            <w:r>
              <w:rPr>
                <w:sz w:val="11"/>
              </w:rPr>
              <w:t>прочихостатковденежныхсредствбюджетовсельскихпоселений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710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00001050201100000510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-6,595,500.00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-3,098,695.66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уменьшениеостатковсредств,всего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720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00001050000000000600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7,518,438.61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z w:val="11"/>
              </w:rPr>
              <w:t>Уменьшениепрочихостатковсредствбюджетов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720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00001050200000000600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7,518,438.61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62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Уменьшение</w:t>
            </w:r>
            <w:r>
              <w:rPr>
                <w:sz w:val="11"/>
              </w:rPr>
              <w:t>прочихостатковденежныхсредствбюджетов</w:t>
            </w:r>
          </w:p>
        </w:tc>
        <w:tc>
          <w:tcPr>
            <w:tcW w:w="460" w:type="dxa"/>
            <w:tcBorders>
              <w:lef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720</w:t>
            </w:r>
          </w:p>
        </w:tc>
        <w:tc>
          <w:tcPr>
            <w:tcW w:w="1545" w:type="dxa"/>
          </w:tcPr>
          <w:p w:rsidR="001604FE" w:rsidRDefault="009F681A">
            <w:pPr>
              <w:pStyle w:val="TableParagraph"/>
              <w:spacing w:before="28" w:line="115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00001050201000000610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7,518,438.61</w:t>
            </w:r>
          </w:p>
        </w:tc>
        <w:tc>
          <w:tcPr>
            <w:tcW w:w="1041" w:type="dxa"/>
          </w:tcPr>
          <w:p w:rsidR="001604FE" w:rsidRDefault="009F681A">
            <w:pPr>
              <w:pStyle w:val="TableParagraph"/>
              <w:spacing w:before="28" w:line="11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3,946,344.06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5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tr w:rsidR="001604FE">
        <w:trPr>
          <w:trHeight w:val="157"/>
        </w:trPr>
        <w:tc>
          <w:tcPr>
            <w:tcW w:w="5486" w:type="dxa"/>
            <w:tcBorders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Уменьшениепрочихостатков</w:t>
            </w:r>
            <w:r>
              <w:rPr>
                <w:sz w:val="11"/>
              </w:rPr>
              <w:t>денежныхсредствбюджетовсельскихпоселений</w:t>
            </w:r>
          </w:p>
        </w:tc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0" w:lineRule="exact"/>
              <w:ind w:right="127"/>
              <w:jc w:val="right"/>
              <w:rPr>
                <w:sz w:val="11"/>
              </w:rPr>
            </w:pPr>
            <w:r>
              <w:rPr>
                <w:sz w:val="11"/>
              </w:rPr>
              <w:t>720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0" w:lineRule="exact"/>
              <w:ind w:left="125" w:right="116"/>
              <w:jc w:val="center"/>
              <w:rPr>
                <w:sz w:val="11"/>
              </w:rPr>
            </w:pPr>
            <w:r>
              <w:rPr>
                <w:sz w:val="11"/>
              </w:rPr>
              <w:t>00001050201100000610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0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7,518,438.61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0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3,946,344.06</w:t>
            </w:r>
          </w:p>
        </w:tc>
        <w:tc>
          <w:tcPr>
            <w:tcW w:w="1041" w:type="dxa"/>
            <w:tcBorders>
              <w:bottom w:val="single" w:sz="8" w:space="0" w:color="000000"/>
              <w:right w:val="single" w:sz="8" w:space="0" w:color="000000"/>
            </w:tcBorders>
          </w:tcPr>
          <w:p w:rsidR="001604FE" w:rsidRDefault="009F681A">
            <w:pPr>
              <w:pStyle w:val="TableParagraph"/>
              <w:spacing w:before="28" w:line="110" w:lineRule="exact"/>
              <w:ind w:left="487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</w:tr>
      <w:bookmarkEnd w:id="0"/>
    </w:tbl>
    <w:p w:rsidR="001604FE" w:rsidRDefault="001604FE">
      <w:pPr>
        <w:pStyle w:val="a3"/>
        <w:spacing w:before="6"/>
        <w:rPr>
          <w:rFonts w:ascii="Arial"/>
          <w:b/>
          <w:sz w:val="25"/>
        </w:rPr>
      </w:pPr>
    </w:p>
    <w:sectPr w:rsidR="001604FE" w:rsidSect="001A0591">
      <w:pgSz w:w="12240" w:h="15840"/>
      <w:pgMar w:top="540" w:right="3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6E" w:rsidRDefault="00DF256E">
      <w:r>
        <w:separator/>
      </w:r>
    </w:p>
  </w:endnote>
  <w:endnote w:type="continuationSeparator" w:id="1">
    <w:p w:rsidR="00DF256E" w:rsidRDefault="00DF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6E" w:rsidRDefault="00DF256E">
      <w:r>
        <w:separator/>
      </w:r>
    </w:p>
  </w:footnote>
  <w:footnote w:type="continuationSeparator" w:id="1">
    <w:p w:rsidR="00DF256E" w:rsidRDefault="00DF2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9C" w:rsidRDefault="00A95FCE">
    <w:pPr>
      <w:pStyle w:val="a3"/>
      <w:spacing w:line="14" w:lineRule="auto"/>
      <w:rPr>
        <w:sz w:val="20"/>
      </w:rPr>
    </w:pPr>
    <w:r w:rsidRPr="00A95F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1pt;margin-top:30.45pt;width:83.4pt;height:28.1pt;z-index:-18324480;mso-position-horizontal-relative:page;mso-position-vertical-relative:page" filled="f" stroked="f">
          <v:textbox inset="0,0,0,0">
            <w:txbxContent>
              <w:p w:rsidR="0072239C" w:rsidRPr="0072239C" w:rsidRDefault="0072239C" w:rsidP="0072239C"/>
            </w:txbxContent>
          </v:textbox>
          <w10:wrap anchorx="page" anchory="page"/>
        </v:shape>
      </w:pict>
    </w:r>
    <w:r w:rsidRPr="00A95FCE">
      <w:pict>
        <v:shape id="_x0000_s2049" type="#_x0000_t202" style="position:absolute;margin-left:272.85pt;margin-top:57.75pt;width:76.05pt;height:10.05pt;z-index:-18323968;mso-position-horizontal-relative:page;mso-position-vertical-relative:page" filled="f" stroked="f">
          <v:textbox inset="0,0,0,0">
            <w:txbxContent>
              <w:p w:rsidR="0072239C" w:rsidRDefault="0072239C" w:rsidP="0072239C">
                <w:pPr>
                  <w:spacing w:before="19"/>
                  <w:rPr>
                    <w:rFonts w:ascii="Arial" w:hAnsi="Arial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B8"/>
    <w:multiLevelType w:val="hybridMultilevel"/>
    <w:tmpl w:val="1CA2D8CE"/>
    <w:lvl w:ilvl="0" w:tplc="129C47DC">
      <w:numFmt w:val="bullet"/>
      <w:lvlText w:val="-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8A1DA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9E083ED6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3" w:tplc="1E947BB4">
      <w:numFmt w:val="bullet"/>
      <w:lvlText w:val="•"/>
      <w:lvlJc w:val="left"/>
      <w:pPr>
        <w:ind w:left="3015" w:hanging="308"/>
      </w:pPr>
      <w:rPr>
        <w:rFonts w:hint="default"/>
        <w:lang w:val="ru-RU" w:eastAsia="en-US" w:bidi="ar-SA"/>
      </w:rPr>
    </w:lvl>
    <w:lvl w:ilvl="4" w:tplc="4C48C4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 w:tplc="3DA2C85C">
      <w:numFmt w:val="bullet"/>
      <w:lvlText w:val="•"/>
      <w:lvlJc w:val="left"/>
      <w:pPr>
        <w:ind w:left="4932" w:hanging="308"/>
      </w:pPr>
      <w:rPr>
        <w:rFonts w:hint="default"/>
        <w:lang w:val="ru-RU" w:eastAsia="en-US" w:bidi="ar-SA"/>
      </w:rPr>
    </w:lvl>
    <w:lvl w:ilvl="6" w:tplc="E79E5F4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7" w:tplc="AF9C99E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CBCABB22">
      <w:numFmt w:val="bullet"/>
      <w:lvlText w:val="•"/>
      <w:lvlJc w:val="left"/>
      <w:pPr>
        <w:ind w:left="7807" w:hanging="308"/>
      </w:pPr>
      <w:rPr>
        <w:rFonts w:hint="default"/>
        <w:lang w:val="ru-RU" w:eastAsia="en-US" w:bidi="ar-SA"/>
      </w:rPr>
    </w:lvl>
  </w:abstractNum>
  <w:abstractNum w:abstractNumId="1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  <w:jc w:val="left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  <w:jc w:val="left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2">
    <w:nsid w:val="3B0449DE"/>
    <w:multiLevelType w:val="hybridMultilevel"/>
    <w:tmpl w:val="147C2610"/>
    <w:lvl w:ilvl="0" w:tplc="BAF28482">
      <w:start w:val="1"/>
      <w:numFmt w:val="decimal"/>
      <w:lvlText w:val="%1."/>
      <w:lvlJc w:val="left"/>
      <w:pPr>
        <w:ind w:left="13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C36FC">
      <w:numFmt w:val="bullet"/>
      <w:lvlText w:val="•"/>
      <w:lvlJc w:val="left"/>
      <w:pPr>
        <w:ind w:left="1098" w:hanging="365"/>
      </w:pPr>
      <w:rPr>
        <w:rFonts w:hint="default"/>
        <w:lang w:val="ru-RU" w:eastAsia="en-US" w:bidi="ar-SA"/>
      </w:rPr>
    </w:lvl>
    <w:lvl w:ilvl="2" w:tplc="E9920AA2">
      <w:numFmt w:val="bullet"/>
      <w:lvlText w:val="•"/>
      <w:lvlJc w:val="left"/>
      <w:pPr>
        <w:ind w:left="2056" w:hanging="365"/>
      </w:pPr>
      <w:rPr>
        <w:rFonts w:hint="default"/>
        <w:lang w:val="ru-RU" w:eastAsia="en-US" w:bidi="ar-SA"/>
      </w:rPr>
    </w:lvl>
    <w:lvl w:ilvl="3" w:tplc="49EE9B02">
      <w:numFmt w:val="bullet"/>
      <w:lvlText w:val="•"/>
      <w:lvlJc w:val="left"/>
      <w:pPr>
        <w:ind w:left="3015" w:hanging="365"/>
      </w:pPr>
      <w:rPr>
        <w:rFonts w:hint="default"/>
        <w:lang w:val="ru-RU" w:eastAsia="en-US" w:bidi="ar-SA"/>
      </w:rPr>
    </w:lvl>
    <w:lvl w:ilvl="4" w:tplc="08528C90">
      <w:numFmt w:val="bullet"/>
      <w:lvlText w:val="•"/>
      <w:lvlJc w:val="left"/>
      <w:pPr>
        <w:ind w:left="3973" w:hanging="365"/>
      </w:pPr>
      <w:rPr>
        <w:rFonts w:hint="default"/>
        <w:lang w:val="ru-RU" w:eastAsia="en-US" w:bidi="ar-SA"/>
      </w:rPr>
    </w:lvl>
    <w:lvl w:ilvl="5" w:tplc="DDB025CC">
      <w:numFmt w:val="bullet"/>
      <w:lvlText w:val="•"/>
      <w:lvlJc w:val="left"/>
      <w:pPr>
        <w:ind w:left="4932" w:hanging="365"/>
      </w:pPr>
      <w:rPr>
        <w:rFonts w:hint="default"/>
        <w:lang w:val="ru-RU" w:eastAsia="en-US" w:bidi="ar-SA"/>
      </w:rPr>
    </w:lvl>
    <w:lvl w:ilvl="6" w:tplc="8DEAF2AA">
      <w:numFmt w:val="bullet"/>
      <w:lvlText w:val="•"/>
      <w:lvlJc w:val="left"/>
      <w:pPr>
        <w:ind w:left="5890" w:hanging="365"/>
      </w:pPr>
      <w:rPr>
        <w:rFonts w:hint="default"/>
        <w:lang w:val="ru-RU" w:eastAsia="en-US" w:bidi="ar-SA"/>
      </w:rPr>
    </w:lvl>
    <w:lvl w:ilvl="7" w:tplc="2388915C">
      <w:numFmt w:val="bullet"/>
      <w:lvlText w:val="•"/>
      <w:lvlJc w:val="left"/>
      <w:pPr>
        <w:ind w:left="6848" w:hanging="365"/>
      </w:pPr>
      <w:rPr>
        <w:rFonts w:hint="default"/>
        <w:lang w:val="ru-RU" w:eastAsia="en-US" w:bidi="ar-SA"/>
      </w:rPr>
    </w:lvl>
    <w:lvl w:ilvl="8" w:tplc="159C43D0">
      <w:numFmt w:val="bullet"/>
      <w:lvlText w:val="•"/>
      <w:lvlJc w:val="left"/>
      <w:pPr>
        <w:ind w:left="7807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4FE"/>
    <w:rsid w:val="001604FE"/>
    <w:rsid w:val="001A0591"/>
    <w:rsid w:val="002E7190"/>
    <w:rsid w:val="00443A78"/>
    <w:rsid w:val="005007E7"/>
    <w:rsid w:val="0072239C"/>
    <w:rsid w:val="007569CE"/>
    <w:rsid w:val="007F6682"/>
    <w:rsid w:val="009E707A"/>
    <w:rsid w:val="009F681A"/>
    <w:rsid w:val="00A95FCE"/>
    <w:rsid w:val="00AE626C"/>
    <w:rsid w:val="00BD4D6E"/>
    <w:rsid w:val="00DA1BEF"/>
    <w:rsid w:val="00DF256E"/>
    <w:rsid w:val="00ED6DEA"/>
    <w:rsid w:val="00FD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26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2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26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rsid w:val="00AE626C"/>
    <w:pPr>
      <w:ind w:right="8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E626C"/>
    <w:pPr>
      <w:ind w:left="13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626C"/>
  </w:style>
  <w:style w:type="paragraph" w:styleId="a6">
    <w:name w:val="Balloon Text"/>
    <w:basedOn w:val="a"/>
    <w:link w:val="a7"/>
    <w:uiPriority w:val="99"/>
    <w:semiHidden/>
    <w:unhideWhenUsed/>
    <w:rsid w:val="002E7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90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22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239C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22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239C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dcterms:created xsi:type="dcterms:W3CDTF">2023-07-21T04:25:00Z</dcterms:created>
  <dcterms:modified xsi:type="dcterms:W3CDTF">2023-07-21T04:25:00Z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