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2F" w:rsidRPr="00F13DCB" w:rsidRDefault="0040132F" w:rsidP="0040132F">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8150" cy="762000"/>
            <wp:effectExtent l="0" t="0" r="0" b="0"/>
            <wp:docPr id="3"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762000"/>
                    </a:xfrm>
                    <a:prstGeom prst="rect">
                      <a:avLst/>
                    </a:prstGeom>
                    <a:noFill/>
                    <a:ln>
                      <a:noFill/>
                    </a:ln>
                  </pic:spPr>
                </pic:pic>
              </a:graphicData>
            </a:graphic>
          </wp:inline>
        </w:drawing>
      </w:r>
    </w:p>
    <w:p w:rsidR="0040132F" w:rsidRPr="007A3EA3" w:rsidRDefault="0040132F" w:rsidP="0040132F">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40132F" w:rsidRPr="007A3EA3" w:rsidRDefault="0040132F" w:rsidP="0040132F">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40132F" w:rsidRPr="007A3EA3" w:rsidRDefault="0040132F" w:rsidP="0040132F">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40132F" w:rsidRPr="007A3EA3" w:rsidRDefault="0040132F" w:rsidP="0040132F">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40132F" w:rsidRPr="007A3EA3" w:rsidRDefault="0040132F" w:rsidP="0040132F">
      <w:pPr>
        <w:widowControl w:val="0"/>
        <w:autoSpaceDE w:val="0"/>
        <w:autoSpaceDN w:val="0"/>
        <w:adjustRightInd w:val="0"/>
        <w:ind w:right="-1"/>
        <w:jc w:val="center"/>
        <w:rPr>
          <w:b/>
          <w:caps/>
          <w:sz w:val="28"/>
          <w:szCs w:val="28"/>
        </w:rPr>
      </w:pPr>
    </w:p>
    <w:p w:rsidR="0040132F" w:rsidRPr="007A3EA3" w:rsidRDefault="0040132F" w:rsidP="0040132F">
      <w:pPr>
        <w:widowControl w:val="0"/>
        <w:autoSpaceDE w:val="0"/>
        <w:autoSpaceDN w:val="0"/>
        <w:adjustRightInd w:val="0"/>
        <w:ind w:right="-1"/>
        <w:jc w:val="center"/>
        <w:rPr>
          <w:b/>
          <w:caps/>
          <w:sz w:val="28"/>
          <w:szCs w:val="28"/>
        </w:rPr>
      </w:pPr>
    </w:p>
    <w:p w:rsidR="0040132F" w:rsidRPr="007A3EA3" w:rsidRDefault="0040132F" w:rsidP="0040132F">
      <w:pPr>
        <w:widowControl w:val="0"/>
        <w:autoSpaceDE w:val="0"/>
        <w:autoSpaceDN w:val="0"/>
        <w:adjustRightInd w:val="0"/>
        <w:jc w:val="center"/>
        <w:rPr>
          <w:b/>
          <w:sz w:val="28"/>
          <w:szCs w:val="28"/>
        </w:rPr>
      </w:pPr>
      <w:r w:rsidRPr="007A3EA3">
        <w:rPr>
          <w:b/>
          <w:sz w:val="28"/>
          <w:szCs w:val="28"/>
        </w:rPr>
        <w:t>Р Е Ш Е Н И Е</w:t>
      </w:r>
    </w:p>
    <w:p w:rsidR="0040132F" w:rsidRPr="007A3EA3" w:rsidRDefault="001D4889" w:rsidP="0040132F">
      <w:pPr>
        <w:widowControl w:val="0"/>
        <w:autoSpaceDE w:val="0"/>
        <w:autoSpaceDN w:val="0"/>
        <w:adjustRightInd w:val="0"/>
        <w:jc w:val="center"/>
        <w:rPr>
          <w:sz w:val="28"/>
          <w:szCs w:val="28"/>
        </w:rPr>
      </w:pPr>
      <w:r>
        <w:rPr>
          <w:sz w:val="28"/>
          <w:szCs w:val="28"/>
        </w:rPr>
        <w:t xml:space="preserve">тридцать первого внеочередного </w:t>
      </w:r>
      <w:r w:rsidR="0040132F" w:rsidRPr="007A3EA3">
        <w:rPr>
          <w:sz w:val="28"/>
          <w:szCs w:val="28"/>
        </w:rPr>
        <w:t>заседания Совета депутатов</w:t>
      </w:r>
    </w:p>
    <w:p w:rsidR="0040132F" w:rsidRPr="007A3EA3" w:rsidRDefault="0040132F" w:rsidP="0040132F">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40132F" w:rsidRPr="007A3EA3" w:rsidRDefault="0040132F" w:rsidP="0040132F">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40132F" w:rsidRPr="007A3EA3" w:rsidRDefault="0040132F" w:rsidP="0040132F">
      <w:pPr>
        <w:widowControl w:val="0"/>
        <w:autoSpaceDE w:val="0"/>
        <w:autoSpaceDN w:val="0"/>
        <w:adjustRightInd w:val="0"/>
        <w:rPr>
          <w:sz w:val="28"/>
          <w:szCs w:val="28"/>
        </w:rPr>
      </w:pPr>
    </w:p>
    <w:p w:rsidR="0040132F" w:rsidRPr="0089431C" w:rsidRDefault="001D4889" w:rsidP="001D4889">
      <w:pPr>
        <w:widowControl w:val="0"/>
        <w:autoSpaceDE w:val="0"/>
        <w:autoSpaceDN w:val="0"/>
        <w:adjustRightInd w:val="0"/>
        <w:rPr>
          <w:sz w:val="28"/>
          <w:szCs w:val="28"/>
        </w:rPr>
      </w:pPr>
      <w:r>
        <w:rPr>
          <w:sz w:val="28"/>
          <w:szCs w:val="28"/>
        </w:rPr>
        <w:t xml:space="preserve">17 июля 2023 года    </w:t>
      </w:r>
      <w:r w:rsidR="0040132F" w:rsidRPr="009E48C7">
        <w:rPr>
          <w:sz w:val="28"/>
          <w:szCs w:val="28"/>
        </w:rPr>
        <w:t xml:space="preserve">               </w:t>
      </w:r>
      <w:r>
        <w:rPr>
          <w:sz w:val="28"/>
          <w:szCs w:val="28"/>
        </w:rPr>
        <w:t xml:space="preserve">   </w:t>
      </w:r>
      <w:r w:rsidR="0040132F" w:rsidRPr="009E48C7">
        <w:rPr>
          <w:sz w:val="28"/>
          <w:szCs w:val="28"/>
        </w:rPr>
        <w:t xml:space="preserve">    с.Каировка  </w:t>
      </w:r>
      <w:r>
        <w:rPr>
          <w:sz w:val="28"/>
          <w:szCs w:val="28"/>
        </w:rPr>
        <w:t xml:space="preserve">                                        </w:t>
      </w:r>
      <w:r w:rsidR="0040132F" w:rsidRPr="009E48C7">
        <w:rPr>
          <w:sz w:val="28"/>
          <w:szCs w:val="28"/>
        </w:rPr>
        <w:t xml:space="preserve"> № </w:t>
      </w:r>
      <w:r>
        <w:rPr>
          <w:sz w:val="28"/>
          <w:szCs w:val="28"/>
        </w:rPr>
        <w:t>124</w:t>
      </w:r>
    </w:p>
    <w:p w:rsidR="00FA7C16" w:rsidRDefault="00FA7C16" w:rsidP="00FA7C16">
      <w:pPr>
        <w:jc w:val="center"/>
        <w:rPr>
          <w:bCs/>
          <w:sz w:val="28"/>
          <w:szCs w:val="28"/>
        </w:rPr>
      </w:pPr>
    </w:p>
    <w:p w:rsidR="00FA7C16" w:rsidRDefault="00FA7C16" w:rsidP="00FA7C16">
      <w:pPr>
        <w:jc w:val="center"/>
        <w:rPr>
          <w:bCs/>
          <w:sz w:val="28"/>
          <w:szCs w:val="28"/>
        </w:rPr>
      </w:pPr>
    </w:p>
    <w:p w:rsidR="00FA7C16" w:rsidRDefault="00FA7C16" w:rsidP="00B80393">
      <w:pPr>
        <w:jc w:val="center"/>
        <w:rPr>
          <w:bCs/>
          <w:sz w:val="28"/>
          <w:szCs w:val="28"/>
        </w:rPr>
      </w:pPr>
      <w:r>
        <w:rPr>
          <w:bCs/>
          <w:sz w:val="28"/>
          <w:szCs w:val="28"/>
        </w:rPr>
        <w:t xml:space="preserve">О внесении изменений </w:t>
      </w:r>
    </w:p>
    <w:p w:rsidR="001D4889" w:rsidRDefault="00FA7C16" w:rsidP="00B80393">
      <w:pPr>
        <w:jc w:val="center"/>
        <w:rPr>
          <w:bCs/>
          <w:sz w:val="28"/>
          <w:szCs w:val="28"/>
        </w:rPr>
      </w:pPr>
      <w:r>
        <w:rPr>
          <w:bCs/>
          <w:sz w:val="28"/>
          <w:szCs w:val="28"/>
        </w:rPr>
        <w:t xml:space="preserve">в Устав муниципального образования </w:t>
      </w:r>
      <w:r w:rsidR="0040132F">
        <w:rPr>
          <w:bCs/>
          <w:sz w:val="28"/>
          <w:szCs w:val="28"/>
        </w:rPr>
        <w:t>Каировский</w:t>
      </w:r>
      <w:r>
        <w:rPr>
          <w:bCs/>
          <w:sz w:val="28"/>
          <w:szCs w:val="28"/>
        </w:rPr>
        <w:t xml:space="preserve"> сельсовет </w:t>
      </w:r>
    </w:p>
    <w:p w:rsidR="00FA7C16" w:rsidRDefault="00FA7C16" w:rsidP="00B80393">
      <w:pPr>
        <w:jc w:val="center"/>
        <w:rPr>
          <w:bCs/>
          <w:sz w:val="28"/>
          <w:szCs w:val="28"/>
        </w:rPr>
      </w:pPr>
      <w:r>
        <w:rPr>
          <w:bCs/>
          <w:sz w:val="28"/>
          <w:szCs w:val="28"/>
        </w:rPr>
        <w:t>Саракташского района Оренбургской области</w:t>
      </w:r>
    </w:p>
    <w:p w:rsidR="00FA7C16" w:rsidRDefault="00FA7C16" w:rsidP="00B80393">
      <w:pPr>
        <w:jc w:val="both"/>
        <w:rPr>
          <w:sz w:val="28"/>
          <w:szCs w:val="28"/>
        </w:rPr>
      </w:pPr>
    </w:p>
    <w:p w:rsidR="00B80393" w:rsidRDefault="00B80393" w:rsidP="00B80393">
      <w:pPr>
        <w:jc w:val="both"/>
        <w:rPr>
          <w:sz w:val="28"/>
          <w:szCs w:val="28"/>
        </w:rPr>
      </w:pPr>
    </w:p>
    <w:p w:rsidR="00FA7C16" w:rsidRPr="00D11375" w:rsidRDefault="00FA7C16" w:rsidP="00B80393">
      <w:pPr>
        <w:pStyle w:val="ConsPlusNormal"/>
        <w:ind w:firstLine="709"/>
        <w:jc w:val="both"/>
      </w:pPr>
      <w:r w:rsidRPr="00D11375">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40132F">
        <w:rPr>
          <w:bCs/>
        </w:rPr>
        <w:t>Каировский</w:t>
      </w:r>
      <w:r w:rsidR="001D4889">
        <w:rPr>
          <w:bCs/>
        </w:rPr>
        <w:t xml:space="preserve"> </w:t>
      </w:r>
      <w:r w:rsidRPr="00D11375">
        <w:t>сельсовет Саракташского района Оренбургской области</w:t>
      </w:r>
    </w:p>
    <w:p w:rsidR="00FA7C16" w:rsidRPr="00D11375" w:rsidRDefault="00FA7C16" w:rsidP="00FA7C16">
      <w:pPr>
        <w:ind w:firstLine="709"/>
        <w:jc w:val="both"/>
        <w:rPr>
          <w:rFonts w:eastAsia="Calibri"/>
          <w:sz w:val="28"/>
          <w:szCs w:val="28"/>
        </w:rPr>
      </w:pPr>
    </w:p>
    <w:p w:rsidR="00FA7C16" w:rsidRPr="00D11375" w:rsidRDefault="00FA7C16" w:rsidP="00FA7C16">
      <w:pPr>
        <w:ind w:firstLine="709"/>
        <w:jc w:val="both"/>
        <w:rPr>
          <w:sz w:val="28"/>
          <w:szCs w:val="28"/>
        </w:rPr>
      </w:pPr>
      <w:r w:rsidRPr="00D11375">
        <w:rPr>
          <w:sz w:val="28"/>
          <w:szCs w:val="28"/>
        </w:rPr>
        <w:t xml:space="preserve">Совет депутатов </w:t>
      </w:r>
      <w:r w:rsidR="0040132F">
        <w:rPr>
          <w:bCs/>
          <w:sz w:val="28"/>
          <w:szCs w:val="28"/>
        </w:rPr>
        <w:t>Каировского</w:t>
      </w:r>
      <w:r w:rsidR="001D4889">
        <w:rPr>
          <w:bCs/>
          <w:sz w:val="28"/>
          <w:szCs w:val="28"/>
        </w:rPr>
        <w:t xml:space="preserve"> </w:t>
      </w:r>
      <w:r w:rsidRPr="00D11375">
        <w:rPr>
          <w:sz w:val="28"/>
          <w:szCs w:val="28"/>
        </w:rPr>
        <w:t xml:space="preserve">сельсовета </w:t>
      </w:r>
    </w:p>
    <w:p w:rsidR="00FA7C16" w:rsidRPr="00D11375" w:rsidRDefault="00FA7C16" w:rsidP="00FA7C16">
      <w:pPr>
        <w:ind w:firstLine="709"/>
        <w:jc w:val="both"/>
        <w:rPr>
          <w:sz w:val="28"/>
          <w:szCs w:val="28"/>
        </w:rPr>
      </w:pPr>
    </w:p>
    <w:p w:rsidR="00FA7C16" w:rsidRPr="004076E0" w:rsidRDefault="00FA7C16" w:rsidP="00FA7C16">
      <w:pPr>
        <w:ind w:firstLine="709"/>
        <w:jc w:val="both"/>
        <w:rPr>
          <w:sz w:val="28"/>
          <w:szCs w:val="28"/>
        </w:rPr>
      </w:pPr>
      <w:r w:rsidRPr="004076E0">
        <w:rPr>
          <w:sz w:val="28"/>
          <w:szCs w:val="28"/>
        </w:rPr>
        <w:t>РЕШИЛ:</w:t>
      </w:r>
    </w:p>
    <w:p w:rsidR="00FA7C16" w:rsidRPr="004076E0" w:rsidRDefault="00FA7C16" w:rsidP="00FA7C16">
      <w:pPr>
        <w:pStyle w:val="a5"/>
        <w:spacing w:before="0" w:beforeAutospacing="0" w:after="0" w:afterAutospacing="0"/>
        <w:ind w:firstLine="709"/>
        <w:jc w:val="both"/>
        <w:rPr>
          <w:sz w:val="28"/>
          <w:szCs w:val="28"/>
        </w:rPr>
      </w:pPr>
    </w:p>
    <w:p w:rsidR="00FA7C16" w:rsidRPr="004076E0" w:rsidRDefault="00FA7C16" w:rsidP="00FA7C16">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sidR="0040132F">
        <w:rPr>
          <w:bCs/>
          <w:sz w:val="28"/>
          <w:szCs w:val="28"/>
        </w:rPr>
        <w:t>Каировский</w:t>
      </w:r>
      <w:r w:rsidR="001D4889">
        <w:rPr>
          <w:bCs/>
          <w:sz w:val="28"/>
          <w:szCs w:val="28"/>
        </w:rPr>
        <w:t xml:space="preserve"> </w:t>
      </w:r>
      <w:r w:rsidRPr="004076E0">
        <w:rPr>
          <w:sz w:val="28"/>
          <w:szCs w:val="28"/>
        </w:rPr>
        <w:t>сельсовет Саракташского района Оренбургской области изменения согласно приложению к настоящему решению.</w:t>
      </w:r>
    </w:p>
    <w:p w:rsidR="00FA7C16" w:rsidRPr="004076E0" w:rsidRDefault="00FA7C16" w:rsidP="00FA7C16">
      <w:pPr>
        <w:ind w:right="-5" w:firstLine="709"/>
        <w:jc w:val="both"/>
        <w:rPr>
          <w:sz w:val="28"/>
          <w:szCs w:val="28"/>
        </w:rPr>
      </w:pPr>
      <w:r w:rsidRPr="004076E0">
        <w:rPr>
          <w:bCs/>
          <w:sz w:val="28"/>
          <w:szCs w:val="28"/>
        </w:rPr>
        <w:t>2.</w:t>
      </w:r>
      <w:r w:rsidR="001D4889">
        <w:rPr>
          <w:bCs/>
          <w:sz w:val="28"/>
          <w:szCs w:val="28"/>
        </w:rPr>
        <w:t xml:space="preserve"> </w:t>
      </w:r>
      <w:r w:rsidRPr="004076E0">
        <w:rPr>
          <w:sz w:val="28"/>
          <w:szCs w:val="28"/>
        </w:rPr>
        <w:t xml:space="preserve">Главе муниципального образования </w:t>
      </w:r>
      <w:r w:rsidR="0040132F">
        <w:rPr>
          <w:bCs/>
          <w:sz w:val="28"/>
          <w:szCs w:val="28"/>
        </w:rPr>
        <w:t>Каировский</w:t>
      </w:r>
      <w:r w:rsidR="001D4889">
        <w:rPr>
          <w:bCs/>
          <w:sz w:val="28"/>
          <w:szCs w:val="28"/>
        </w:rPr>
        <w:t xml:space="preserve"> </w:t>
      </w:r>
      <w:r w:rsidRPr="004076E0">
        <w:rPr>
          <w:sz w:val="28"/>
          <w:szCs w:val="28"/>
        </w:rPr>
        <w:t xml:space="preserve">сельсовет Саракташского района Оренбургской области </w:t>
      </w:r>
      <w:r w:rsidR="0040132F">
        <w:rPr>
          <w:sz w:val="28"/>
          <w:szCs w:val="28"/>
        </w:rPr>
        <w:t>Алексею Николаевичу Логвиненко</w:t>
      </w:r>
      <w:r w:rsidR="003B41D1"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sidR="003B41D1">
        <w:rPr>
          <w:sz w:val="28"/>
          <w:szCs w:val="28"/>
        </w:rPr>
        <w:t>ust.ru, http://право-минюст.рф)</w:t>
      </w:r>
      <w:r w:rsidRPr="004076E0">
        <w:rPr>
          <w:sz w:val="28"/>
          <w:szCs w:val="28"/>
        </w:rPr>
        <w:t>.</w:t>
      </w:r>
    </w:p>
    <w:p w:rsidR="00FA7C16" w:rsidRPr="004076E0" w:rsidRDefault="00FA7C16" w:rsidP="00FA7C16">
      <w:pPr>
        <w:autoSpaceDE w:val="0"/>
        <w:autoSpaceDN w:val="0"/>
        <w:adjustRightInd w:val="0"/>
        <w:ind w:firstLine="709"/>
        <w:jc w:val="both"/>
        <w:rPr>
          <w:sz w:val="28"/>
          <w:szCs w:val="28"/>
        </w:rPr>
      </w:pPr>
      <w:r w:rsidRPr="004076E0">
        <w:rPr>
          <w:sz w:val="28"/>
          <w:szCs w:val="28"/>
        </w:rPr>
        <w:lastRenderedPageBreak/>
        <w:t xml:space="preserve">3. Глава муниципального образования </w:t>
      </w:r>
      <w:r w:rsidR="0040132F">
        <w:rPr>
          <w:bCs/>
          <w:sz w:val="28"/>
          <w:szCs w:val="28"/>
        </w:rPr>
        <w:t>Каировский</w:t>
      </w:r>
      <w:r w:rsidR="001D4889">
        <w:rPr>
          <w:bCs/>
          <w:sz w:val="28"/>
          <w:szCs w:val="28"/>
        </w:rPr>
        <w:t xml:space="preserve"> </w:t>
      </w:r>
      <w:r w:rsidRPr="004076E0">
        <w:rPr>
          <w:sz w:val="28"/>
          <w:szCs w:val="28"/>
        </w:rPr>
        <w:t xml:space="preserve">сельсовет Саракташского района Оренбургской области </w:t>
      </w:r>
      <w:r w:rsidR="001D4889">
        <w:rPr>
          <w:sz w:val="28"/>
          <w:szCs w:val="28"/>
        </w:rPr>
        <w:t xml:space="preserve">Логвиненко </w:t>
      </w:r>
      <w:r w:rsidR="0040132F">
        <w:rPr>
          <w:sz w:val="28"/>
          <w:szCs w:val="28"/>
        </w:rPr>
        <w:t>А</w:t>
      </w:r>
      <w:r w:rsidR="001D4889">
        <w:rPr>
          <w:sz w:val="28"/>
          <w:szCs w:val="28"/>
        </w:rPr>
        <w:t>.</w:t>
      </w:r>
      <w:r w:rsidR="0040132F">
        <w:rPr>
          <w:sz w:val="28"/>
          <w:szCs w:val="28"/>
        </w:rPr>
        <w:t>Н</w:t>
      </w:r>
      <w:r w:rsidR="001D4889">
        <w:rPr>
          <w:sz w:val="28"/>
          <w:szCs w:val="28"/>
        </w:rPr>
        <w:t>.</w:t>
      </w:r>
      <w:r w:rsidRPr="004076E0">
        <w:rPr>
          <w:sz w:val="28"/>
          <w:szCs w:val="28"/>
        </w:rPr>
        <w:t xml:space="preserve"> обязан </w:t>
      </w:r>
      <w:r w:rsidR="00642328">
        <w:rPr>
          <w:sz w:val="28"/>
          <w:szCs w:val="28"/>
        </w:rPr>
        <w:t>обнародовать</w:t>
      </w:r>
      <w:r w:rsidR="003B41D1" w:rsidRPr="003B41D1">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FA7C16" w:rsidRPr="004076E0" w:rsidRDefault="00FA7C16" w:rsidP="00FA7C16">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w:t>
      </w:r>
      <w:r w:rsidR="00E3007C">
        <w:rPr>
          <w:bCs/>
          <w:sz w:val="28"/>
          <w:szCs w:val="28"/>
        </w:rPr>
        <w:t>Каировский</w:t>
      </w:r>
      <w:r w:rsidR="001D4889">
        <w:rPr>
          <w:bCs/>
          <w:sz w:val="28"/>
          <w:szCs w:val="28"/>
        </w:rPr>
        <w:t xml:space="preserve"> </w:t>
      </w:r>
      <w:r w:rsidRPr="004076E0">
        <w:rPr>
          <w:sz w:val="28"/>
          <w:szCs w:val="28"/>
        </w:rPr>
        <w:t>сельсовет Саракташского района Оренбургской области вступают в силу после его государственной регистрации</w:t>
      </w:r>
      <w:r w:rsidR="001D4889">
        <w:rPr>
          <w:sz w:val="28"/>
          <w:szCs w:val="28"/>
        </w:rPr>
        <w:t xml:space="preserve"> </w:t>
      </w:r>
      <w:r w:rsidR="00484494" w:rsidRPr="00484494">
        <w:rPr>
          <w:sz w:val="28"/>
          <w:szCs w:val="28"/>
        </w:rPr>
        <w:t>и</w:t>
      </w:r>
      <w:r w:rsidR="001D4889">
        <w:rPr>
          <w:sz w:val="28"/>
          <w:szCs w:val="28"/>
        </w:rPr>
        <w:t xml:space="preserve"> </w:t>
      </w:r>
      <w:r w:rsidR="00642328">
        <w:rPr>
          <w:sz w:val="28"/>
          <w:szCs w:val="28"/>
        </w:rPr>
        <w:t>обнародования</w:t>
      </w:r>
      <w:r w:rsidR="00B67597">
        <w:rPr>
          <w:sz w:val="28"/>
          <w:szCs w:val="28"/>
        </w:rPr>
        <w:t>,</w:t>
      </w:r>
      <w:r w:rsidR="001D4889">
        <w:rPr>
          <w:sz w:val="28"/>
          <w:szCs w:val="28"/>
        </w:rPr>
        <w:t xml:space="preserve"> </w:t>
      </w:r>
      <w:r w:rsidRPr="004076E0">
        <w:rPr>
          <w:sz w:val="28"/>
          <w:szCs w:val="28"/>
        </w:rPr>
        <w:t xml:space="preserve">подлежит размещению на сайте муниципального образования </w:t>
      </w:r>
      <w:r w:rsidR="0040132F">
        <w:rPr>
          <w:bCs/>
          <w:sz w:val="28"/>
          <w:szCs w:val="28"/>
        </w:rPr>
        <w:t>Каировский</w:t>
      </w:r>
      <w:r w:rsidR="001D4889">
        <w:rPr>
          <w:bCs/>
          <w:sz w:val="28"/>
          <w:szCs w:val="28"/>
        </w:rPr>
        <w:t xml:space="preserve"> </w:t>
      </w:r>
      <w:r w:rsidRPr="004076E0">
        <w:rPr>
          <w:sz w:val="28"/>
          <w:szCs w:val="28"/>
        </w:rPr>
        <w:t>сельсовет Саракташского района Оренбургской области.</w:t>
      </w:r>
    </w:p>
    <w:p w:rsidR="00FA7C16" w:rsidRPr="004076E0" w:rsidRDefault="00FA7C16" w:rsidP="00FA7C16">
      <w:pPr>
        <w:ind w:firstLine="709"/>
        <w:jc w:val="both"/>
        <w:rPr>
          <w:sz w:val="28"/>
          <w:szCs w:val="28"/>
        </w:rPr>
      </w:pPr>
      <w:r w:rsidRPr="004076E0">
        <w:rPr>
          <w:sz w:val="28"/>
          <w:szCs w:val="28"/>
        </w:rPr>
        <w:t xml:space="preserve">5. </w:t>
      </w:r>
      <w:r w:rsidR="00B67597" w:rsidRPr="00B67597">
        <w:rPr>
          <w:sz w:val="28"/>
          <w:szCs w:val="28"/>
        </w:rPr>
        <w:t xml:space="preserve">Направить сведения об </w:t>
      </w:r>
      <w:r w:rsidR="00642328">
        <w:rPr>
          <w:sz w:val="28"/>
          <w:szCs w:val="28"/>
        </w:rPr>
        <w:t>обнародовании</w:t>
      </w:r>
      <w:r w:rsidR="001D4889">
        <w:rPr>
          <w:sz w:val="28"/>
          <w:szCs w:val="28"/>
        </w:rPr>
        <w:t xml:space="preserve"> </w:t>
      </w:r>
      <w:r w:rsidR="00B67597" w:rsidRPr="00B67597">
        <w:rPr>
          <w:sz w:val="28"/>
          <w:szCs w:val="28"/>
        </w:rPr>
        <w:t xml:space="preserve">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642328">
        <w:rPr>
          <w:sz w:val="28"/>
          <w:szCs w:val="28"/>
        </w:rPr>
        <w:t>обнародования</w:t>
      </w:r>
      <w:r w:rsidR="00B67597" w:rsidRPr="00B67597">
        <w:rPr>
          <w:sz w:val="28"/>
          <w:szCs w:val="28"/>
        </w:rPr>
        <w:t>.</w:t>
      </w:r>
    </w:p>
    <w:p w:rsidR="001D4889" w:rsidRPr="00D36CBB" w:rsidRDefault="00FA7C16" w:rsidP="001D4889">
      <w:pPr>
        <w:ind w:firstLine="720"/>
        <w:jc w:val="both"/>
        <w:rPr>
          <w:sz w:val="28"/>
          <w:szCs w:val="28"/>
        </w:rPr>
      </w:pPr>
      <w:r w:rsidRPr="004076E0">
        <w:rPr>
          <w:sz w:val="28"/>
          <w:szCs w:val="28"/>
        </w:rPr>
        <w:t xml:space="preserve">6. </w:t>
      </w:r>
      <w:r w:rsidR="001D4889"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FA7C16" w:rsidRPr="004076E0" w:rsidRDefault="00FA7C16" w:rsidP="00FA7C16">
      <w:pPr>
        <w:tabs>
          <w:tab w:val="left" w:pos="1360"/>
        </w:tabs>
        <w:ind w:firstLine="709"/>
        <w:jc w:val="both"/>
        <w:rPr>
          <w:sz w:val="28"/>
          <w:szCs w:val="28"/>
        </w:rPr>
      </w:pPr>
    </w:p>
    <w:p w:rsidR="00FA7C16" w:rsidRPr="004076E0" w:rsidRDefault="00FA7C16" w:rsidP="00FA7C16">
      <w:pPr>
        <w:ind w:firstLine="709"/>
        <w:rPr>
          <w:sz w:val="28"/>
          <w:szCs w:val="28"/>
        </w:rPr>
      </w:pPr>
    </w:p>
    <w:p w:rsidR="00FA7C16" w:rsidRDefault="00FA7C16" w:rsidP="00FA7C16">
      <w:pPr>
        <w:ind w:firstLine="709"/>
        <w:rPr>
          <w:sz w:val="28"/>
          <w:szCs w:val="28"/>
        </w:rPr>
      </w:pPr>
    </w:p>
    <w:p w:rsidR="00AB6F45" w:rsidRDefault="00AB6F45" w:rsidP="00AB6F45">
      <w:pPr>
        <w:jc w:val="both"/>
        <w:rPr>
          <w:sz w:val="28"/>
          <w:szCs w:val="28"/>
        </w:rPr>
      </w:pPr>
      <w:r w:rsidRPr="00CD7FC3">
        <w:rPr>
          <w:sz w:val="28"/>
          <w:szCs w:val="28"/>
        </w:rPr>
        <w:t>Председатель Совета депутатов сельсовета                                 О. А. Пяткова</w:t>
      </w:r>
    </w:p>
    <w:p w:rsidR="00AB6F45" w:rsidRDefault="00AB6F45" w:rsidP="00AB6F45">
      <w:pPr>
        <w:jc w:val="both"/>
        <w:rPr>
          <w:sz w:val="28"/>
          <w:szCs w:val="28"/>
        </w:rPr>
      </w:pPr>
    </w:p>
    <w:p w:rsidR="00AB6F45" w:rsidRDefault="00AB6F45" w:rsidP="00AB6F45">
      <w:pPr>
        <w:jc w:val="both"/>
        <w:rPr>
          <w:sz w:val="28"/>
          <w:szCs w:val="28"/>
        </w:rPr>
      </w:pPr>
    </w:p>
    <w:p w:rsidR="00AB6F45" w:rsidRPr="00CD7FC3" w:rsidRDefault="00AB6F45" w:rsidP="00AB6F45">
      <w:pPr>
        <w:jc w:val="both"/>
        <w:rPr>
          <w:sz w:val="28"/>
          <w:szCs w:val="28"/>
        </w:rPr>
      </w:pPr>
    </w:p>
    <w:p w:rsidR="00AB6F45" w:rsidRDefault="00AB6F45" w:rsidP="00AB6F45">
      <w:pPr>
        <w:jc w:val="both"/>
        <w:rPr>
          <w:sz w:val="28"/>
          <w:szCs w:val="28"/>
        </w:rPr>
      </w:pPr>
      <w:r w:rsidRPr="00CD7FC3">
        <w:rPr>
          <w:sz w:val="28"/>
          <w:szCs w:val="28"/>
        </w:rPr>
        <w:t xml:space="preserve">Глава муниципального образования </w:t>
      </w:r>
    </w:p>
    <w:p w:rsidR="00AB6F45" w:rsidRDefault="00AB6F45" w:rsidP="00AB6F45">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AB6F45" w:rsidRDefault="00AB6F45" w:rsidP="00AB6F45">
      <w:pPr>
        <w:ind w:firstLine="720"/>
        <w:jc w:val="both"/>
        <w:rPr>
          <w:sz w:val="28"/>
          <w:szCs w:val="28"/>
        </w:rPr>
      </w:pPr>
    </w:p>
    <w:p w:rsidR="0083579B" w:rsidRDefault="0083579B" w:rsidP="00AB6F45">
      <w:pPr>
        <w:tabs>
          <w:tab w:val="left" w:pos="5103"/>
          <w:tab w:val="left" w:pos="5387"/>
        </w:tabs>
        <w:ind w:left="5103"/>
        <w:jc w:val="both"/>
        <w:rPr>
          <w:sz w:val="28"/>
          <w:szCs w:val="28"/>
        </w:rPr>
      </w:pPr>
    </w:p>
    <w:p w:rsidR="0083579B" w:rsidRDefault="0083579B" w:rsidP="00FA7C16">
      <w:pPr>
        <w:tabs>
          <w:tab w:val="left" w:pos="5103"/>
          <w:tab w:val="left" w:pos="5387"/>
        </w:tabs>
        <w:ind w:left="5103"/>
        <w:rPr>
          <w:sz w:val="28"/>
          <w:szCs w:val="28"/>
        </w:rPr>
      </w:pPr>
    </w:p>
    <w:p w:rsidR="0083579B" w:rsidRDefault="0083579B" w:rsidP="00FA7C16">
      <w:pPr>
        <w:tabs>
          <w:tab w:val="left" w:pos="5103"/>
          <w:tab w:val="left" w:pos="5387"/>
        </w:tabs>
        <w:ind w:left="5103"/>
        <w:rPr>
          <w:sz w:val="28"/>
          <w:szCs w:val="28"/>
        </w:rPr>
      </w:pPr>
    </w:p>
    <w:p w:rsidR="00845187" w:rsidRDefault="00845187" w:rsidP="00FA7C16">
      <w:pPr>
        <w:tabs>
          <w:tab w:val="left" w:pos="5103"/>
          <w:tab w:val="left" w:pos="5387"/>
        </w:tabs>
        <w:ind w:left="5103"/>
        <w:rPr>
          <w:sz w:val="28"/>
          <w:szCs w:val="28"/>
        </w:rPr>
      </w:pPr>
    </w:p>
    <w:p w:rsidR="00845187" w:rsidRDefault="00845187" w:rsidP="00FA7C16">
      <w:pPr>
        <w:tabs>
          <w:tab w:val="left" w:pos="5103"/>
          <w:tab w:val="left" w:pos="5387"/>
        </w:tabs>
        <w:ind w:left="5103"/>
        <w:rPr>
          <w:sz w:val="28"/>
          <w:szCs w:val="28"/>
        </w:rPr>
      </w:pPr>
    </w:p>
    <w:p w:rsidR="00845187" w:rsidRDefault="00845187" w:rsidP="00FA7C16">
      <w:pPr>
        <w:tabs>
          <w:tab w:val="left" w:pos="5103"/>
          <w:tab w:val="left" w:pos="5387"/>
        </w:tabs>
        <w:ind w:left="5103"/>
        <w:rPr>
          <w:sz w:val="28"/>
          <w:szCs w:val="28"/>
        </w:rPr>
      </w:pPr>
    </w:p>
    <w:p w:rsidR="00845187" w:rsidRDefault="00845187" w:rsidP="00AB6F45">
      <w:pPr>
        <w:tabs>
          <w:tab w:val="left" w:pos="5103"/>
          <w:tab w:val="left" w:pos="5387"/>
        </w:tabs>
        <w:rPr>
          <w:sz w:val="28"/>
          <w:szCs w:val="28"/>
        </w:rPr>
      </w:pPr>
    </w:p>
    <w:p w:rsidR="0083579B" w:rsidRPr="00D36CBB" w:rsidRDefault="0083579B" w:rsidP="0083579B">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в дело</w:t>
      </w:r>
    </w:p>
    <w:p w:rsidR="0083579B" w:rsidRDefault="0083579B" w:rsidP="0083579B">
      <w:pPr>
        <w:tabs>
          <w:tab w:val="left" w:pos="1701"/>
          <w:tab w:val="left" w:pos="5387"/>
        </w:tabs>
        <w:rPr>
          <w:sz w:val="28"/>
          <w:szCs w:val="28"/>
        </w:rPr>
      </w:pPr>
    </w:p>
    <w:p w:rsidR="00FA7C16" w:rsidRDefault="00FA7C16" w:rsidP="0083579B">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FA7C16" w:rsidRDefault="00FA7C16" w:rsidP="0083579B">
      <w:pPr>
        <w:tabs>
          <w:tab w:val="left" w:pos="5103"/>
          <w:tab w:val="left" w:pos="5670"/>
        </w:tabs>
        <w:ind w:left="5103"/>
        <w:jc w:val="right"/>
        <w:rPr>
          <w:sz w:val="28"/>
          <w:szCs w:val="28"/>
        </w:rPr>
      </w:pPr>
      <w:r>
        <w:rPr>
          <w:sz w:val="28"/>
          <w:szCs w:val="28"/>
        </w:rPr>
        <w:t>к решению Совета депутатов</w:t>
      </w:r>
    </w:p>
    <w:p w:rsidR="00FA7C16" w:rsidRDefault="0040132F" w:rsidP="0083579B">
      <w:pPr>
        <w:tabs>
          <w:tab w:val="left" w:pos="5387"/>
          <w:tab w:val="left" w:pos="5529"/>
        </w:tabs>
        <w:ind w:left="5103"/>
        <w:jc w:val="right"/>
        <w:rPr>
          <w:sz w:val="28"/>
          <w:szCs w:val="28"/>
        </w:rPr>
      </w:pPr>
      <w:r>
        <w:rPr>
          <w:bCs/>
          <w:sz w:val="28"/>
          <w:szCs w:val="28"/>
        </w:rPr>
        <w:t>Каировского</w:t>
      </w:r>
      <w:r w:rsidR="0083579B">
        <w:rPr>
          <w:bCs/>
          <w:sz w:val="28"/>
          <w:szCs w:val="28"/>
        </w:rPr>
        <w:t xml:space="preserve"> </w:t>
      </w:r>
      <w:r w:rsidR="00FA7C16">
        <w:rPr>
          <w:sz w:val="28"/>
          <w:szCs w:val="28"/>
        </w:rPr>
        <w:t xml:space="preserve">сельсовета </w:t>
      </w:r>
    </w:p>
    <w:p w:rsidR="0083579B" w:rsidRDefault="00FA7C16" w:rsidP="0083579B">
      <w:pPr>
        <w:tabs>
          <w:tab w:val="left" w:pos="5387"/>
          <w:tab w:val="left" w:pos="5529"/>
        </w:tabs>
        <w:ind w:left="5103"/>
        <w:jc w:val="right"/>
        <w:rPr>
          <w:sz w:val="28"/>
          <w:szCs w:val="28"/>
        </w:rPr>
      </w:pPr>
      <w:r>
        <w:rPr>
          <w:sz w:val="28"/>
          <w:szCs w:val="28"/>
        </w:rPr>
        <w:t>Саракташского района</w:t>
      </w:r>
    </w:p>
    <w:p w:rsidR="00FA7C16" w:rsidRDefault="00FA7C16" w:rsidP="0083579B">
      <w:pPr>
        <w:tabs>
          <w:tab w:val="left" w:pos="5387"/>
          <w:tab w:val="left" w:pos="5529"/>
        </w:tabs>
        <w:ind w:left="5103"/>
        <w:jc w:val="right"/>
        <w:rPr>
          <w:sz w:val="28"/>
          <w:szCs w:val="28"/>
        </w:rPr>
      </w:pPr>
      <w:r>
        <w:rPr>
          <w:sz w:val="28"/>
          <w:szCs w:val="28"/>
        </w:rPr>
        <w:t>Оренбургской области</w:t>
      </w:r>
    </w:p>
    <w:p w:rsidR="00FA7C16" w:rsidRDefault="00B67597" w:rsidP="0083579B">
      <w:pPr>
        <w:tabs>
          <w:tab w:val="left" w:pos="5387"/>
          <w:tab w:val="left" w:pos="5529"/>
        </w:tabs>
        <w:ind w:left="5103"/>
        <w:jc w:val="right"/>
        <w:rPr>
          <w:sz w:val="28"/>
          <w:szCs w:val="28"/>
        </w:rPr>
      </w:pPr>
      <w:r>
        <w:rPr>
          <w:sz w:val="28"/>
          <w:szCs w:val="28"/>
        </w:rPr>
        <w:t xml:space="preserve">от </w:t>
      </w:r>
      <w:r w:rsidR="0083579B">
        <w:rPr>
          <w:sz w:val="28"/>
          <w:szCs w:val="28"/>
        </w:rPr>
        <w:t>17.07.</w:t>
      </w:r>
      <w:r>
        <w:rPr>
          <w:sz w:val="28"/>
          <w:szCs w:val="28"/>
        </w:rPr>
        <w:t>2023</w:t>
      </w:r>
      <w:r w:rsidR="00FA7C16">
        <w:rPr>
          <w:sz w:val="28"/>
          <w:szCs w:val="28"/>
        </w:rPr>
        <w:t xml:space="preserve">   № </w:t>
      </w:r>
      <w:r w:rsidR="0083579B">
        <w:rPr>
          <w:sz w:val="28"/>
          <w:szCs w:val="28"/>
        </w:rPr>
        <w:t>124</w:t>
      </w:r>
    </w:p>
    <w:p w:rsidR="00FA7C16" w:rsidRDefault="00FA7C16" w:rsidP="00FA7C16">
      <w:pPr>
        <w:spacing w:before="120" w:after="120"/>
        <w:jc w:val="both"/>
        <w:rPr>
          <w:sz w:val="28"/>
          <w:szCs w:val="28"/>
        </w:rPr>
      </w:pPr>
    </w:p>
    <w:p w:rsidR="0083579B" w:rsidRDefault="00FA7C16" w:rsidP="0083579B">
      <w:pPr>
        <w:jc w:val="center"/>
        <w:rPr>
          <w:b/>
          <w:bCs/>
          <w:sz w:val="28"/>
          <w:szCs w:val="28"/>
        </w:rPr>
      </w:pPr>
      <w:r w:rsidRPr="00642328">
        <w:rPr>
          <w:b/>
          <w:bCs/>
          <w:sz w:val="28"/>
          <w:szCs w:val="28"/>
        </w:rPr>
        <w:t>Изменения</w:t>
      </w:r>
    </w:p>
    <w:p w:rsidR="00FA7C16" w:rsidRPr="00642328" w:rsidRDefault="00FA7C16" w:rsidP="0083579B">
      <w:pPr>
        <w:jc w:val="center"/>
        <w:rPr>
          <w:b/>
          <w:bCs/>
          <w:sz w:val="28"/>
          <w:szCs w:val="28"/>
        </w:rPr>
      </w:pPr>
      <w:r w:rsidRPr="00642328">
        <w:rPr>
          <w:b/>
          <w:bCs/>
          <w:sz w:val="28"/>
          <w:szCs w:val="28"/>
        </w:rPr>
        <w:t xml:space="preserve"> в Устав муниципального образования </w:t>
      </w:r>
      <w:r w:rsidR="0040132F" w:rsidRPr="00642328">
        <w:rPr>
          <w:b/>
          <w:bCs/>
          <w:sz w:val="28"/>
          <w:szCs w:val="28"/>
        </w:rPr>
        <w:t>Каировский</w:t>
      </w:r>
      <w:r w:rsidR="0083579B">
        <w:rPr>
          <w:b/>
          <w:bCs/>
          <w:sz w:val="28"/>
          <w:szCs w:val="28"/>
        </w:rPr>
        <w:t xml:space="preserve"> </w:t>
      </w:r>
      <w:r w:rsidRPr="00642328">
        <w:rPr>
          <w:b/>
          <w:bCs/>
          <w:sz w:val="28"/>
          <w:szCs w:val="28"/>
        </w:rPr>
        <w:t>сельсовет Саракташского района Оренбургской области</w:t>
      </w:r>
    </w:p>
    <w:p w:rsidR="00FA7C16" w:rsidRDefault="00FA7C16" w:rsidP="00FA7C16">
      <w:pPr>
        <w:spacing w:before="120" w:after="120"/>
        <w:jc w:val="both"/>
        <w:rPr>
          <w:sz w:val="28"/>
          <w:szCs w:val="28"/>
        </w:rPr>
      </w:pPr>
    </w:p>
    <w:p w:rsidR="00642328" w:rsidRPr="00C818D6" w:rsidRDefault="00413AF4" w:rsidP="00642328">
      <w:pPr>
        <w:numPr>
          <w:ilvl w:val="0"/>
          <w:numId w:val="7"/>
        </w:numPr>
        <w:jc w:val="both"/>
        <w:rPr>
          <w:b/>
          <w:sz w:val="28"/>
          <w:szCs w:val="28"/>
        </w:rPr>
      </w:pPr>
      <w:r w:rsidRPr="00413AF4">
        <w:rPr>
          <w:b/>
          <w:sz w:val="28"/>
          <w:szCs w:val="28"/>
        </w:rPr>
        <w:tab/>
      </w:r>
      <w:r w:rsidR="00642328" w:rsidRPr="00C818D6">
        <w:rPr>
          <w:b/>
          <w:sz w:val="28"/>
          <w:szCs w:val="28"/>
        </w:rPr>
        <w:t>Абзац 3 части 7 статьи 8 изложить в следующей редакции:</w:t>
      </w:r>
    </w:p>
    <w:p w:rsidR="00642328" w:rsidRPr="00C818D6" w:rsidRDefault="00642328" w:rsidP="00EA39D5">
      <w:pPr>
        <w:ind w:firstLine="709"/>
        <w:jc w:val="both"/>
        <w:rPr>
          <w:sz w:val="28"/>
          <w:szCs w:val="28"/>
        </w:rPr>
      </w:pPr>
      <w:r w:rsidRPr="00C818D6">
        <w:rPr>
          <w:sz w:val="28"/>
          <w:szCs w:val="28"/>
        </w:rPr>
        <w:t xml:space="preserve">«Итоги голосования и принятое на местном референдуме решение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42328" w:rsidRPr="00C818D6" w:rsidRDefault="00642328" w:rsidP="00642328">
      <w:pPr>
        <w:ind w:left="708"/>
        <w:jc w:val="both"/>
        <w:rPr>
          <w:sz w:val="28"/>
          <w:szCs w:val="28"/>
        </w:rPr>
      </w:pPr>
    </w:p>
    <w:p w:rsidR="00642328" w:rsidRPr="00C818D6" w:rsidRDefault="00642328" w:rsidP="00642328">
      <w:pPr>
        <w:ind w:firstLine="708"/>
        <w:jc w:val="both"/>
        <w:rPr>
          <w:b/>
          <w:sz w:val="28"/>
          <w:szCs w:val="28"/>
        </w:rPr>
      </w:pPr>
      <w:r w:rsidRPr="00C818D6">
        <w:rPr>
          <w:b/>
          <w:sz w:val="28"/>
          <w:szCs w:val="28"/>
        </w:rPr>
        <w:t>2. Часть 4 статьи 9 изложить в следующей редакции:</w:t>
      </w:r>
    </w:p>
    <w:p w:rsidR="00642328" w:rsidRPr="00C818D6" w:rsidRDefault="00642328" w:rsidP="00EA39D5">
      <w:pPr>
        <w:ind w:firstLine="709"/>
        <w:jc w:val="both"/>
        <w:rPr>
          <w:sz w:val="28"/>
          <w:szCs w:val="28"/>
        </w:rPr>
      </w:pPr>
      <w:r w:rsidRPr="00C818D6">
        <w:rPr>
          <w:sz w:val="28"/>
          <w:szCs w:val="28"/>
        </w:rPr>
        <w:t xml:space="preserve">«4. Итоги муниципальных выборов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42328" w:rsidRPr="00C818D6" w:rsidRDefault="00642328" w:rsidP="00642328">
      <w:pPr>
        <w:autoSpaceDE w:val="0"/>
        <w:autoSpaceDN w:val="0"/>
        <w:adjustRightInd w:val="0"/>
        <w:ind w:firstLine="709"/>
        <w:jc w:val="both"/>
        <w:rPr>
          <w:sz w:val="28"/>
          <w:szCs w:val="28"/>
        </w:rPr>
      </w:pPr>
    </w:p>
    <w:p w:rsidR="00642328" w:rsidRPr="00C818D6" w:rsidRDefault="00642328" w:rsidP="00642328">
      <w:pPr>
        <w:ind w:firstLine="708"/>
        <w:jc w:val="both"/>
        <w:rPr>
          <w:b/>
          <w:sz w:val="28"/>
          <w:szCs w:val="28"/>
        </w:rPr>
      </w:pPr>
      <w:r w:rsidRPr="00C818D6">
        <w:rPr>
          <w:b/>
          <w:sz w:val="28"/>
          <w:szCs w:val="28"/>
        </w:rPr>
        <w:t>3. Часть 7 статьи 10 изложить в следующей редакции:</w:t>
      </w:r>
    </w:p>
    <w:p w:rsidR="00642328" w:rsidRPr="00C818D6" w:rsidRDefault="00642328" w:rsidP="00642328">
      <w:pPr>
        <w:autoSpaceDE w:val="0"/>
        <w:autoSpaceDN w:val="0"/>
        <w:adjustRightInd w:val="0"/>
        <w:ind w:firstLine="540"/>
        <w:jc w:val="both"/>
        <w:rPr>
          <w:sz w:val="28"/>
          <w:szCs w:val="28"/>
        </w:rPr>
      </w:pPr>
      <w:r w:rsidRPr="00C818D6">
        <w:rPr>
          <w:sz w:val="28"/>
          <w:szCs w:val="28"/>
        </w:rPr>
        <w:t xml:space="preserve">«7. Итоги голосования по отзыву депутата, главы сельсовета и принятые решения подлежат официальному </w:t>
      </w:r>
      <w:r w:rsidRPr="00C818D6">
        <w:rPr>
          <w:bCs/>
          <w:sz w:val="28"/>
          <w:szCs w:val="28"/>
        </w:rPr>
        <w:t>опубликованию</w:t>
      </w:r>
      <w:r w:rsidRPr="00C818D6">
        <w:rPr>
          <w:sz w:val="28"/>
          <w:szCs w:val="28"/>
        </w:rPr>
        <w:t xml:space="preserve"> (обнародованию) не позднее 10 дней со дня проведения голосования и принятия решения соответственно</w:t>
      </w:r>
      <w:r>
        <w:rPr>
          <w:sz w:val="28"/>
          <w:szCs w:val="28"/>
        </w:rPr>
        <w:t>.</w:t>
      </w:r>
      <w:r w:rsidRPr="00C818D6">
        <w:rPr>
          <w:sz w:val="28"/>
          <w:szCs w:val="28"/>
        </w:rPr>
        <w:t>».</w:t>
      </w:r>
    </w:p>
    <w:p w:rsidR="00642328" w:rsidRPr="00C818D6" w:rsidRDefault="00642328" w:rsidP="00642328">
      <w:pPr>
        <w:autoSpaceDE w:val="0"/>
        <w:autoSpaceDN w:val="0"/>
        <w:adjustRightInd w:val="0"/>
        <w:ind w:firstLine="709"/>
        <w:jc w:val="both"/>
        <w:rPr>
          <w:sz w:val="28"/>
          <w:szCs w:val="28"/>
        </w:rPr>
      </w:pPr>
    </w:p>
    <w:p w:rsidR="00642328" w:rsidRPr="00C818D6" w:rsidRDefault="00642328" w:rsidP="00642328">
      <w:pPr>
        <w:ind w:firstLine="708"/>
        <w:jc w:val="both"/>
        <w:rPr>
          <w:b/>
          <w:sz w:val="28"/>
          <w:szCs w:val="28"/>
        </w:rPr>
      </w:pPr>
      <w:r w:rsidRPr="00C818D6">
        <w:rPr>
          <w:b/>
          <w:sz w:val="28"/>
          <w:szCs w:val="28"/>
        </w:rPr>
        <w:t>4. Часть 4 статьи 11 изложить в следующей редакции:</w:t>
      </w:r>
    </w:p>
    <w:p w:rsidR="00642328" w:rsidRPr="00C818D6" w:rsidRDefault="00642328" w:rsidP="00642328">
      <w:pPr>
        <w:ind w:firstLine="709"/>
        <w:jc w:val="both"/>
        <w:rPr>
          <w:sz w:val="28"/>
          <w:szCs w:val="28"/>
        </w:rPr>
      </w:pPr>
      <w:r w:rsidRPr="00C818D6">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42328" w:rsidRPr="00C818D6" w:rsidRDefault="00642328" w:rsidP="00642328">
      <w:pPr>
        <w:autoSpaceDE w:val="0"/>
        <w:autoSpaceDN w:val="0"/>
        <w:adjustRightInd w:val="0"/>
        <w:ind w:firstLine="709"/>
        <w:jc w:val="both"/>
        <w:rPr>
          <w:sz w:val="28"/>
          <w:szCs w:val="28"/>
        </w:rPr>
      </w:pPr>
    </w:p>
    <w:p w:rsidR="00642328" w:rsidRPr="00C818D6" w:rsidRDefault="00642328" w:rsidP="00642328">
      <w:pPr>
        <w:jc w:val="both"/>
        <w:rPr>
          <w:b/>
          <w:sz w:val="28"/>
          <w:szCs w:val="28"/>
        </w:rPr>
      </w:pPr>
      <w:r w:rsidRPr="00C818D6">
        <w:rPr>
          <w:b/>
          <w:sz w:val="28"/>
          <w:szCs w:val="28"/>
        </w:rPr>
        <w:tab/>
        <w:t>5. В статье 14:</w:t>
      </w:r>
    </w:p>
    <w:p w:rsidR="00642328" w:rsidRPr="00C818D6" w:rsidRDefault="00642328" w:rsidP="00642328">
      <w:pPr>
        <w:ind w:firstLine="708"/>
        <w:jc w:val="both"/>
        <w:rPr>
          <w:b/>
          <w:sz w:val="28"/>
          <w:szCs w:val="28"/>
        </w:rPr>
      </w:pPr>
      <w:r w:rsidRPr="00C818D6">
        <w:rPr>
          <w:b/>
          <w:sz w:val="28"/>
          <w:szCs w:val="28"/>
        </w:rPr>
        <w:t>5.1. Часть 2  изложить в следующей редакции:</w:t>
      </w:r>
    </w:p>
    <w:p w:rsidR="00642328" w:rsidRPr="00C818D6" w:rsidRDefault="00642328" w:rsidP="00642328">
      <w:pPr>
        <w:ind w:firstLine="708"/>
        <w:jc w:val="both"/>
        <w:rPr>
          <w:sz w:val="28"/>
          <w:szCs w:val="28"/>
        </w:rPr>
      </w:pPr>
      <w:r w:rsidRPr="00C818D6">
        <w:rPr>
          <w:sz w:val="28"/>
          <w:szCs w:val="28"/>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r w:rsidRPr="00C818D6">
        <w:rPr>
          <w:sz w:val="28"/>
          <w:szCs w:val="28"/>
        </w:rPr>
        <w:t>».</w:t>
      </w:r>
    </w:p>
    <w:p w:rsidR="00642328" w:rsidRPr="00C818D6" w:rsidRDefault="00642328" w:rsidP="00642328">
      <w:pPr>
        <w:ind w:firstLine="708"/>
        <w:jc w:val="both"/>
        <w:rPr>
          <w:b/>
          <w:sz w:val="28"/>
          <w:szCs w:val="28"/>
        </w:rPr>
      </w:pPr>
      <w:r w:rsidRPr="00C818D6">
        <w:rPr>
          <w:b/>
          <w:sz w:val="28"/>
          <w:szCs w:val="28"/>
        </w:rPr>
        <w:t>5.2</w:t>
      </w:r>
      <w:r w:rsidRPr="00C818D6">
        <w:rPr>
          <w:sz w:val="28"/>
          <w:szCs w:val="28"/>
        </w:rPr>
        <w:t xml:space="preserve">. </w:t>
      </w:r>
      <w:r w:rsidRPr="00C818D6">
        <w:rPr>
          <w:b/>
          <w:sz w:val="28"/>
          <w:szCs w:val="28"/>
        </w:rPr>
        <w:t>Часть 3 изложить в следующей редакции:</w:t>
      </w:r>
    </w:p>
    <w:p w:rsidR="00642328" w:rsidRPr="00C818D6" w:rsidRDefault="00642328" w:rsidP="00642328">
      <w:pPr>
        <w:ind w:firstLine="708"/>
        <w:jc w:val="both"/>
        <w:rPr>
          <w:sz w:val="28"/>
          <w:szCs w:val="28"/>
        </w:rPr>
      </w:pPr>
      <w:r w:rsidRPr="00C818D6">
        <w:rPr>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r w:rsidRPr="00C818D6">
        <w:rPr>
          <w:sz w:val="28"/>
          <w:szCs w:val="28"/>
        </w:rPr>
        <w:t>».</w:t>
      </w:r>
    </w:p>
    <w:p w:rsidR="00642328" w:rsidRPr="00C818D6" w:rsidRDefault="00642328" w:rsidP="00642328">
      <w:pPr>
        <w:ind w:firstLine="708"/>
        <w:jc w:val="both"/>
        <w:rPr>
          <w:b/>
          <w:sz w:val="28"/>
          <w:szCs w:val="28"/>
        </w:rPr>
      </w:pPr>
      <w:r w:rsidRPr="00C818D6">
        <w:rPr>
          <w:b/>
          <w:sz w:val="28"/>
          <w:szCs w:val="28"/>
        </w:rPr>
        <w:t>5.3. Пункт 1 части 4 изложить в следующей редакции:</w:t>
      </w:r>
    </w:p>
    <w:p w:rsidR="00642328" w:rsidRPr="00C818D6" w:rsidRDefault="00642328" w:rsidP="00642328">
      <w:pPr>
        <w:ind w:firstLine="708"/>
        <w:jc w:val="both"/>
        <w:rPr>
          <w:sz w:val="28"/>
          <w:szCs w:val="28"/>
        </w:rPr>
      </w:pPr>
      <w:r w:rsidRPr="00C818D6">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sz w:val="28"/>
          <w:szCs w:val="28"/>
        </w:rPr>
        <w:t>;».</w:t>
      </w:r>
    </w:p>
    <w:p w:rsidR="00642328" w:rsidRPr="00C818D6" w:rsidRDefault="00642328" w:rsidP="00642328">
      <w:pPr>
        <w:ind w:firstLine="708"/>
        <w:jc w:val="both"/>
        <w:rPr>
          <w:sz w:val="28"/>
          <w:szCs w:val="28"/>
        </w:rPr>
      </w:pPr>
    </w:p>
    <w:p w:rsidR="00642328" w:rsidRPr="00C818D6" w:rsidRDefault="00642328" w:rsidP="00642328">
      <w:pPr>
        <w:ind w:firstLine="708"/>
        <w:jc w:val="both"/>
        <w:rPr>
          <w:b/>
          <w:sz w:val="28"/>
          <w:szCs w:val="28"/>
        </w:rPr>
      </w:pPr>
      <w:r w:rsidRPr="00C818D6">
        <w:rPr>
          <w:b/>
          <w:sz w:val="28"/>
          <w:szCs w:val="28"/>
        </w:rPr>
        <w:t>6. В статье 16:</w:t>
      </w:r>
    </w:p>
    <w:p w:rsidR="00642328" w:rsidRPr="00C818D6" w:rsidRDefault="00642328" w:rsidP="00642328">
      <w:pPr>
        <w:ind w:firstLine="708"/>
        <w:jc w:val="both"/>
        <w:rPr>
          <w:sz w:val="28"/>
          <w:szCs w:val="28"/>
        </w:rPr>
      </w:pPr>
      <w:r w:rsidRPr="00C818D6">
        <w:rPr>
          <w:b/>
          <w:sz w:val="28"/>
          <w:szCs w:val="28"/>
        </w:rPr>
        <w:t>6.1</w:t>
      </w:r>
      <w:r>
        <w:rPr>
          <w:b/>
          <w:sz w:val="28"/>
          <w:szCs w:val="28"/>
        </w:rPr>
        <w:t xml:space="preserve"> В абзаце</w:t>
      </w:r>
      <w:r w:rsidRPr="00A114A9">
        <w:rPr>
          <w:b/>
          <w:sz w:val="28"/>
          <w:szCs w:val="28"/>
        </w:rPr>
        <w:t xml:space="preserve"> 1 части 4 </w:t>
      </w:r>
      <w:r w:rsidRPr="00B80393">
        <w:rPr>
          <w:sz w:val="28"/>
          <w:szCs w:val="28"/>
        </w:rPr>
        <w:t>слово «обнародование» заменить словами «официальное опубликование (обнародование)».</w:t>
      </w:r>
    </w:p>
    <w:p w:rsidR="00642328" w:rsidRPr="00C818D6" w:rsidRDefault="00642328" w:rsidP="00642328">
      <w:pPr>
        <w:ind w:firstLine="708"/>
        <w:jc w:val="both"/>
        <w:rPr>
          <w:b/>
          <w:sz w:val="28"/>
          <w:szCs w:val="28"/>
        </w:rPr>
      </w:pPr>
      <w:r w:rsidRPr="00C818D6">
        <w:rPr>
          <w:b/>
          <w:sz w:val="28"/>
          <w:szCs w:val="28"/>
        </w:rPr>
        <w:t>6.2. Часть 6 изложить в следующей редакции:</w:t>
      </w:r>
    </w:p>
    <w:p w:rsidR="00642328" w:rsidRPr="00C818D6" w:rsidRDefault="00642328" w:rsidP="00642328">
      <w:pPr>
        <w:autoSpaceDE w:val="0"/>
        <w:autoSpaceDN w:val="0"/>
        <w:adjustRightInd w:val="0"/>
        <w:ind w:firstLine="709"/>
        <w:jc w:val="both"/>
        <w:rPr>
          <w:sz w:val="28"/>
          <w:szCs w:val="28"/>
        </w:rPr>
      </w:pPr>
      <w:r w:rsidRPr="00C818D6">
        <w:rPr>
          <w:sz w:val="28"/>
          <w:szCs w:val="28"/>
        </w:rPr>
        <w:t xml:space="preserve">«6. Итоги обсуждения, результаты публичных слушаний подлежат официальному </w:t>
      </w:r>
      <w:r w:rsidRPr="00C818D6">
        <w:rPr>
          <w:bCs/>
          <w:sz w:val="28"/>
          <w:szCs w:val="28"/>
        </w:rPr>
        <w:t>опубликованию</w:t>
      </w:r>
      <w:r w:rsidRPr="00C818D6">
        <w:rPr>
          <w:sz w:val="28"/>
          <w:szCs w:val="28"/>
        </w:rPr>
        <w:t xml:space="preserve"> (обнародованию), включая мотивированное обоснование принятых решений</w:t>
      </w:r>
      <w:r>
        <w:rPr>
          <w:sz w:val="28"/>
          <w:szCs w:val="28"/>
        </w:rPr>
        <w:t>.</w:t>
      </w:r>
      <w:r w:rsidRPr="00C818D6">
        <w:rPr>
          <w:sz w:val="28"/>
          <w:szCs w:val="28"/>
        </w:rPr>
        <w:t>».</w:t>
      </w:r>
    </w:p>
    <w:p w:rsidR="00642328" w:rsidRPr="00C818D6" w:rsidRDefault="00642328" w:rsidP="00642328">
      <w:pPr>
        <w:ind w:firstLine="708"/>
        <w:jc w:val="both"/>
        <w:rPr>
          <w:sz w:val="28"/>
          <w:szCs w:val="28"/>
        </w:rPr>
      </w:pPr>
    </w:p>
    <w:p w:rsidR="00642328" w:rsidRPr="00C818D6" w:rsidRDefault="00642328" w:rsidP="00642328">
      <w:pPr>
        <w:ind w:firstLine="708"/>
        <w:jc w:val="both"/>
        <w:rPr>
          <w:b/>
          <w:sz w:val="28"/>
          <w:szCs w:val="28"/>
        </w:rPr>
      </w:pPr>
      <w:r w:rsidRPr="00C818D6">
        <w:rPr>
          <w:b/>
          <w:sz w:val="28"/>
          <w:szCs w:val="28"/>
        </w:rPr>
        <w:t>7. Часть 6 статьи 17 изложить в следующей редакции:</w:t>
      </w:r>
    </w:p>
    <w:p w:rsidR="00642328" w:rsidRPr="00C818D6" w:rsidRDefault="00642328" w:rsidP="00642328">
      <w:pPr>
        <w:tabs>
          <w:tab w:val="left" w:pos="-709"/>
        </w:tabs>
        <w:autoSpaceDE w:val="0"/>
        <w:autoSpaceDN w:val="0"/>
        <w:ind w:firstLine="709"/>
        <w:jc w:val="both"/>
        <w:rPr>
          <w:b/>
          <w:bCs/>
          <w:sz w:val="28"/>
          <w:szCs w:val="28"/>
        </w:rPr>
      </w:pPr>
      <w:r w:rsidRPr="00C818D6">
        <w:rPr>
          <w:bCs/>
          <w:sz w:val="28"/>
          <w:szCs w:val="28"/>
        </w:rPr>
        <w:t xml:space="preserve">«6. Итоги проведения собрания граждан подлежат </w:t>
      </w:r>
      <w:r w:rsidRPr="00C818D6">
        <w:rPr>
          <w:sz w:val="28"/>
          <w:szCs w:val="28"/>
        </w:rPr>
        <w:t xml:space="preserve">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 xml:space="preserve">». </w:t>
      </w:r>
    </w:p>
    <w:p w:rsidR="00642328" w:rsidRPr="00C818D6" w:rsidRDefault="00642328" w:rsidP="00642328">
      <w:pPr>
        <w:ind w:firstLine="708"/>
        <w:jc w:val="both"/>
        <w:rPr>
          <w:sz w:val="28"/>
          <w:szCs w:val="28"/>
        </w:rPr>
      </w:pPr>
    </w:p>
    <w:p w:rsidR="00642328" w:rsidRPr="00C818D6" w:rsidRDefault="00642328" w:rsidP="00642328">
      <w:pPr>
        <w:ind w:firstLine="708"/>
        <w:jc w:val="both"/>
        <w:rPr>
          <w:b/>
          <w:sz w:val="28"/>
          <w:szCs w:val="28"/>
        </w:rPr>
      </w:pPr>
      <w:r w:rsidRPr="00C818D6">
        <w:rPr>
          <w:b/>
          <w:sz w:val="28"/>
          <w:szCs w:val="28"/>
        </w:rPr>
        <w:t>8. Часть 3 статьи 18 изложить в следующей редакции:</w:t>
      </w:r>
    </w:p>
    <w:p w:rsidR="00642328" w:rsidRPr="00C818D6" w:rsidRDefault="00642328" w:rsidP="00642328">
      <w:pPr>
        <w:ind w:left="283" w:firstLine="709"/>
        <w:jc w:val="both"/>
        <w:rPr>
          <w:sz w:val="28"/>
          <w:szCs w:val="28"/>
        </w:rPr>
      </w:pPr>
      <w:r w:rsidRPr="00C818D6">
        <w:rPr>
          <w:sz w:val="28"/>
          <w:szCs w:val="28"/>
        </w:rPr>
        <w:t xml:space="preserve">3. Итоги конференции граждан (собрания делегатов)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42328" w:rsidRPr="00C818D6" w:rsidRDefault="00642328" w:rsidP="00642328">
      <w:pPr>
        <w:ind w:left="283" w:firstLine="709"/>
        <w:jc w:val="both"/>
        <w:rPr>
          <w:sz w:val="28"/>
          <w:szCs w:val="28"/>
        </w:rPr>
      </w:pPr>
    </w:p>
    <w:p w:rsidR="00642328" w:rsidRPr="00C818D6" w:rsidRDefault="00642328" w:rsidP="00642328">
      <w:pPr>
        <w:ind w:left="283" w:firstLine="426"/>
        <w:jc w:val="both"/>
        <w:rPr>
          <w:b/>
          <w:sz w:val="28"/>
          <w:szCs w:val="28"/>
        </w:rPr>
      </w:pPr>
      <w:r w:rsidRPr="00C818D6">
        <w:rPr>
          <w:b/>
          <w:sz w:val="28"/>
          <w:szCs w:val="28"/>
        </w:rPr>
        <w:t>9. В пункте 1 части 1 статьи 25 слова «</w:t>
      </w:r>
      <w:r w:rsidRPr="00C818D6">
        <w:rPr>
          <w:sz w:val="28"/>
          <w:szCs w:val="28"/>
        </w:rPr>
        <w:t xml:space="preserve">после его обнародования» заменить словами «после его официального </w:t>
      </w:r>
      <w:r w:rsidRPr="00C818D6">
        <w:rPr>
          <w:bCs/>
          <w:sz w:val="28"/>
          <w:szCs w:val="28"/>
        </w:rPr>
        <w:t>опубликования</w:t>
      </w:r>
      <w:r w:rsidRPr="00C818D6">
        <w:rPr>
          <w:sz w:val="28"/>
          <w:szCs w:val="28"/>
        </w:rPr>
        <w:t xml:space="preserve"> (обнародования)».</w:t>
      </w:r>
    </w:p>
    <w:p w:rsidR="00642328" w:rsidRPr="00C818D6" w:rsidRDefault="00642328" w:rsidP="00642328">
      <w:pPr>
        <w:ind w:left="283" w:firstLine="426"/>
        <w:jc w:val="both"/>
        <w:rPr>
          <w:b/>
          <w:sz w:val="28"/>
          <w:szCs w:val="28"/>
        </w:rPr>
      </w:pPr>
    </w:p>
    <w:p w:rsidR="00642328" w:rsidRPr="00C818D6" w:rsidRDefault="00642328" w:rsidP="00642328">
      <w:pPr>
        <w:ind w:firstLine="709"/>
        <w:jc w:val="both"/>
        <w:rPr>
          <w:b/>
          <w:sz w:val="28"/>
          <w:szCs w:val="28"/>
        </w:rPr>
      </w:pPr>
      <w:r w:rsidRPr="00C818D6">
        <w:rPr>
          <w:b/>
          <w:sz w:val="28"/>
          <w:szCs w:val="28"/>
        </w:rPr>
        <w:t>10. В статье 26:</w:t>
      </w:r>
    </w:p>
    <w:p w:rsidR="00642328" w:rsidRDefault="00642328" w:rsidP="00642328">
      <w:pPr>
        <w:ind w:firstLine="709"/>
        <w:jc w:val="both"/>
        <w:rPr>
          <w:b/>
          <w:sz w:val="28"/>
          <w:szCs w:val="28"/>
        </w:rPr>
      </w:pPr>
      <w:r w:rsidRPr="00C818D6">
        <w:rPr>
          <w:b/>
          <w:sz w:val="28"/>
          <w:szCs w:val="28"/>
        </w:rPr>
        <w:t xml:space="preserve">10.1. </w:t>
      </w:r>
      <w:r>
        <w:rPr>
          <w:b/>
          <w:sz w:val="28"/>
          <w:szCs w:val="28"/>
        </w:rPr>
        <w:t xml:space="preserve">Часть 9.1. </w:t>
      </w:r>
      <w:r w:rsidRPr="00C818D6">
        <w:rPr>
          <w:b/>
          <w:sz w:val="28"/>
          <w:szCs w:val="28"/>
        </w:rPr>
        <w:t>– исключить.</w:t>
      </w:r>
      <w:r w:rsidR="00DC6539">
        <w:rPr>
          <w:b/>
          <w:sz w:val="28"/>
          <w:szCs w:val="28"/>
        </w:rPr>
        <w:t xml:space="preserve"> </w:t>
      </w:r>
    </w:p>
    <w:p w:rsidR="00DC6539" w:rsidRPr="00C818D6" w:rsidRDefault="00DC6539" w:rsidP="00642328">
      <w:pPr>
        <w:ind w:firstLine="709"/>
        <w:jc w:val="both"/>
        <w:rPr>
          <w:b/>
          <w:sz w:val="28"/>
          <w:szCs w:val="28"/>
        </w:rPr>
      </w:pPr>
      <w:r>
        <w:rPr>
          <w:b/>
          <w:sz w:val="28"/>
          <w:szCs w:val="28"/>
        </w:rPr>
        <w:t>10.2. Часть 10 – исключить.</w:t>
      </w:r>
    </w:p>
    <w:p w:rsidR="00642328" w:rsidRPr="00C818D6" w:rsidRDefault="00642328" w:rsidP="00642328">
      <w:pPr>
        <w:ind w:firstLine="708"/>
        <w:jc w:val="both"/>
        <w:rPr>
          <w:b/>
          <w:sz w:val="28"/>
          <w:szCs w:val="28"/>
        </w:rPr>
      </w:pPr>
      <w:r w:rsidRPr="00C818D6">
        <w:rPr>
          <w:b/>
          <w:sz w:val="28"/>
          <w:szCs w:val="28"/>
        </w:rPr>
        <w:t>10.</w:t>
      </w:r>
      <w:r w:rsidR="00DC6539">
        <w:rPr>
          <w:b/>
          <w:sz w:val="28"/>
          <w:szCs w:val="28"/>
        </w:rPr>
        <w:t>3</w:t>
      </w:r>
      <w:r>
        <w:rPr>
          <w:b/>
          <w:sz w:val="28"/>
          <w:szCs w:val="28"/>
        </w:rPr>
        <w:t xml:space="preserve">. </w:t>
      </w:r>
      <w:r w:rsidR="00DC6539">
        <w:rPr>
          <w:b/>
          <w:sz w:val="28"/>
          <w:szCs w:val="28"/>
        </w:rPr>
        <w:t xml:space="preserve">Дополнить частью </w:t>
      </w:r>
      <w:r>
        <w:rPr>
          <w:b/>
          <w:sz w:val="28"/>
          <w:szCs w:val="28"/>
        </w:rPr>
        <w:t>1</w:t>
      </w:r>
      <w:r w:rsidR="00DC6539">
        <w:rPr>
          <w:b/>
          <w:sz w:val="28"/>
          <w:szCs w:val="28"/>
        </w:rPr>
        <w:t>2</w:t>
      </w:r>
      <w:r w:rsidRPr="00C818D6">
        <w:rPr>
          <w:b/>
          <w:sz w:val="28"/>
          <w:szCs w:val="28"/>
        </w:rPr>
        <w:t xml:space="preserve"> </w:t>
      </w:r>
      <w:r w:rsidR="00DC6539">
        <w:rPr>
          <w:b/>
          <w:sz w:val="28"/>
          <w:szCs w:val="28"/>
        </w:rPr>
        <w:t>следующего содержания</w:t>
      </w:r>
      <w:r w:rsidRPr="00C818D6">
        <w:rPr>
          <w:b/>
          <w:sz w:val="28"/>
          <w:szCs w:val="28"/>
        </w:rPr>
        <w:t>:</w:t>
      </w:r>
    </w:p>
    <w:p w:rsidR="00642328" w:rsidRPr="00C818D6" w:rsidRDefault="00642328" w:rsidP="00642328">
      <w:pPr>
        <w:ind w:firstLine="708"/>
        <w:jc w:val="both"/>
        <w:rPr>
          <w:rFonts w:ascii="Calibri" w:hAnsi="Calibri"/>
          <w:sz w:val="28"/>
          <w:szCs w:val="28"/>
        </w:rPr>
      </w:pPr>
      <w:r w:rsidRPr="00C818D6">
        <w:rPr>
          <w:sz w:val="28"/>
          <w:szCs w:val="28"/>
        </w:rPr>
        <w:t>«</w:t>
      </w:r>
      <w:r>
        <w:rPr>
          <w:sz w:val="28"/>
          <w:szCs w:val="28"/>
        </w:rPr>
        <w:t>1</w:t>
      </w:r>
      <w:r w:rsidR="00DC6539">
        <w:rPr>
          <w:sz w:val="28"/>
          <w:szCs w:val="28"/>
        </w:rPr>
        <w:t>2</w:t>
      </w:r>
      <w:r w:rsidRPr="00C818D6">
        <w:rPr>
          <w:sz w:val="28"/>
          <w:szCs w:val="28"/>
        </w:rPr>
        <w:t xml:space="preserve">.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w:t>
      </w:r>
      <w:r w:rsidRPr="00C818D6">
        <w:rPr>
          <w:sz w:val="28"/>
          <w:szCs w:val="28"/>
        </w:rPr>
        <w:lastRenderedPageBreak/>
        <w:t>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Pr>
          <w:sz w:val="28"/>
          <w:szCs w:val="28"/>
        </w:rPr>
        <w:t>.</w:t>
      </w:r>
      <w:r w:rsidRPr="00C818D6">
        <w:rPr>
          <w:rFonts w:ascii="Calibri" w:hAnsi="Calibri"/>
          <w:sz w:val="28"/>
          <w:szCs w:val="28"/>
        </w:rPr>
        <w:t>».</w:t>
      </w:r>
    </w:p>
    <w:p w:rsidR="00642328" w:rsidRPr="00C818D6" w:rsidRDefault="00642328" w:rsidP="00642328">
      <w:pPr>
        <w:ind w:firstLine="708"/>
        <w:jc w:val="both"/>
        <w:rPr>
          <w:rFonts w:ascii="Calibri" w:hAnsi="Calibri"/>
          <w:sz w:val="28"/>
          <w:szCs w:val="28"/>
        </w:rPr>
      </w:pPr>
    </w:p>
    <w:p w:rsidR="00642328" w:rsidRPr="00C818D6" w:rsidRDefault="00642328" w:rsidP="00642328">
      <w:pPr>
        <w:autoSpaceDE w:val="0"/>
        <w:autoSpaceDN w:val="0"/>
        <w:adjustRightInd w:val="0"/>
        <w:ind w:firstLine="708"/>
        <w:jc w:val="both"/>
        <w:rPr>
          <w:b/>
          <w:sz w:val="28"/>
          <w:szCs w:val="28"/>
        </w:rPr>
      </w:pPr>
      <w:r w:rsidRPr="00C818D6">
        <w:rPr>
          <w:b/>
          <w:sz w:val="28"/>
          <w:szCs w:val="28"/>
        </w:rPr>
        <w:t>11.  В статье 27:</w:t>
      </w:r>
    </w:p>
    <w:p w:rsidR="00642328" w:rsidRPr="00C818D6" w:rsidRDefault="00642328" w:rsidP="00642328">
      <w:pPr>
        <w:autoSpaceDE w:val="0"/>
        <w:autoSpaceDN w:val="0"/>
        <w:adjustRightInd w:val="0"/>
        <w:ind w:firstLine="708"/>
        <w:jc w:val="both"/>
        <w:rPr>
          <w:b/>
          <w:sz w:val="28"/>
          <w:szCs w:val="28"/>
        </w:rPr>
      </w:pPr>
      <w:r w:rsidRPr="00C818D6">
        <w:rPr>
          <w:b/>
          <w:sz w:val="28"/>
          <w:szCs w:val="28"/>
        </w:rPr>
        <w:t>11.1. Часть 2 изложить в следующей редакции:</w:t>
      </w:r>
    </w:p>
    <w:p w:rsidR="00642328" w:rsidRPr="00C818D6" w:rsidRDefault="00642328" w:rsidP="00642328">
      <w:pPr>
        <w:autoSpaceDE w:val="0"/>
        <w:autoSpaceDN w:val="0"/>
        <w:adjustRightInd w:val="0"/>
        <w:ind w:firstLine="708"/>
        <w:jc w:val="both"/>
        <w:rPr>
          <w:sz w:val="28"/>
          <w:szCs w:val="28"/>
        </w:rPr>
      </w:pPr>
      <w:r w:rsidRPr="00C818D6">
        <w:rPr>
          <w:sz w:val="28"/>
          <w:szCs w:val="28"/>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28"/>
          <w:szCs w:val="28"/>
        </w:rPr>
        <w:t>.».</w:t>
      </w:r>
    </w:p>
    <w:p w:rsidR="00642328" w:rsidRPr="00C818D6" w:rsidRDefault="00642328" w:rsidP="00642328">
      <w:pPr>
        <w:autoSpaceDE w:val="0"/>
        <w:autoSpaceDN w:val="0"/>
        <w:adjustRightInd w:val="0"/>
        <w:ind w:firstLine="708"/>
        <w:jc w:val="both"/>
        <w:rPr>
          <w:b/>
          <w:sz w:val="28"/>
          <w:szCs w:val="28"/>
        </w:rPr>
      </w:pPr>
      <w:r w:rsidRPr="00C818D6">
        <w:rPr>
          <w:b/>
          <w:sz w:val="28"/>
          <w:szCs w:val="28"/>
        </w:rPr>
        <w:t>11.2. Дополнить частью 2.1. следующего содержания:</w:t>
      </w:r>
    </w:p>
    <w:p w:rsidR="00642328" w:rsidRDefault="00642328" w:rsidP="00642328">
      <w:pPr>
        <w:autoSpaceDE w:val="0"/>
        <w:autoSpaceDN w:val="0"/>
        <w:adjustRightInd w:val="0"/>
        <w:ind w:firstLine="708"/>
        <w:jc w:val="both"/>
        <w:rPr>
          <w:sz w:val="28"/>
          <w:szCs w:val="28"/>
        </w:rPr>
      </w:pPr>
      <w:r w:rsidRPr="00C818D6">
        <w:rPr>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sz w:val="28"/>
          <w:szCs w:val="28"/>
        </w:rPr>
        <w:t>.</w:t>
      </w:r>
      <w:r w:rsidRPr="00C818D6">
        <w:rPr>
          <w:sz w:val="28"/>
          <w:szCs w:val="28"/>
        </w:rPr>
        <w:t>».</w:t>
      </w:r>
    </w:p>
    <w:p w:rsidR="00642328" w:rsidRDefault="00642328" w:rsidP="00642328">
      <w:pPr>
        <w:autoSpaceDE w:val="0"/>
        <w:autoSpaceDN w:val="0"/>
        <w:adjustRightInd w:val="0"/>
        <w:ind w:firstLine="708"/>
        <w:jc w:val="both"/>
        <w:rPr>
          <w:sz w:val="28"/>
          <w:szCs w:val="28"/>
        </w:rPr>
      </w:pPr>
    </w:p>
    <w:p w:rsidR="00642328" w:rsidRPr="00C818D6" w:rsidRDefault="00642328" w:rsidP="00642328">
      <w:pPr>
        <w:autoSpaceDE w:val="0"/>
        <w:autoSpaceDN w:val="0"/>
        <w:adjustRightInd w:val="0"/>
        <w:ind w:firstLine="708"/>
        <w:jc w:val="both"/>
        <w:rPr>
          <w:b/>
          <w:sz w:val="28"/>
          <w:szCs w:val="28"/>
        </w:rPr>
      </w:pPr>
      <w:r w:rsidRPr="00C818D6">
        <w:rPr>
          <w:b/>
          <w:sz w:val="28"/>
          <w:szCs w:val="28"/>
        </w:rPr>
        <w:t>1</w:t>
      </w:r>
      <w:r w:rsidR="00DC6539">
        <w:rPr>
          <w:b/>
          <w:sz w:val="28"/>
          <w:szCs w:val="28"/>
        </w:rPr>
        <w:t>2</w:t>
      </w:r>
      <w:r w:rsidRPr="00C818D6">
        <w:rPr>
          <w:b/>
          <w:sz w:val="28"/>
          <w:szCs w:val="28"/>
        </w:rPr>
        <w:t>. Статью 36 изложить в следующей редакции:</w:t>
      </w:r>
    </w:p>
    <w:p w:rsidR="00642328" w:rsidRPr="00C818D6" w:rsidRDefault="00642328" w:rsidP="00642328">
      <w:pPr>
        <w:keepLines/>
        <w:widowControl w:val="0"/>
        <w:ind w:firstLine="708"/>
        <w:jc w:val="both"/>
        <w:rPr>
          <w:kern w:val="2"/>
          <w:sz w:val="28"/>
          <w:szCs w:val="28"/>
        </w:rPr>
      </w:pPr>
      <w:r w:rsidRPr="00C818D6">
        <w:rPr>
          <w:sz w:val="28"/>
          <w:szCs w:val="28"/>
        </w:rPr>
        <w:t>«</w:t>
      </w:r>
      <w:r w:rsidRPr="00C818D6">
        <w:rPr>
          <w:kern w:val="2"/>
          <w:sz w:val="28"/>
          <w:szCs w:val="28"/>
        </w:rPr>
        <w:t>Статья 36. Муниципальная служба</w:t>
      </w:r>
    </w:p>
    <w:p w:rsidR="00642328" w:rsidRPr="00C818D6" w:rsidRDefault="00642328" w:rsidP="00642328">
      <w:pPr>
        <w:tabs>
          <w:tab w:val="left" w:pos="993"/>
        </w:tabs>
        <w:adjustRightInd w:val="0"/>
        <w:ind w:firstLine="709"/>
        <w:jc w:val="both"/>
        <w:rPr>
          <w:sz w:val="28"/>
          <w:szCs w:val="28"/>
        </w:rPr>
      </w:pPr>
      <w:r w:rsidRPr="00C818D6">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2328" w:rsidRPr="00C818D6" w:rsidRDefault="00642328" w:rsidP="00642328">
      <w:pPr>
        <w:ind w:firstLine="709"/>
        <w:jc w:val="both"/>
        <w:rPr>
          <w:bCs/>
          <w:sz w:val="28"/>
          <w:szCs w:val="28"/>
        </w:rPr>
      </w:pPr>
      <w:r w:rsidRPr="00C818D6">
        <w:rPr>
          <w:sz w:val="28"/>
          <w:szCs w:val="28"/>
        </w:rPr>
        <w:t xml:space="preserve">2. </w:t>
      </w:r>
      <w:r w:rsidRPr="00C818D6">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642328" w:rsidRPr="00C818D6" w:rsidRDefault="00642328" w:rsidP="00642328">
      <w:pPr>
        <w:adjustRightInd w:val="0"/>
        <w:ind w:firstLine="709"/>
        <w:jc w:val="both"/>
        <w:rPr>
          <w:sz w:val="28"/>
          <w:szCs w:val="28"/>
        </w:rPr>
      </w:pPr>
      <w:r w:rsidRPr="00C818D6">
        <w:rPr>
          <w:sz w:val="28"/>
          <w:szCs w:val="28"/>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642328" w:rsidRPr="00C818D6" w:rsidRDefault="00642328" w:rsidP="00642328">
      <w:pPr>
        <w:ind w:firstLine="709"/>
        <w:jc w:val="both"/>
        <w:rPr>
          <w:sz w:val="28"/>
          <w:szCs w:val="28"/>
        </w:rPr>
      </w:pPr>
      <w:r w:rsidRPr="00C818D6">
        <w:rPr>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Pr>
          <w:sz w:val="28"/>
          <w:szCs w:val="28"/>
        </w:rPr>
        <w:t>.</w:t>
      </w:r>
      <w:r w:rsidRPr="00C818D6">
        <w:rPr>
          <w:sz w:val="28"/>
          <w:szCs w:val="28"/>
        </w:rPr>
        <w:t>».</w:t>
      </w:r>
    </w:p>
    <w:p w:rsidR="00642328" w:rsidRPr="00C818D6" w:rsidRDefault="00642328" w:rsidP="00642328">
      <w:pPr>
        <w:autoSpaceDE w:val="0"/>
        <w:autoSpaceDN w:val="0"/>
        <w:adjustRightInd w:val="0"/>
        <w:ind w:firstLine="708"/>
        <w:jc w:val="both"/>
        <w:rPr>
          <w:sz w:val="28"/>
          <w:szCs w:val="28"/>
        </w:rPr>
      </w:pPr>
    </w:p>
    <w:p w:rsidR="00642328" w:rsidRPr="00C818D6" w:rsidRDefault="00642328" w:rsidP="00642328">
      <w:pPr>
        <w:ind w:firstLine="709"/>
        <w:jc w:val="both"/>
        <w:rPr>
          <w:b/>
          <w:sz w:val="28"/>
          <w:szCs w:val="28"/>
        </w:rPr>
      </w:pPr>
      <w:r w:rsidRPr="00C818D6">
        <w:rPr>
          <w:b/>
          <w:sz w:val="28"/>
          <w:szCs w:val="28"/>
        </w:rPr>
        <w:lastRenderedPageBreak/>
        <w:t>1</w:t>
      </w:r>
      <w:r w:rsidR="00DC6539">
        <w:rPr>
          <w:b/>
          <w:sz w:val="28"/>
          <w:szCs w:val="28"/>
        </w:rPr>
        <w:t>3</w:t>
      </w:r>
      <w:r w:rsidRPr="00C818D6">
        <w:rPr>
          <w:b/>
          <w:sz w:val="28"/>
          <w:szCs w:val="28"/>
        </w:rPr>
        <w:t>. Часть 1 статьи 39 дополнить пунктом 12 следующего содержания:</w:t>
      </w:r>
    </w:p>
    <w:p w:rsidR="00642328" w:rsidRPr="00C818D6" w:rsidRDefault="00642328" w:rsidP="00642328">
      <w:pPr>
        <w:ind w:firstLine="709"/>
        <w:jc w:val="both"/>
        <w:rPr>
          <w:sz w:val="28"/>
          <w:szCs w:val="28"/>
        </w:rPr>
      </w:pPr>
      <w:r w:rsidRPr="00C818D6">
        <w:rPr>
          <w:sz w:val="28"/>
          <w:szCs w:val="28"/>
        </w:rPr>
        <w:t>«12) приобретения им статуса иностранного агента</w:t>
      </w:r>
      <w:r>
        <w:rPr>
          <w:sz w:val="28"/>
          <w:szCs w:val="28"/>
        </w:rPr>
        <w:t>.</w:t>
      </w:r>
      <w:r w:rsidRPr="00C818D6">
        <w:rPr>
          <w:sz w:val="28"/>
          <w:szCs w:val="28"/>
        </w:rPr>
        <w:t>».</w:t>
      </w:r>
    </w:p>
    <w:p w:rsidR="00DC6539" w:rsidRPr="00C818D6" w:rsidRDefault="00DC6539" w:rsidP="00642328">
      <w:pPr>
        <w:ind w:firstLine="709"/>
        <w:jc w:val="both"/>
        <w:rPr>
          <w:sz w:val="28"/>
          <w:szCs w:val="28"/>
        </w:rPr>
      </w:pPr>
    </w:p>
    <w:p w:rsidR="00642328" w:rsidRPr="00C818D6" w:rsidRDefault="00642328" w:rsidP="00642328">
      <w:pPr>
        <w:ind w:firstLine="709"/>
        <w:jc w:val="both"/>
        <w:rPr>
          <w:b/>
          <w:bCs/>
          <w:kern w:val="2"/>
          <w:sz w:val="28"/>
          <w:szCs w:val="28"/>
        </w:rPr>
      </w:pPr>
      <w:r w:rsidRPr="00C818D6">
        <w:rPr>
          <w:b/>
          <w:sz w:val="28"/>
          <w:szCs w:val="28"/>
        </w:rPr>
        <w:t>1</w:t>
      </w:r>
      <w:r w:rsidR="00DC6539">
        <w:rPr>
          <w:b/>
          <w:sz w:val="28"/>
          <w:szCs w:val="28"/>
        </w:rPr>
        <w:t>4</w:t>
      </w:r>
      <w:r w:rsidRPr="00C818D6">
        <w:rPr>
          <w:b/>
          <w:sz w:val="28"/>
          <w:szCs w:val="28"/>
        </w:rPr>
        <w:t xml:space="preserve">. </w:t>
      </w:r>
      <w:r w:rsidRPr="00C818D6">
        <w:rPr>
          <w:b/>
          <w:bCs/>
          <w:kern w:val="2"/>
          <w:sz w:val="28"/>
          <w:szCs w:val="28"/>
        </w:rPr>
        <w:t>Статью 44 изложить в следующей редакции:</w:t>
      </w:r>
    </w:p>
    <w:p w:rsidR="00642328" w:rsidRPr="00C818D6" w:rsidRDefault="00642328" w:rsidP="00642328">
      <w:pPr>
        <w:ind w:firstLine="709"/>
        <w:jc w:val="both"/>
        <w:rPr>
          <w:bCs/>
          <w:kern w:val="2"/>
          <w:sz w:val="28"/>
          <w:szCs w:val="28"/>
        </w:rPr>
      </w:pPr>
      <w:r w:rsidRPr="00C818D6">
        <w:rPr>
          <w:b/>
          <w:bCs/>
          <w:kern w:val="2"/>
          <w:sz w:val="28"/>
          <w:szCs w:val="28"/>
        </w:rPr>
        <w:t>«</w:t>
      </w:r>
      <w:r w:rsidRPr="00C818D6">
        <w:rPr>
          <w:bCs/>
          <w:kern w:val="2"/>
          <w:sz w:val="28"/>
          <w:szCs w:val="28"/>
        </w:rPr>
        <w:t>Статья 44. Вступление в силу муниципальных правовых актов сельсовета</w:t>
      </w:r>
    </w:p>
    <w:p w:rsidR="00642328" w:rsidRPr="00C818D6" w:rsidRDefault="00642328" w:rsidP="00642328">
      <w:pPr>
        <w:ind w:firstLine="709"/>
        <w:jc w:val="both"/>
        <w:rPr>
          <w:bCs/>
          <w:kern w:val="2"/>
          <w:sz w:val="28"/>
          <w:szCs w:val="28"/>
        </w:rPr>
      </w:pPr>
      <w:r w:rsidRPr="00C818D6">
        <w:rPr>
          <w:bCs/>
          <w:kern w:val="2"/>
          <w:sz w:val="28"/>
          <w:szCs w:val="28"/>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642328" w:rsidRPr="00C818D6" w:rsidRDefault="00642328" w:rsidP="00642328">
      <w:pPr>
        <w:ind w:firstLine="709"/>
        <w:jc w:val="both"/>
        <w:rPr>
          <w:bCs/>
          <w:kern w:val="2"/>
          <w:sz w:val="28"/>
          <w:szCs w:val="28"/>
        </w:rPr>
      </w:pPr>
      <w:r w:rsidRPr="00C818D6">
        <w:rPr>
          <w:bCs/>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42328" w:rsidRPr="00C818D6" w:rsidRDefault="00642328" w:rsidP="00642328">
      <w:pPr>
        <w:ind w:firstLine="709"/>
        <w:jc w:val="both"/>
        <w:rPr>
          <w:bCs/>
          <w:kern w:val="2"/>
          <w:sz w:val="28"/>
          <w:szCs w:val="28"/>
        </w:rPr>
      </w:pPr>
      <w:r w:rsidRPr="00C818D6">
        <w:rPr>
          <w:bCs/>
          <w:kern w:val="2"/>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642328" w:rsidRPr="00C818D6" w:rsidRDefault="00642328" w:rsidP="00642328">
      <w:pPr>
        <w:ind w:firstLine="709"/>
        <w:jc w:val="both"/>
        <w:rPr>
          <w:bCs/>
          <w:kern w:val="2"/>
          <w:sz w:val="28"/>
          <w:szCs w:val="28"/>
        </w:rPr>
      </w:pPr>
      <w:r w:rsidRPr="00C818D6">
        <w:rPr>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642328" w:rsidRPr="00C818D6" w:rsidRDefault="00642328" w:rsidP="00642328">
      <w:pPr>
        <w:ind w:firstLine="709"/>
        <w:jc w:val="both"/>
        <w:rPr>
          <w:bCs/>
          <w:kern w:val="2"/>
          <w:sz w:val="28"/>
          <w:szCs w:val="28"/>
        </w:rPr>
      </w:pPr>
      <w:r w:rsidRPr="00C818D6">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C818D6">
        <w:rPr>
          <w:bCs/>
          <w:kern w:val="2"/>
          <w:sz w:val="28"/>
          <w:szCs w:val="28"/>
        </w:rPr>
        <w:t xml:space="preserve"> в периодическом печатном издании, распространяемом на территории сельсовета </w:t>
      </w:r>
      <w:r w:rsidRPr="00C818D6">
        <w:rPr>
          <w:sz w:val="28"/>
          <w:szCs w:val="28"/>
        </w:rPr>
        <w:t>Информационном бюллетене «</w:t>
      </w:r>
      <w:r>
        <w:rPr>
          <w:bCs/>
          <w:kern w:val="2"/>
          <w:sz w:val="28"/>
          <w:szCs w:val="28"/>
        </w:rPr>
        <w:t>Каировский</w:t>
      </w:r>
      <w:r w:rsidR="00B80393">
        <w:rPr>
          <w:bCs/>
          <w:kern w:val="2"/>
          <w:sz w:val="28"/>
          <w:szCs w:val="28"/>
        </w:rPr>
        <w:t xml:space="preserve"> </w:t>
      </w:r>
      <w:r w:rsidRPr="00C818D6">
        <w:rPr>
          <w:sz w:val="28"/>
          <w:szCs w:val="28"/>
        </w:rPr>
        <w:t>сельсовет».</w:t>
      </w:r>
    </w:p>
    <w:p w:rsidR="00642328" w:rsidRPr="00C818D6" w:rsidRDefault="00642328" w:rsidP="00642328">
      <w:pPr>
        <w:ind w:firstLine="709"/>
        <w:jc w:val="both"/>
        <w:rPr>
          <w:sz w:val="28"/>
          <w:szCs w:val="28"/>
          <w:lang w:eastAsia="en-US"/>
        </w:rPr>
      </w:pPr>
      <w:r w:rsidRPr="00C818D6">
        <w:rPr>
          <w:sz w:val="28"/>
          <w:szCs w:val="28"/>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C818D6">
        <w:rPr>
          <w:bCs/>
          <w:kern w:val="2"/>
          <w:sz w:val="28"/>
          <w:szCs w:val="28"/>
        </w:rPr>
        <w:t xml:space="preserve">бнародуются путем размещения на информационных стендах, расположенных в библиотеках муниципального образования, в здании администрации муниципального образования </w:t>
      </w:r>
      <w:r>
        <w:rPr>
          <w:bCs/>
          <w:kern w:val="2"/>
          <w:sz w:val="28"/>
          <w:szCs w:val="28"/>
        </w:rPr>
        <w:t>Каировский</w:t>
      </w:r>
      <w:r w:rsidRPr="00C818D6">
        <w:rPr>
          <w:bCs/>
          <w:kern w:val="2"/>
          <w:sz w:val="28"/>
          <w:szCs w:val="28"/>
        </w:rPr>
        <w:t xml:space="preserve">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642328" w:rsidRPr="00C818D6" w:rsidRDefault="00642328" w:rsidP="00642328">
      <w:pPr>
        <w:ind w:firstLine="709"/>
        <w:jc w:val="both"/>
        <w:rPr>
          <w:bCs/>
          <w:kern w:val="2"/>
          <w:sz w:val="28"/>
          <w:szCs w:val="28"/>
        </w:rPr>
      </w:pPr>
      <w:r w:rsidRPr="00C818D6">
        <w:rPr>
          <w:bCs/>
          <w:kern w:val="2"/>
          <w:sz w:val="28"/>
          <w:szCs w:val="28"/>
        </w:rPr>
        <w:t xml:space="preserve">5. Муниципальные нормативные правовые акты сельсовета также размещаются на сайте администрации сельсовета </w:t>
      </w:r>
      <w:r w:rsidRPr="00C818D6">
        <w:rPr>
          <w:sz w:val="28"/>
          <w:szCs w:val="28"/>
        </w:rPr>
        <w:t>«</w:t>
      </w:r>
      <w:r w:rsidRPr="00642328">
        <w:rPr>
          <w:sz w:val="28"/>
          <w:szCs w:val="28"/>
        </w:rPr>
        <w:t>http://admkairovka.ru/</w:t>
      </w:r>
      <w:bookmarkStart w:id="0" w:name="_GoBack"/>
      <w:bookmarkEnd w:id="0"/>
      <w:r w:rsidRPr="00C818D6">
        <w:rPr>
          <w:sz w:val="28"/>
          <w:szCs w:val="28"/>
        </w:rPr>
        <w:t>»</w:t>
      </w:r>
      <w:r w:rsidRPr="00C818D6">
        <w:rPr>
          <w:bCs/>
          <w:kern w:val="2"/>
          <w:sz w:val="28"/>
          <w:szCs w:val="28"/>
        </w:rPr>
        <w:t xml:space="preserve"> и на портале Минюста России «Нормативные правовые акты в Российской </w:t>
      </w:r>
      <w:r w:rsidRPr="00C818D6">
        <w:rPr>
          <w:bCs/>
          <w:kern w:val="2"/>
          <w:sz w:val="28"/>
          <w:szCs w:val="28"/>
        </w:rPr>
        <w:lastRenderedPageBreak/>
        <w:t>Федерации» (http://pravo-minjust.ru, http://право-минюст.рф; регистрационный номер и дата регистрации в качестве сетевого издания: Эл № ФС77-72471 от 05.03.2018).</w:t>
      </w:r>
    </w:p>
    <w:p w:rsidR="00642328" w:rsidRPr="00C818D6" w:rsidRDefault="00642328" w:rsidP="00642328">
      <w:pPr>
        <w:ind w:firstLine="709"/>
        <w:jc w:val="both"/>
        <w:rPr>
          <w:bCs/>
          <w:kern w:val="2"/>
          <w:sz w:val="28"/>
          <w:szCs w:val="28"/>
        </w:rPr>
      </w:pPr>
      <w:r w:rsidRPr="00C818D6">
        <w:rPr>
          <w:bCs/>
          <w:kern w:val="2"/>
          <w:sz w:val="28"/>
          <w:szCs w:val="28"/>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r>
        <w:rPr>
          <w:bCs/>
          <w:kern w:val="2"/>
          <w:sz w:val="28"/>
          <w:szCs w:val="28"/>
        </w:rPr>
        <w:t>.</w:t>
      </w:r>
      <w:r w:rsidRPr="00C818D6">
        <w:rPr>
          <w:bCs/>
          <w:kern w:val="2"/>
          <w:sz w:val="28"/>
          <w:szCs w:val="28"/>
        </w:rPr>
        <w:t>».</w:t>
      </w:r>
    </w:p>
    <w:p w:rsidR="00642328" w:rsidRPr="00C818D6" w:rsidRDefault="00642328" w:rsidP="00642328">
      <w:pPr>
        <w:ind w:firstLine="709"/>
        <w:jc w:val="both"/>
        <w:rPr>
          <w:sz w:val="28"/>
          <w:szCs w:val="28"/>
        </w:rPr>
      </w:pPr>
    </w:p>
    <w:p w:rsidR="00642328" w:rsidRPr="00C818D6" w:rsidRDefault="00642328" w:rsidP="00642328">
      <w:pPr>
        <w:ind w:firstLine="709"/>
        <w:jc w:val="both"/>
        <w:rPr>
          <w:sz w:val="28"/>
          <w:szCs w:val="28"/>
        </w:rPr>
      </w:pPr>
      <w:r>
        <w:rPr>
          <w:b/>
          <w:sz w:val="28"/>
          <w:szCs w:val="28"/>
        </w:rPr>
        <w:t>1</w:t>
      </w:r>
      <w:r w:rsidR="00DC6539">
        <w:rPr>
          <w:b/>
          <w:sz w:val="28"/>
          <w:szCs w:val="28"/>
        </w:rPr>
        <w:t>5</w:t>
      </w:r>
      <w:r w:rsidRPr="00C818D6">
        <w:rPr>
          <w:b/>
          <w:sz w:val="28"/>
          <w:szCs w:val="28"/>
        </w:rPr>
        <w:t xml:space="preserve">. В части 4 статьи 54 </w:t>
      </w:r>
      <w:r w:rsidRPr="00C818D6">
        <w:rPr>
          <w:sz w:val="28"/>
          <w:szCs w:val="28"/>
        </w:rPr>
        <w:t>слова «подлежат обнародованию» заменить на  слова «подлежат официальному опубликованию (обнародованию)».</w:t>
      </w:r>
    </w:p>
    <w:p w:rsidR="00642328" w:rsidRPr="00C818D6" w:rsidRDefault="00642328" w:rsidP="00642328">
      <w:pPr>
        <w:ind w:firstLine="709"/>
        <w:jc w:val="both"/>
        <w:rPr>
          <w:b/>
          <w:sz w:val="28"/>
          <w:szCs w:val="28"/>
        </w:rPr>
      </w:pPr>
    </w:p>
    <w:p w:rsidR="00642328" w:rsidRPr="00C818D6" w:rsidRDefault="00642328" w:rsidP="00642328">
      <w:pPr>
        <w:ind w:firstLine="709"/>
        <w:jc w:val="both"/>
        <w:rPr>
          <w:b/>
          <w:sz w:val="28"/>
          <w:szCs w:val="28"/>
        </w:rPr>
      </w:pPr>
      <w:r>
        <w:rPr>
          <w:b/>
          <w:sz w:val="28"/>
          <w:szCs w:val="28"/>
        </w:rPr>
        <w:t>1</w:t>
      </w:r>
      <w:r w:rsidR="00DC6539">
        <w:rPr>
          <w:b/>
          <w:sz w:val="28"/>
          <w:szCs w:val="28"/>
        </w:rPr>
        <w:t>6</w:t>
      </w:r>
      <w:r w:rsidRPr="00C818D6">
        <w:rPr>
          <w:b/>
          <w:sz w:val="28"/>
          <w:szCs w:val="28"/>
        </w:rPr>
        <w:t>. Статью 63 изложить в следующей редакции:</w:t>
      </w:r>
    </w:p>
    <w:p w:rsidR="00642328" w:rsidRPr="00C818D6" w:rsidRDefault="00642328" w:rsidP="00642328">
      <w:pPr>
        <w:autoSpaceDE w:val="0"/>
        <w:autoSpaceDN w:val="0"/>
        <w:adjustRightInd w:val="0"/>
        <w:ind w:firstLine="708"/>
        <w:jc w:val="both"/>
        <w:rPr>
          <w:bCs/>
          <w:kern w:val="2"/>
          <w:sz w:val="28"/>
          <w:szCs w:val="28"/>
        </w:rPr>
      </w:pPr>
      <w:r w:rsidRPr="00C818D6">
        <w:rPr>
          <w:bCs/>
          <w:kern w:val="2"/>
          <w:sz w:val="28"/>
          <w:szCs w:val="28"/>
        </w:rPr>
        <w:t>«Статья 63. Порядок принятия устава, внесения изменений и дополнений в Устав</w:t>
      </w:r>
    </w:p>
    <w:p w:rsidR="00642328" w:rsidRPr="00C818D6" w:rsidRDefault="00642328" w:rsidP="00642328">
      <w:pPr>
        <w:autoSpaceDE w:val="0"/>
        <w:autoSpaceDN w:val="0"/>
        <w:adjustRightInd w:val="0"/>
        <w:ind w:firstLine="709"/>
        <w:jc w:val="both"/>
        <w:rPr>
          <w:sz w:val="28"/>
          <w:szCs w:val="28"/>
        </w:rPr>
      </w:pPr>
      <w:r w:rsidRPr="00C818D6">
        <w:rPr>
          <w:sz w:val="28"/>
          <w:szCs w:val="28"/>
        </w:rPr>
        <w:t>1. Устав сельсовета, изменения и дополнения в Устав сельсовета принимаются решением Совета депутатов сельсовета.</w:t>
      </w:r>
    </w:p>
    <w:p w:rsidR="00642328" w:rsidRPr="00C818D6" w:rsidRDefault="00642328" w:rsidP="00642328">
      <w:pPr>
        <w:autoSpaceDE w:val="0"/>
        <w:autoSpaceDN w:val="0"/>
        <w:adjustRightInd w:val="0"/>
        <w:ind w:firstLine="709"/>
        <w:jc w:val="both"/>
        <w:rPr>
          <w:sz w:val="28"/>
          <w:szCs w:val="28"/>
        </w:rPr>
      </w:pPr>
      <w:r w:rsidRPr="00C818D6">
        <w:rPr>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642328" w:rsidRPr="00C818D6" w:rsidRDefault="00642328" w:rsidP="00642328">
      <w:pPr>
        <w:ind w:firstLine="709"/>
        <w:jc w:val="both"/>
        <w:rPr>
          <w:sz w:val="28"/>
          <w:szCs w:val="28"/>
        </w:rPr>
      </w:pPr>
      <w:r w:rsidRPr="00C818D6">
        <w:rPr>
          <w:sz w:val="28"/>
          <w:szCs w:val="28"/>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642328" w:rsidRPr="00C818D6" w:rsidRDefault="00642328" w:rsidP="00642328">
      <w:pPr>
        <w:ind w:firstLine="709"/>
        <w:jc w:val="both"/>
        <w:rPr>
          <w:sz w:val="28"/>
          <w:szCs w:val="28"/>
        </w:rPr>
      </w:pPr>
      <w:r w:rsidRPr="00C818D6">
        <w:rPr>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642328" w:rsidRPr="00C818D6" w:rsidRDefault="00642328" w:rsidP="00642328">
      <w:pPr>
        <w:autoSpaceDE w:val="0"/>
        <w:autoSpaceDN w:val="0"/>
        <w:adjustRightInd w:val="0"/>
        <w:ind w:firstLine="709"/>
        <w:jc w:val="both"/>
        <w:outlineLvl w:val="1"/>
        <w:rPr>
          <w:sz w:val="28"/>
          <w:szCs w:val="28"/>
        </w:rPr>
      </w:pPr>
      <w:r w:rsidRPr="00C818D6">
        <w:rPr>
          <w:sz w:val="28"/>
          <w:szCs w:val="28"/>
        </w:rPr>
        <w:t xml:space="preserve">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w:t>
      </w:r>
      <w:r w:rsidRPr="00C818D6">
        <w:rPr>
          <w:sz w:val="28"/>
          <w:szCs w:val="28"/>
        </w:rPr>
        <w:lastRenderedPageBreak/>
        <w:t>исполнительной власти в сфере регистрации уставов муниципальных образований в порядке, установленном федеральным законом.</w:t>
      </w:r>
    </w:p>
    <w:p w:rsidR="00642328" w:rsidRPr="00C818D6" w:rsidRDefault="00642328" w:rsidP="00642328">
      <w:pPr>
        <w:ind w:firstLine="709"/>
        <w:jc w:val="both"/>
        <w:rPr>
          <w:sz w:val="28"/>
          <w:szCs w:val="28"/>
        </w:rPr>
      </w:pPr>
      <w:r w:rsidRPr="00C818D6">
        <w:rPr>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642328" w:rsidRPr="00C818D6" w:rsidRDefault="00642328" w:rsidP="00642328">
      <w:pPr>
        <w:autoSpaceDE w:val="0"/>
        <w:autoSpaceDN w:val="0"/>
        <w:adjustRightInd w:val="0"/>
        <w:ind w:firstLine="709"/>
        <w:jc w:val="both"/>
        <w:outlineLvl w:val="1"/>
        <w:rPr>
          <w:sz w:val="28"/>
          <w:szCs w:val="28"/>
        </w:rPr>
      </w:pPr>
      <w:r w:rsidRPr="00C818D6">
        <w:rPr>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642328" w:rsidRPr="00C818D6" w:rsidRDefault="00642328" w:rsidP="00642328">
      <w:pPr>
        <w:autoSpaceDE w:val="0"/>
        <w:autoSpaceDN w:val="0"/>
        <w:adjustRightInd w:val="0"/>
        <w:ind w:firstLine="709"/>
        <w:jc w:val="both"/>
        <w:outlineLvl w:val="1"/>
        <w:rPr>
          <w:sz w:val="28"/>
          <w:szCs w:val="28"/>
        </w:rPr>
      </w:pPr>
      <w:r w:rsidRPr="00C818D6">
        <w:rPr>
          <w:sz w:val="28"/>
          <w:szCs w:val="28"/>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42328" w:rsidRPr="00C818D6" w:rsidRDefault="00642328" w:rsidP="00642328">
      <w:pPr>
        <w:autoSpaceDE w:val="0"/>
        <w:autoSpaceDN w:val="0"/>
        <w:adjustRightInd w:val="0"/>
        <w:ind w:firstLine="709"/>
        <w:jc w:val="both"/>
        <w:rPr>
          <w:sz w:val="28"/>
          <w:szCs w:val="28"/>
        </w:rPr>
      </w:pPr>
      <w:r w:rsidRPr="00C818D6">
        <w:rPr>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r>
        <w:rPr>
          <w:sz w:val="28"/>
          <w:szCs w:val="28"/>
        </w:rPr>
        <w:t>.</w:t>
      </w:r>
      <w:r w:rsidRPr="00C818D6">
        <w:rPr>
          <w:sz w:val="28"/>
          <w:szCs w:val="28"/>
        </w:rPr>
        <w:t>».</w:t>
      </w:r>
    </w:p>
    <w:sectPr w:rsidR="00642328" w:rsidRPr="00C818D6" w:rsidSect="00AB6F45">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8C" w:rsidRDefault="007A768C" w:rsidP="00AB6F45">
      <w:r>
        <w:separator/>
      </w:r>
    </w:p>
  </w:endnote>
  <w:endnote w:type="continuationSeparator" w:id="1">
    <w:p w:rsidR="007A768C" w:rsidRDefault="007A768C" w:rsidP="00AB6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8C" w:rsidRDefault="007A768C" w:rsidP="00AB6F45">
      <w:r>
        <w:separator/>
      </w:r>
    </w:p>
  </w:footnote>
  <w:footnote w:type="continuationSeparator" w:id="1">
    <w:p w:rsidR="007A768C" w:rsidRDefault="007A768C" w:rsidP="00AB6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112094"/>
      <w:docPartObj>
        <w:docPartGallery w:val="Page Numbers (Top of Page)"/>
        <w:docPartUnique/>
      </w:docPartObj>
    </w:sdtPr>
    <w:sdtContent>
      <w:p w:rsidR="00AB6F45" w:rsidRDefault="00B23272">
        <w:pPr>
          <w:pStyle w:val="a8"/>
          <w:jc w:val="right"/>
        </w:pPr>
        <w:fldSimple w:instr=" PAGE   \* MERGEFORMAT ">
          <w:r w:rsidR="00DC6539">
            <w:rPr>
              <w:noProof/>
            </w:rPr>
            <w:t>6</w:t>
          </w:r>
        </w:fldSimple>
      </w:p>
    </w:sdtContent>
  </w:sdt>
  <w:p w:rsidR="00AB6F45" w:rsidRDefault="00AB6F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59A"/>
    <w:multiLevelType w:val="multilevel"/>
    <w:tmpl w:val="585AD7A0"/>
    <w:lvl w:ilvl="0">
      <w:start w:val="2017"/>
      <w:numFmt w:val="decimal"/>
      <w:lvlText w:val="01.0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7B0719"/>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2D47F9B"/>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474BDC"/>
    <w:multiLevelType w:val="hybridMultilevel"/>
    <w:tmpl w:val="FE5247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DE6D75"/>
    <w:multiLevelType w:val="multilevel"/>
    <w:tmpl w:val="CD500488"/>
    <w:lvl w:ilvl="0">
      <w:start w:val="2017"/>
      <w:numFmt w:val="decimal"/>
      <w:lvlText w:val="03.07.%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62AD"/>
    <w:rsid w:val="00002A00"/>
    <w:rsid w:val="0002086C"/>
    <w:rsid w:val="00021494"/>
    <w:rsid w:val="00040666"/>
    <w:rsid w:val="000500BF"/>
    <w:rsid w:val="00055923"/>
    <w:rsid w:val="00062909"/>
    <w:rsid w:val="0006618E"/>
    <w:rsid w:val="00077C91"/>
    <w:rsid w:val="000C7110"/>
    <w:rsid w:val="000D1297"/>
    <w:rsid w:val="000E4F4A"/>
    <w:rsid w:val="000E76E4"/>
    <w:rsid w:val="000F2C5F"/>
    <w:rsid w:val="00107F20"/>
    <w:rsid w:val="0011090C"/>
    <w:rsid w:val="00124957"/>
    <w:rsid w:val="001428E8"/>
    <w:rsid w:val="001659E3"/>
    <w:rsid w:val="00170BE6"/>
    <w:rsid w:val="001715B1"/>
    <w:rsid w:val="00180576"/>
    <w:rsid w:val="00191B50"/>
    <w:rsid w:val="00194902"/>
    <w:rsid w:val="00196DEC"/>
    <w:rsid w:val="001B688B"/>
    <w:rsid w:val="001C5E32"/>
    <w:rsid w:val="001D4889"/>
    <w:rsid w:val="001E1C44"/>
    <w:rsid w:val="001F3D8C"/>
    <w:rsid w:val="002024D9"/>
    <w:rsid w:val="00214BBE"/>
    <w:rsid w:val="002341F9"/>
    <w:rsid w:val="002472C1"/>
    <w:rsid w:val="002518F7"/>
    <w:rsid w:val="00255EAA"/>
    <w:rsid w:val="00262E0C"/>
    <w:rsid w:val="00265B5C"/>
    <w:rsid w:val="00282406"/>
    <w:rsid w:val="00296DA7"/>
    <w:rsid w:val="002970BB"/>
    <w:rsid w:val="002B02AD"/>
    <w:rsid w:val="002B1D05"/>
    <w:rsid w:val="002B7A7F"/>
    <w:rsid w:val="002C60AE"/>
    <w:rsid w:val="002D1C4B"/>
    <w:rsid w:val="002D75BF"/>
    <w:rsid w:val="002F0FDE"/>
    <w:rsid w:val="002F1C9F"/>
    <w:rsid w:val="00310749"/>
    <w:rsid w:val="003156EC"/>
    <w:rsid w:val="00321284"/>
    <w:rsid w:val="003217B2"/>
    <w:rsid w:val="00332FDB"/>
    <w:rsid w:val="00334725"/>
    <w:rsid w:val="00356FA3"/>
    <w:rsid w:val="00373158"/>
    <w:rsid w:val="0037552F"/>
    <w:rsid w:val="003857A0"/>
    <w:rsid w:val="003915C4"/>
    <w:rsid w:val="003A14FD"/>
    <w:rsid w:val="003B1E96"/>
    <w:rsid w:val="003B41D1"/>
    <w:rsid w:val="003B54AB"/>
    <w:rsid w:val="003C1D38"/>
    <w:rsid w:val="003C6023"/>
    <w:rsid w:val="003E43EA"/>
    <w:rsid w:val="003E59BC"/>
    <w:rsid w:val="003E715B"/>
    <w:rsid w:val="003F0CA0"/>
    <w:rsid w:val="0040132F"/>
    <w:rsid w:val="00410F7A"/>
    <w:rsid w:val="00413AF4"/>
    <w:rsid w:val="0042318F"/>
    <w:rsid w:val="00423CCC"/>
    <w:rsid w:val="00427E68"/>
    <w:rsid w:val="00431698"/>
    <w:rsid w:val="0043473F"/>
    <w:rsid w:val="004424E0"/>
    <w:rsid w:val="00446127"/>
    <w:rsid w:val="00452340"/>
    <w:rsid w:val="00470278"/>
    <w:rsid w:val="00484494"/>
    <w:rsid w:val="004A3EB1"/>
    <w:rsid w:val="004A62B7"/>
    <w:rsid w:val="004A763E"/>
    <w:rsid w:val="004A787E"/>
    <w:rsid w:val="004B5196"/>
    <w:rsid w:val="004C777C"/>
    <w:rsid w:val="004E1864"/>
    <w:rsid w:val="004E74EB"/>
    <w:rsid w:val="004E7588"/>
    <w:rsid w:val="0050124D"/>
    <w:rsid w:val="0053583E"/>
    <w:rsid w:val="0055406D"/>
    <w:rsid w:val="005647CC"/>
    <w:rsid w:val="005671AC"/>
    <w:rsid w:val="00567A97"/>
    <w:rsid w:val="005C1486"/>
    <w:rsid w:val="005C67F6"/>
    <w:rsid w:val="005D6C4D"/>
    <w:rsid w:val="005E52AF"/>
    <w:rsid w:val="005F3736"/>
    <w:rsid w:val="00611A7B"/>
    <w:rsid w:val="006202F3"/>
    <w:rsid w:val="00621E70"/>
    <w:rsid w:val="006224C0"/>
    <w:rsid w:val="006239BA"/>
    <w:rsid w:val="006328AE"/>
    <w:rsid w:val="00642328"/>
    <w:rsid w:val="00655025"/>
    <w:rsid w:val="006743E0"/>
    <w:rsid w:val="00677DA4"/>
    <w:rsid w:val="006958F0"/>
    <w:rsid w:val="006B1B1D"/>
    <w:rsid w:val="006B6BDC"/>
    <w:rsid w:val="006B7FC0"/>
    <w:rsid w:val="006C1EE4"/>
    <w:rsid w:val="006E2629"/>
    <w:rsid w:val="006E477B"/>
    <w:rsid w:val="006E6C76"/>
    <w:rsid w:val="006F558A"/>
    <w:rsid w:val="007042D5"/>
    <w:rsid w:val="00705286"/>
    <w:rsid w:val="00707766"/>
    <w:rsid w:val="00713A7E"/>
    <w:rsid w:val="00714A5F"/>
    <w:rsid w:val="00715303"/>
    <w:rsid w:val="00750D65"/>
    <w:rsid w:val="007667FE"/>
    <w:rsid w:val="00766BE0"/>
    <w:rsid w:val="00770DF5"/>
    <w:rsid w:val="00784229"/>
    <w:rsid w:val="00787E3E"/>
    <w:rsid w:val="00797CE4"/>
    <w:rsid w:val="007A1341"/>
    <w:rsid w:val="007A768C"/>
    <w:rsid w:val="007B6433"/>
    <w:rsid w:val="007B7A06"/>
    <w:rsid w:val="007C72E1"/>
    <w:rsid w:val="007D5963"/>
    <w:rsid w:val="007D6AEE"/>
    <w:rsid w:val="007D6D04"/>
    <w:rsid w:val="007D7941"/>
    <w:rsid w:val="007D7986"/>
    <w:rsid w:val="007E2498"/>
    <w:rsid w:val="007E5FB6"/>
    <w:rsid w:val="007F4878"/>
    <w:rsid w:val="008020D6"/>
    <w:rsid w:val="00802F00"/>
    <w:rsid w:val="00806FB0"/>
    <w:rsid w:val="0083579B"/>
    <w:rsid w:val="008360A7"/>
    <w:rsid w:val="00845187"/>
    <w:rsid w:val="008565FE"/>
    <w:rsid w:val="00866AEC"/>
    <w:rsid w:val="008837EF"/>
    <w:rsid w:val="00884A5A"/>
    <w:rsid w:val="00892D10"/>
    <w:rsid w:val="008947E4"/>
    <w:rsid w:val="00896594"/>
    <w:rsid w:val="008B07B3"/>
    <w:rsid w:val="008C692B"/>
    <w:rsid w:val="009023AE"/>
    <w:rsid w:val="009157AC"/>
    <w:rsid w:val="009207CB"/>
    <w:rsid w:val="0092654E"/>
    <w:rsid w:val="00930BC7"/>
    <w:rsid w:val="00932FB0"/>
    <w:rsid w:val="00934857"/>
    <w:rsid w:val="00937624"/>
    <w:rsid w:val="00942154"/>
    <w:rsid w:val="009433BF"/>
    <w:rsid w:val="00944577"/>
    <w:rsid w:val="009527AE"/>
    <w:rsid w:val="00965E84"/>
    <w:rsid w:val="00974C19"/>
    <w:rsid w:val="00983200"/>
    <w:rsid w:val="009A5C34"/>
    <w:rsid w:val="009B0785"/>
    <w:rsid w:val="009D69AB"/>
    <w:rsid w:val="009F54AF"/>
    <w:rsid w:val="00A00E50"/>
    <w:rsid w:val="00A01431"/>
    <w:rsid w:val="00A10257"/>
    <w:rsid w:val="00A171C8"/>
    <w:rsid w:val="00A240F1"/>
    <w:rsid w:val="00A419E4"/>
    <w:rsid w:val="00A56607"/>
    <w:rsid w:val="00A60B57"/>
    <w:rsid w:val="00A70DFA"/>
    <w:rsid w:val="00A84704"/>
    <w:rsid w:val="00AA055C"/>
    <w:rsid w:val="00AA381B"/>
    <w:rsid w:val="00AB4BE6"/>
    <w:rsid w:val="00AB6F45"/>
    <w:rsid w:val="00AC583A"/>
    <w:rsid w:val="00AE5C73"/>
    <w:rsid w:val="00B00645"/>
    <w:rsid w:val="00B063EB"/>
    <w:rsid w:val="00B221E0"/>
    <w:rsid w:val="00B23272"/>
    <w:rsid w:val="00B24999"/>
    <w:rsid w:val="00B67597"/>
    <w:rsid w:val="00B75A28"/>
    <w:rsid w:val="00B80393"/>
    <w:rsid w:val="00B80AB5"/>
    <w:rsid w:val="00B96B9F"/>
    <w:rsid w:val="00BB3EDF"/>
    <w:rsid w:val="00BC05BA"/>
    <w:rsid w:val="00BD5AE2"/>
    <w:rsid w:val="00BF01B6"/>
    <w:rsid w:val="00BF6510"/>
    <w:rsid w:val="00C15AC9"/>
    <w:rsid w:val="00C27875"/>
    <w:rsid w:val="00C538AB"/>
    <w:rsid w:val="00C53EC3"/>
    <w:rsid w:val="00C7191B"/>
    <w:rsid w:val="00C9366A"/>
    <w:rsid w:val="00C97298"/>
    <w:rsid w:val="00CA0A30"/>
    <w:rsid w:val="00CA7A51"/>
    <w:rsid w:val="00CB20DA"/>
    <w:rsid w:val="00CC12CF"/>
    <w:rsid w:val="00CD172B"/>
    <w:rsid w:val="00CD6915"/>
    <w:rsid w:val="00CE3CAD"/>
    <w:rsid w:val="00CF00C4"/>
    <w:rsid w:val="00D151B0"/>
    <w:rsid w:val="00D24C03"/>
    <w:rsid w:val="00D32EA0"/>
    <w:rsid w:val="00D51162"/>
    <w:rsid w:val="00D60B5D"/>
    <w:rsid w:val="00D81C54"/>
    <w:rsid w:val="00D853F0"/>
    <w:rsid w:val="00D90563"/>
    <w:rsid w:val="00DB62AD"/>
    <w:rsid w:val="00DC2A9A"/>
    <w:rsid w:val="00DC6539"/>
    <w:rsid w:val="00DD4436"/>
    <w:rsid w:val="00DE70F6"/>
    <w:rsid w:val="00DE78B0"/>
    <w:rsid w:val="00DF3569"/>
    <w:rsid w:val="00E3007C"/>
    <w:rsid w:val="00E37B24"/>
    <w:rsid w:val="00E417AE"/>
    <w:rsid w:val="00E52D6D"/>
    <w:rsid w:val="00E62A9E"/>
    <w:rsid w:val="00E93B40"/>
    <w:rsid w:val="00EA39D5"/>
    <w:rsid w:val="00EA5A3C"/>
    <w:rsid w:val="00EA6839"/>
    <w:rsid w:val="00EC43FD"/>
    <w:rsid w:val="00EE45A1"/>
    <w:rsid w:val="00EF2F76"/>
    <w:rsid w:val="00EF5B3B"/>
    <w:rsid w:val="00F036B0"/>
    <w:rsid w:val="00F04CB3"/>
    <w:rsid w:val="00F30FF2"/>
    <w:rsid w:val="00F945E8"/>
    <w:rsid w:val="00FA0FD7"/>
    <w:rsid w:val="00FA7C16"/>
    <w:rsid w:val="00FB53DF"/>
    <w:rsid w:val="00FC0A84"/>
    <w:rsid w:val="00FC15D9"/>
    <w:rsid w:val="00FC7294"/>
    <w:rsid w:val="00FF5C54"/>
    <w:rsid w:val="00FF68C4"/>
    <w:rsid w:val="00FF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uiPriority w:val="59"/>
    <w:rsid w:val="00D81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F2F76"/>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pPr>
      <w:spacing w:after="0" w:line="240" w:lineRule="auto"/>
    </w:pPr>
    <w:rPr>
      <w:rFonts w:ascii="Calibri" w:eastAsia="Times New Roman" w:hAnsi="Calibri" w:cs="Times New Roman"/>
      <w:lang w:eastAsia="ru-RU"/>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locked/>
    <w:rsid w:val="00705286"/>
    <w:rPr>
      <w:rFonts w:ascii="Calibri" w:eastAsia="Times New Roman" w:hAnsi="Calibri" w:cs="Times New Roman"/>
      <w:lang w:eastAsia="ru-RU"/>
    </w:rPr>
  </w:style>
  <w:style w:type="character" w:customStyle="1" w:styleId="60">
    <w:name w:val="Заголовок 6 Знак"/>
    <w:basedOn w:val="a0"/>
    <w:link w:val="6"/>
    <w:uiPriority w:val="9"/>
    <w:semiHidden/>
    <w:rsid w:val="00AB4BE6"/>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AB4B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uiPriority w:val="34"/>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 w:type="paragraph" w:styleId="af2">
    <w:name w:val="footer"/>
    <w:basedOn w:val="a"/>
    <w:link w:val="af3"/>
    <w:uiPriority w:val="99"/>
    <w:semiHidden/>
    <w:unhideWhenUsed/>
    <w:rsid w:val="00AB6F45"/>
    <w:pPr>
      <w:tabs>
        <w:tab w:val="center" w:pos="4677"/>
        <w:tab w:val="right" w:pos="9355"/>
      </w:tabs>
    </w:pPr>
  </w:style>
  <w:style w:type="character" w:customStyle="1" w:styleId="af3">
    <w:name w:val="Нижний колонтитул Знак"/>
    <w:basedOn w:val="a0"/>
    <w:link w:val="af2"/>
    <w:uiPriority w:val="99"/>
    <w:semiHidden/>
    <w:rsid w:val="00AB6F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uiPriority w:val="59"/>
    <w:rsid w:val="00D81C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F2F76"/>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pPr>
      <w:spacing w:after="0" w:line="240" w:lineRule="auto"/>
    </w:pPr>
    <w:rPr>
      <w:rFonts w:ascii="Calibri" w:eastAsia="Times New Roman" w:hAnsi="Calibri" w:cs="Times New Roman"/>
      <w:lang w:eastAsia="ru-RU"/>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locked/>
    <w:rsid w:val="00705286"/>
    <w:rPr>
      <w:rFonts w:ascii="Calibri" w:eastAsia="Times New Roman" w:hAnsi="Calibri" w:cs="Times New Roman"/>
      <w:lang w:eastAsia="ru-RU"/>
    </w:rPr>
  </w:style>
  <w:style w:type="character" w:customStyle="1" w:styleId="60">
    <w:name w:val="Заголовок 6 Знак"/>
    <w:basedOn w:val="a0"/>
    <w:link w:val="6"/>
    <w:uiPriority w:val="9"/>
    <w:semiHidden/>
    <w:rsid w:val="00AB4BE6"/>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AB4B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uiPriority w:val="34"/>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s>
</file>

<file path=word/webSettings.xml><?xml version="1.0" encoding="utf-8"?>
<w:webSettings xmlns:r="http://schemas.openxmlformats.org/officeDocument/2006/relationships" xmlns:w="http://schemas.openxmlformats.org/wordprocessingml/2006/main">
  <w:divs>
    <w:div w:id="9841207">
      <w:bodyDiv w:val="1"/>
      <w:marLeft w:val="0"/>
      <w:marRight w:val="0"/>
      <w:marTop w:val="0"/>
      <w:marBottom w:val="0"/>
      <w:divBdr>
        <w:top w:val="none" w:sz="0" w:space="0" w:color="auto"/>
        <w:left w:val="none" w:sz="0" w:space="0" w:color="auto"/>
        <w:bottom w:val="none" w:sz="0" w:space="0" w:color="auto"/>
        <w:right w:val="none" w:sz="0" w:space="0" w:color="auto"/>
      </w:divBdr>
      <w:divsChild>
        <w:div w:id="1136948659">
          <w:marLeft w:val="0"/>
          <w:marRight w:val="0"/>
          <w:marTop w:val="0"/>
          <w:marBottom w:val="0"/>
          <w:divBdr>
            <w:top w:val="none" w:sz="0" w:space="0" w:color="auto"/>
            <w:left w:val="none" w:sz="0" w:space="0" w:color="auto"/>
            <w:bottom w:val="none" w:sz="0" w:space="0" w:color="auto"/>
            <w:right w:val="none" w:sz="0" w:space="0" w:color="auto"/>
          </w:divBdr>
          <w:divsChild>
            <w:div w:id="1634217599">
              <w:marLeft w:val="0"/>
              <w:marRight w:val="0"/>
              <w:marTop w:val="0"/>
              <w:marBottom w:val="0"/>
              <w:divBdr>
                <w:top w:val="none" w:sz="0" w:space="0" w:color="auto"/>
                <w:left w:val="none" w:sz="0" w:space="0" w:color="auto"/>
                <w:bottom w:val="none" w:sz="0" w:space="0" w:color="auto"/>
                <w:right w:val="none" w:sz="0" w:space="0" w:color="auto"/>
              </w:divBdr>
              <w:divsChild>
                <w:div w:id="1245146399">
                  <w:marLeft w:val="0"/>
                  <w:marRight w:val="0"/>
                  <w:marTop w:val="0"/>
                  <w:marBottom w:val="0"/>
                  <w:divBdr>
                    <w:top w:val="none" w:sz="0" w:space="0" w:color="auto"/>
                    <w:left w:val="none" w:sz="0" w:space="0" w:color="auto"/>
                    <w:bottom w:val="none" w:sz="0" w:space="0" w:color="auto"/>
                    <w:right w:val="none" w:sz="0" w:space="0" w:color="auto"/>
                  </w:divBdr>
                  <w:divsChild>
                    <w:div w:id="425617884">
                      <w:marLeft w:val="0"/>
                      <w:marRight w:val="0"/>
                      <w:marTop w:val="0"/>
                      <w:marBottom w:val="0"/>
                      <w:divBdr>
                        <w:top w:val="none" w:sz="0" w:space="0" w:color="auto"/>
                        <w:left w:val="none" w:sz="0" w:space="0" w:color="auto"/>
                        <w:bottom w:val="none" w:sz="0" w:space="0" w:color="auto"/>
                        <w:right w:val="none" w:sz="0" w:space="0" w:color="auto"/>
                      </w:divBdr>
                      <w:divsChild>
                        <w:div w:id="1349602503">
                          <w:marLeft w:val="0"/>
                          <w:marRight w:val="0"/>
                          <w:marTop w:val="0"/>
                          <w:marBottom w:val="0"/>
                          <w:divBdr>
                            <w:top w:val="none" w:sz="0" w:space="0" w:color="auto"/>
                            <w:left w:val="none" w:sz="0" w:space="0" w:color="auto"/>
                            <w:bottom w:val="none" w:sz="0" w:space="0" w:color="auto"/>
                            <w:right w:val="none" w:sz="0" w:space="0" w:color="auto"/>
                          </w:divBdr>
                          <w:divsChild>
                            <w:div w:id="890069915">
                              <w:marLeft w:val="0"/>
                              <w:marRight w:val="0"/>
                              <w:marTop w:val="0"/>
                              <w:marBottom w:val="0"/>
                              <w:divBdr>
                                <w:top w:val="none" w:sz="0" w:space="0" w:color="auto"/>
                                <w:left w:val="none" w:sz="0" w:space="0" w:color="auto"/>
                                <w:bottom w:val="none" w:sz="0" w:space="0" w:color="auto"/>
                                <w:right w:val="none" w:sz="0" w:space="0" w:color="auto"/>
                              </w:divBdr>
                              <w:divsChild>
                                <w:div w:id="1921672868">
                                  <w:marLeft w:val="0"/>
                                  <w:marRight w:val="0"/>
                                  <w:marTop w:val="0"/>
                                  <w:marBottom w:val="0"/>
                                  <w:divBdr>
                                    <w:top w:val="none" w:sz="0" w:space="0" w:color="auto"/>
                                    <w:left w:val="none" w:sz="0" w:space="0" w:color="auto"/>
                                    <w:bottom w:val="none" w:sz="0" w:space="0" w:color="auto"/>
                                    <w:right w:val="none" w:sz="0" w:space="0" w:color="auto"/>
                                  </w:divBdr>
                                  <w:divsChild>
                                    <w:div w:id="1561482816">
                                      <w:marLeft w:val="0"/>
                                      <w:marRight w:val="0"/>
                                      <w:marTop w:val="0"/>
                                      <w:marBottom w:val="0"/>
                                      <w:divBdr>
                                        <w:top w:val="none" w:sz="0" w:space="0" w:color="auto"/>
                                        <w:left w:val="none" w:sz="0" w:space="0" w:color="auto"/>
                                        <w:bottom w:val="none" w:sz="0" w:space="0" w:color="auto"/>
                                        <w:right w:val="none" w:sz="0" w:space="0" w:color="auto"/>
                                      </w:divBdr>
                                      <w:divsChild>
                                        <w:div w:id="1164316759">
                                          <w:marLeft w:val="0"/>
                                          <w:marRight w:val="0"/>
                                          <w:marTop w:val="0"/>
                                          <w:marBottom w:val="0"/>
                                          <w:divBdr>
                                            <w:top w:val="none" w:sz="0" w:space="0" w:color="auto"/>
                                            <w:left w:val="none" w:sz="0" w:space="0" w:color="auto"/>
                                            <w:bottom w:val="none" w:sz="0" w:space="0" w:color="auto"/>
                                            <w:right w:val="none" w:sz="0" w:space="0" w:color="auto"/>
                                          </w:divBdr>
                                          <w:divsChild>
                                            <w:div w:id="652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0670">
      <w:bodyDiv w:val="1"/>
      <w:marLeft w:val="0"/>
      <w:marRight w:val="0"/>
      <w:marTop w:val="0"/>
      <w:marBottom w:val="0"/>
      <w:divBdr>
        <w:top w:val="none" w:sz="0" w:space="0" w:color="auto"/>
        <w:left w:val="none" w:sz="0" w:space="0" w:color="auto"/>
        <w:bottom w:val="none" w:sz="0" w:space="0" w:color="auto"/>
        <w:right w:val="none" w:sz="0" w:space="0" w:color="auto"/>
      </w:divBdr>
    </w:div>
    <w:div w:id="86780371">
      <w:bodyDiv w:val="1"/>
      <w:marLeft w:val="0"/>
      <w:marRight w:val="0"/>
      <w:marTop w:val="0"/>
      <w:marBottom w:val="0"/>
      <w:divBdr>
        <w:top w:val="none" w:sz="0" w:space="0" w:color="auto"/>
        <w:left w:val="none" w:sz="0" w:space="0" w:color="auto"/>
        <w:bottom w:val="none" w:sz="0" w:space="0" w:color="auto"/>
        <w:right w:val="none" w:sz="0" w:space="0" w:color="auto"/>
      </w:divBdr>
      <w:divsChild>
        <w:div w:id="926882588">
          <w:marLeft w:val="0"/>
          <w:marRight w:val="0"/>
          <w:marTop w:val="0"/>
          <w:marBottom w:val="0"/>
          <w:divBdr>
            <w:top w:val="none" w:sz="0" w:space="0" w:color="auto"/>
            <w:left w:val="none" w:sz="0" w:space="0" w:color="auto"/>
            <w:bottom w:val="none" w:sz="0" w:space="0" w:color="auto"/>
            <w:right w:val="none" w:sz="0" w:space="0" w:color="auto"/>
          </w:divBdr>
        </w:div>
      </w:divsChild>
    </w:div>
    <w:div w:id="239562030">
      <w:bodyDiv w:val="1"/>
      <w:marLeft w:val="0"/>
      <w:marRight w:val="0"/>
      <w:marTop w:val="0"/>
      <w:marBottom w:val="0"/>
      <w:divBdr>
        <w:top w:val="none" w:sz="0" w:space="0" w:color="auto"/>
        <w:left w:val="none" w:sz="0" w:space="0" w:color="auto"/>
        <w:bottom w:val="none" w:sz="0" w:space="0" w:color="auto"/>
        <w:right w:val="none" w:sz="0" w:space="0" w:color="auto"/>
      </w:divBdr>
    </w:div>
    <w:div w:id="389620713">
      <w:bodyDiv w:val="1"/>
      <w:marLeft w:val="0"/>
      <w:marRight w:val="0"/>
      <w:marTop w:val="0"/>
      <w:marBottom w:val="0"/>
      <w:divBdr>
        <w:top w:val="none" w:sz="0" w:space="0" w:color="auto"/>
        <w:left w:val="none" w:sz="0" w:space="0" w:color="auto"/>
        <w:bottom w:val="none" w:sz="0" w:space="0" w:color="auto"/>
        <w:right w:val="none" w:sz="0" w:space="0" w:color="auto"/>
      </w:divBdr>
      <w:divsChild>
        <w:div w:id="1118183090">
          <w:marLeft w:val="0"/>
          <w:marRight w:val="0"/>
          <w:marTop w:val="0"/>
          <w:marBottom w:val="0"/>
          <w:divBdr>
            <w:top w:val="none" w:sz="0" w:space="0" w:color="auto"/>
            <w:left w:val="none" w:sz="0" w:space="0" w:color="auto"/>
            <w:bottom w:val="none" w:sz="0" w:space="0" w:color="auto"/>
            <w:right w:val="none" w:sz="0" w:space="0" w:color="auto"/>
          </w:divBdr>
          <w:divsChild>
            <w:div w:id="273907052">
              <w:marLeft w:val="0"/>
              <w:marRight w:val="0"/>
              <w:marTop w:val="0"/>
              <w:marBottom w:val="0"/>
              <w:divBdr>
                <w:top w:val="none" w:sz="0" w:space="0" w:color="auto"/>
                <w:left w:val="none" w:sz="0" w:space="0" w:color="auto"/>
                <w:bottom w:val="none" w:sz="0" w:space="0" w:color="auto"/>
                <w:right w:val="none" w:sz="0" w:space="0" w:color="auto"/>
              </w:divBdr>
              <w:divsChild>
                <w:div w:id="1459373642">
                  <w:marLeft w:val="0"/>
                  <w:marRight w:val="0"/>
                  <w:marTop w:val="0"/>
                  <w:marBottom w:val="0"/>
                  <w:divBdr>
                    <w:top w:val="none" w:sz="0" w:space="0" w:color="auto"/>
                    <w:left w:val="none" w:sz="0" w:space="0" w:color="auto"/>
                    <w:bottom w:val="none" w:sz="0" w:space="0" w:color="auto"/>
                    <w:right w:val="none" w:sz="0" w:space="0" w:color="auto"/>
                  </w:divBdr>
                  <w:divsChild>
                    <w:div w:id="489489374">
                      <w:marLeft w:val="0"/>
                      <w:marRight w:val="0"/>
                      <w:marTop w:val="0"/>
                      <w:marBottom w:val="0"/>
                      <w:divBdr>
                        <w:top w:val="none" w:sz="0" w:space="0" w:color="auto"/>
                        <w:left w:val="none" w:sz="0" w:space="0" w:color="auto"/>
                        <w:bottom w:val="none" w:sz="0" w:space="0" w:color="auto"/>
                        <w:right w:val="none" w:sz="0" w:space="0" w:color="auto"/>
                      </w:divBdr>
                      <w:divsChild>
                        <w:div w:id="6881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13785">
      <w:bodyDiv w:val="1"/>
      <w:marLeft w:val="0"/>
      <w:marRight w:val="0"/>
      <w:marTop w:val="0"/>
      <w:marBottom w:val="0"/>
      <w:divBdr>
        <w:top w:val="none" w:sz="0" w:space="0" w:color="auto"/>
        <w:left w:val="none" w:sz="0" w:space="0" w:color="auto"/>
        <w:bottom w:val="none" w:sz="0" w:space="0" w:color="auto"/>
        <w:right w:val="none" w:sz="0" w:space="0" w:color="auto"/>
      </w:divBdr>
    </w:div>
    <w:div w:id="726687892">
      <w:bodyDiv w:val="1"/>
      <w:marLeft w:val="0"/>
      <w:marRight w:val="0"/>
      <w:marTop w:val="0"/>
      <w:marBottom w:val="0"/>
      <w:divBdr>
        <w:top w:val="none" w:sz="0" w:space="0" w:color="auto"/>
        <w:left w:val="none" w:sz="0" w:space="0" w:color="auto"/>
        <w:bottom w:val="none" w:sz="0" w:space="0" w:color="auto"/>
        <w:right w:val="none" w:sz="0" w:space="0" w:color="auto"/>
      </w:divBdr>
    </w:div>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 w:id="1012730589">
      <w:bodyDiv w:val="1"/>
      <w:marLeft w:val="0"/>
      <w:marRight w:val="0"/>
      <w:marTop w:val="0"/>
      <w:marBottom w:val="0"/>
      <w:divBdr>
        <w:top w:val="none" w:sz="0" w:space="0" w:color="auto"/>
        <w:left w:val="none" w:sz="0" w:space="0" w:color="auto"/>
        <w:bottom w:val="none" w:sz="0" w:space="0" w:color="auto"/>
        <w:right w:val="none" w:sz="0" w:space="0" w:color="auto"/>
      </w:divBdr>
    </w:div>
    <w:div w:id="1382286418">
      <w:bodyDiv w:val="1"/>
      <w:marLeft w:val="0"/>
      <w:marRight w:val="0"/>
      <w:marTop w:val="0"/>
      <w:marBottom w:val="0"/>
      <w:divBdr>
        <w:top w:val="none" w:sz="0" w:space="0" w:color="auto"/>
        <w:left w:val="none" w:sz="0" w:space="0" w:color="auto"/>
        <w:bottom w:val="none" w:sz="0" w:space="0" w:color="auto"/>
        <w:right w:val="none" w:sz="0" w:space="0" w:color="auto"/>
      </w:divBdr>
    </w:div>
    <w:div w:id="1440569652">
      <w:bodyDiv w:val="1"/>
      <w:marLeft w:val="0"/>
      <w:marRight w:val="0"/>
      <w:marTop w:val="0"/>
      <w:marBottom w:val="0"/>
      <w:divBdr>
        <w:top w:val="none" w:sz="0" w:space="0" w:color="auto"/>
        <w:left w:val="none" w:sz="0" w:space="0" w:color="auto"/>
        <w:bottom w:val="none" w:sz="0" w:space="0" w:color="auto"/>
        <w:right w:val="none" w:sz="0" w:space="0" w:color="auto"/>
      </w:divBdr>
    </w:div>
    <w:div w:id="1482771050">
      <w:bodyDiv w:val="1"/>
      <w:marLeft w:val="0"/>
      <w:marRight w:val="0"/>
      <w:marTop w:val="0"/>
      <w:marBottom w:val="0"/>
      <w:divBdr>
        <w:top w:val="none" w:sz="0" w:space="0" w:color="auto"/>
        <w:left w:val="none" w:sz="0" w:space="0" w:color="auto"/>
        <w:bottom w:val="none" w:sz="0" w:space="0" w:color="auto"/>
        <w:right w:val="none" w:sz="0" w:space="0" w:color="auto"/>
      </w:divBdr>
    </w:div>
    <w:div w:id="1575164930">
      <w:bodyDiv w:val="1"/>
      <w:marLeft w:val="0"/>
      <w:marRight w:val="0"/>
      <w:marTop w:val="0"/>
      <w:marBottom w:val="0"/>
      <w:divBdr>
        <w:top w:val="none" w:sz="0" w:space="0" w:color="auto"/>
        <w:left w:val="none" w:sz="0" w:space="0" w:color="auto"/>
        <w:bottom w:val="none" w:sz="0" w:space="0" w:color="auto"/>
        <w:right w:val="none" w:sz="0" w:space="0" w:color="auto"/>
      </w:divBdr>
    </w:div>
    <w:div w:id="1759403699">
      <w:bodyDiv w:val="1"/>
      <w:marLeft w:val="0"/>
      <w:marRight w:val="0"/>
      <w:marTop w:val="0"/>
      <w:marBottom w:val="0"/>
      <w:divBdr>
        <w:top w:val="none" w:sz="0" w:space="0" w:color="auto"/>
        <w:left w:val="none" w:sz="0" w:space="0" w:color="auto"/>
        <w:bottom w:val="none" w:sz="0" w:space="0" w:color="auto"/>
        <w:right w:val="none" w:sz="0" w:space="0" w:color="auto"/>
      </w:divBdr>
    </w:div>
    <w:div w:id="1828355745">
      <w:bodyDiv w:val="1"/>
      <w:marLeft w:val="0"/>
      <w:marRight w:val="0"/>
      <w:marTop w:val="0"/>
      <w:marBottom w:val="0"/>
      <w:divBdr>
        <w:top w:val="none" w:sz="0" w:space="0" w:color="auto"/>
        <w:left w:val="none" w:sz="0" w:space="0" w:color="auto"/>
        <w:bottom w:val="none" w:sz="0" w:space="0" w:color="auto"/>
        <w:right w:val="none" w:sz="0" w:space="0" w:color="auto"/>
      </w:divBdr>
    </w:div>
    <w:div w:id="1997951518">
      <w:bodyDiv w:val="1"/>
      <w:marLeft w:val="0"/>
      <w:marRight w:val="0"/>
      <w:marTop w:val="0"/>
      <w:marBottom w:val="0"/>
      <w:divBdr>
        <w:top w:val="none" w:sz="0" w:space="0" w:color="auto"/>
        <w:left w:val="none" w:sz="0" w:space="0" w:color="auto"/>
        <w:bottom w:val="none" w:sz="0" w:space="0" w:color="auto"/>
        <w:right w:val="none" w:sz="0" w:space="0" w:color="auto"/>
      </w:divBdr>
    </w:div>
    <w:div w:id="21426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15</cp:revision>
  <cp:lastPrinted>2022-08-08T10:34:00Z</cp:lastPrinted>
  <dcterms:created xsi:type="dcterms:W3CDTF">2022-08-08T10:56:00Z</dcterms:created>
  <dcterms:modified xsi:type="dcterms:W3CDTF">2023-07-19T12:01:00Z</dcterms:modified>
</cp:coreProperties>
</file>