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7" w:rsidRDefault="004B3FB7" w:rsidP="004B3FB7">
      <w:pPr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136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FB7" w:rsidRPr="00C27E8C" w:rsidRDefault="004B3FB7" w:rsidP="004B3FB7">
      <w:pPr>
        <w:keepNext/>
        <w:overflowPunct w:val="0"/>
        <w:adjustRightInd w:val="0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4B3FB7" w:rsidRDefault="004B3FB7" w:rsidP="004B3FB7">
      <w:pPr>
        <w:adjustRightInd w:val="0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4B3FB7" w:rsidRDefault="004B3FB7" w:rsidP="004B3FB7">
      <w:pPr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3FB7" w:rsidRDefault="004B3FB7" w:rsidP="004B3FB7">
      <w:pPr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B3FB7" w:rsidRDefault="004B3FB7" w:rsidP="004B3FB7">
      <w:pPr>
        <w:pBdr>
          <w:bottom w:val="single" w:sz="18" w:space="1" w:color="auto"/>
        </w:pBdr>
        <w:adjustRightInd w:val="0"/>
        <w:ind w:right="5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4B3FB7" w:rsidRDefault="004B3FB7" w:rsidP="004B3FB7">
      <w:pPr>
        <w:adjustRightInd w:val="0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FB7" w:rsidRPr="00FE3B8B" w:rsidRDefault="00636DD0" w:rsidP="004B3FB7">
      <w:pPr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</w:t>
      </w:r>
      <w:r w:rsidR="004B3FB7">
        <w:rPr>
          <w:rFonts w:ascii="Times New Roman" w:eastAsia="Times New Roman" w:hAnsi="Times New Roman"/>
          <w:sz w:val="28"/>
          <w:lang w:eastAsia="ru-RU"/>
        </w:rPr>
        <w:t xml:space="preserve">16.10.2023                                         с. Каировка       </w:t>
      </w:r>
      <w:r w:rsidR="004B3FB7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B3FB7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4B3FB7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4B3FB7">
        <w:rPr>
          <w:rFonts w:ascii="Times New Roman" w:eastAsia="Times New Roman" w:hAnsi="Times New Roman"/>
          <w:sz w:val="28"/>
          <w:lang w:eastAsia="ru-RU"/>
        </w:rPr>
        <w:t xml:space="preserve">                      № 69</w:t>
      </w:r>
      <w:r w:rsidR="004B3FB7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4B3FB7" w:rsidRDefault="004B3FB7" w:rsidP="004B3FB7">
      <w:pPr>
        <w:ind w:right="512"/>
        <w:jc w:val="both"/>
        <w:rPr>
          <w:rFonts w:ascii="Times New Roman" w:hAnsi="Times New Roman"/>
          <w:sz w:val="28"/>
          <w:szCs w:val="28"/>
        </w:rPr>
      </w:pPr>
    </w:p>
    <w:p w:rsidR="00636DD0" w:rsidRDefault="004B3FB7" w:rsidP="004B3FB7">
      <w:pPr>
        <w:widowControl/>
        <w:autoSpaceDE/>
        <w:autoSpaceDN/>
        <w:ind w:left="851" w:right="370"/>
        <w:jc w:val="center"/>
        <w:rPr>
          <w:rFonts w:ascii="Times New Roman" w:hAnsi="Times New Roman"/>
          <w:sz w:val="28"/>
          <w:szCs w:val="28"/>
        </w:rPr>
      </w:pPr>
      <w:r w:rsidRPr="002E2D46">
        <w:rPr>
          <w:rFonts w:ascii="Times New Roman" w:hAnsi="Times New Roman"/>
          <w:sz w:val="28"/>
          <w:szCs w:val="28"/>
        </w:rPr>
        <w:t xml:space="preserve">Об утверждении отчета об исполнении местного бюджета </w:t>
      </w:r>
    </w:p>
    <w:p w:rsidR="004B3FB7" w:rsidRDefault="004B3FB7" w:rsidP="004B3FB7">
      <w:pPr>
        <w:widowControl/>
        <w:autoSpaceDE/>
        <w:autoSpaceDN/>
        <w:ind w:left="851" w:right="370"/>
        <w:jc w:val="center"/>
        <w:rPr>
          <w:rFonts w:ascii="Times New Roman" w:hAnsi="Times New Roman"/>
          <w:sz w:val="28"/>
          <w:szCs w:val="28"/>
        </w:rPr>
      </w:pPr>
      <w:r w:rsidRPr="002E2D46">
        <w:rPr>
          <w:rFonts w:ascii="Times New Roman" w:hAnsi="Times New Roman"/>
          <w:sz w:val="28"/>
          <w:szCs w:val="28"/>
        </w:rPr>
        <w:t>за 9 месяцев 2023 года</w:t>
      </w:r>
      <w:r w:rsidR="00636DD0">
        <w:rPr>
          <w:rFonts w:ascii="Times New Roman" w:hAnsi="Times New Roman"/>
          <w:sz w:val="28"/>
          <w:szCs w:val="28"/>
        </w:rPr>
        <w:t xml:space="preserve"> </w:t>
      </w:r>
    </w:p>
    <w:p w:rsidR="00636DD0" w:rsidRPr="002E2D46" w:rsidRDefault="00636DD0" w:rsidP="004B3FB7">
      <w:pPr>
        <w:widowControl/>
        <w:autoSpaceDE/>
        <w:autoSpaceDN/>
        <w:ind w:left="851" w:right="370"/>
        <w:jc w:val="center"/>
        <w:rPr>
          <w:rFonts w:ascii="Times New Roman" w:hAnsi="Times New Roman"/>
          <w:sz w:val="28"/>
          <w:szCs w:val="28"/>
        </w:rPr>
      </w:pPr>
    </w:p>
    <w:p w:rsidR="00636DD0" w:rsidRPr="002E2D46" w:rsidRDefault="00636DD0" w:rsidP="00636DD0">
      <w:pPr>
        <w:widowControl/>
        <w:autoSpaceDE/>
        <w:autoSpaceDN/>
        <w:ind w:right="654" w:firstLine="709"/>
        <w:jc w:val="both"/>
        <w:rPr>
          <w:rFonts w:ascii="Times New Roman" w:hAnsi="Times New Roman"/>
          <w:sz w:val="28"/>
          <w:szCs w:val="28"/>
        </w:rPr>
      </w:pPr>
      <w:r w:rsidRPr="002E2D46"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Федерациии Положения о бюджетном процессе в муниципальном образовании Каировский сельсовет, утвержденном решением Совета депутатов Каировского сельсовета от 21.12.2017 №105 </w:t>
      </w:r>
    </w:p>
    <w:p w:rsidR="00636DD0" w:rsidRPr="002E2D46" w:rsidRDefault="00636DD0" w:rsidP="00636DD0">
      <w:pPr>
        <w:widowControl/>
        <w:autoSpaceDE/>
        <w:autoSpaceDN/>
        <w:ind w:right="654" w:firstLine="709"/>
        <w:jc w:val="both"/>
        <w:rPr>
          <w:rFonts w:ascii="Times New Roman" w:hAnsi="Times New Roman"/>
          <w:sz w:val="28"/>
          <w:szCs w:val="28"/>
        </w:rPr>
      </w:pPr>
      <w:r w:rsidRPr="002E2D46">
        <w:rPr>
          <w:rFonts w:ascii="Times New Roman" w:hAnsi="Times New Roman"/>
          <w:sz w:val="28"/>
          <w:szCs w:val="28"/>
        </w:rPr>
        <w:t>1. Утвердить отчет об исполнении местного бюджета за 9 месяцев 2023 года по доходам в сумме 4 553 657,13 руб., по расходам 5 080 055,79 руб., с превышением расходов над доходами в сумме 526 398,66 руб. с показателями:</w:t>
      </w:r>
    </w:p>
    <w:p w:rsidR="00636DD0" w:rsidRPr="002E2D46" w:rsidRDefault="00636DD0" w:rsidP="00636DD0">
      <w:pPr>
        <w:widowControl/>
        <w:numPr>
          <w:ilvl w:val="0"/>
          <w:numId w:val="1"/>
        </w:numPr>
        <w:autoSpaceDE/>
        <w:autoSpaceDN/>
        <w:ind w:left="0" w:right="654" w:firstLine="3"/>
        <w:jc w:val="both"/>
        <w:rPr>
          <w:rFonts w:ascii="Times New Roman" w:hAnsi="Times New Roman"/>
          <w:sz w:val="28"/>
          <w:szCs w:val="28"/>
        </w:rPr>
      </w:pPr>
      <w:r w:rsidRPr="002E2D46">
        <w:rPr>
          <w:rFonts w:ascii="Times New Roman" w:hAnsi="Times New Roman"/>
          <w:sz w:val="28"/>
          <w:szCs w:val="28"/>
        </w:rPr>
        <w:t>доходы местного бюджета за 9 месяцев 2023 года по кодам классификации доходов бюджетов согласно приложению №1;</w:t>
      </w:r>
    </w:p>
    <w:p w:rsidR="00636DD0" w:rsidRPr="002E2D46" w:rsidRDefault="00636DD0" w:rsidP="00636DD0">
      <w:pPr>
        <w:widowControl/>
        <w:numPr>
          <w:ilvl w:val="0"/>
          <w:numId w:val="1"/>
        </w:numPr>
        <w:autoSpaceDE/>
        <w:autoSpaceDN/>
        <w:ind w:left="0" w:right="654" w:firstLine="3"/>
        <w:jc w:val="both"/>
        <w:rPr>
          <w:rFonts w:ascii="Times New Roman" w:hAnsi="Times New Roman"/>
          <w:sz w:val="28"/>
          <w:szCs w:val="28"/>
        </w:rPr>
      </w:pPr>
      <w:r w:rsidRPr="002E2D46">
        <w:rPr>
          <w:rFonts w:ascii="Times New Roman" w:hAnsi="Times New Roman"/>
          <w:sz w:val="28"/>
          <w:szCs w:val="28"/>
        </w:rPr>
        <w:t>расходы местного бюджета за 9 месяцев 2023 по разделам, подразделам классификации расходов бюджетов согласно приложению  №2;</w:t>
      </w:r>
    </w:p>
    <w:p w:rsidR="00636DD0" w:rsidRPr="002E2D46" w:rsidRDefault="00636DD0" w:rsidP="00636DD0">
      <w:pPr>
        <w:widowControl/>
        <w:numPr>
          <w:ilvl w:val="0"/>
          <w:numId w:val="1"/>
        </w:numPr>
        <w:autoSpaceDE/>
        <w:autoSpaceDN/>
        <w:ind w:left="0" w:right="654" w:firstLine="0"/>
        <w:jc w:val="both"/>
        <w:rPr>
          <w:rFonts w:ascii="Times New Roman" w:hAnsi="Times New Roman"/>
          <w:sz w:val="28"/>
          <w:szCs w:val="28"/>
        </w:rPr>
      </w:pPr>
      <w:r w:rsidRPr="002E2D46">
        <w:rPr>
          <w:rFonts w:ascii="Times New Roman" w:hAnsi="Times New Roman"/>
          <w:sz w:val="28"/>
          <w:szCs w:val="28"/>
        </w:rPr>
        <w:t>источники финансирования дефицита бюджета за 9 месяцев 2023 года по группам,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№3.</w:t>
      </w:r>
    </w:p>
    <w:p w:rsidR="00636DD0" w:rsidRPr="002E2D46" w:rsidRDefault="00636DD0" w:rsidP="00636DD0">
      <w:pPr>
        <w:widowControl/>
        <w:autoSpaceDE/>
        <w:autoSpaceDN/>
        <w:ind w:right="65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E2D46">
        <w:rPr>
          <w:rFonts w:ascii="Times New Roman" w:hAnsi="Times New Roman"/>
          <w:sz w:val="28"/>
          <w:szCs w:val="28"/>
        </w:rPr>
        <w:t>Направить отчет об исполнении местного бюджета за 9 месяцев 2023 в Совет депутатов Каировского сельсовета и в контрольно-счетный орган «Счетная палата» муниципального образования Саракташский район.</w:t>
      </w:r>
    </w:p>
    <w:p w:rsidR="00636DD0" w:rsidRPr="002E2D46" w:rsidRDefault="00636DD0" w:rsidP="00636DD0">
      <w:pPr>
        <w:widowControl/>
        <w:autoSpaceDE/>
        <w:autoSpaceDN/>
        <w:ind w:right="65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E2D46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Каировского сельсовета в 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D46">
        <w:rPr>
          <w:rFonts w:ascii="Times New Roman" w:hAnsi="Times New Roman"/>
          <w:sz w:val="28"/>
          <w:szCs w:val="28"/>
        </w:rPr>
        <w:t>«Интернет».</w:t>
      </w:r>
    </w:p>
    <w:p w:rsidR="00636DD0" w:rsidRDefault="00636DD0" w:rsidP="00636DD0">
      <w:pPr>
        <w:ind w:right="65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E2D4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6DD0" w:rsidRDefault="00636DD0" w:rsidP="00636DD0">
      <w:pPr>
        <w:ind w:right="654" w:firstLine="709"/>
        <w:jc w:val="both"/>
        <w:rPr>
          <w:rFonts w:ascii="Times New Roman" w:hAnsi="Times New Roman"/>
          <w:sz w:val="28"/>
          <w:szCs w:val="28"/>
        </w:rPr>
      </w:pPr>
    </w:p>
    <w:p w:rsidR="00636DD0" w:rsidRPr="002E2D46" w:rsidRDefault="00636DD0" w:rsidP="00636DD0">
      <w:pPr>
        <w:widowControl/>
        <w:autoSpaceDE/>
        <w:autoSpaceDN/>
        <w:ind w:right="654"/>
        <w:jc w:val="both"/>
        <w:rPr>
          <w:rFonts w:ascii="Times New Roman" w:hAnsi="Times New Roman"/>
          <w:sz w:val="28"/>
          <w:szCs w:val="28"/>
        </w:rPr>
      </w:pPr>
      <w:r w:rsidRPr="002E2D46">
        <w:rPr>
          <w:rFonts w:ascii="Times New Roman" w:hAnsi="Times New Roman"/>
          <w:sz w:val="28"/>
          <w:szCs w:val="28"/>
        </w:rPr>
        <w:t>Глава сельсовета</w:t>
      </w:r>
      <w:r w:rsidRPr="002E2D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E2D46">
        <w:rPr>
          <w:rFonts w:ascii="Times New Roman" w:hAnsi="Times New Roman"/>
          <w:sz w:val="28"/>
          <w:szCs w:val="28"/>
        </w:rPr>
        <w:t>А.Н.Логвиненко</w:t>
      </w:r>
    </w:p>
    <w:p w:rsidR="00636DD0" w:rsidRDefault="00636DD0" w:rsidP="00636DD0">
      <w:pPr>
        <w:ind w:left="851" w:right="654"/>
        <w:jc w:val="both"/>
        <w:rPr>
          <w:rFonts w:ascii="Times New Roman" w:hAnsi="Times New Roman"/>
          <w:sz w:val="28"/>
          <w:szCs w:val="28"/>
        </w:rPr>
      </w:pPr>
    </w:p>
    <w:p w:rsidR="00636DD0" w:rsidRDefault="00636DD0" w:rsidP="00636DD0">
      <w:pPr>
        <w:ind w:left="851" w:right="654"/>
        <w:jc w:val="both"/>
        <w:rPr>
          <w:rFonts w:ascii="Times New Roman" w:hAnsi="Times New Roman"/>
          <w:sz w:val="28"/>
          <w:szCs w:val="28"/>
        </w:rPr>
      </w:pPr>
      <w:r w:rsidRPr="002E2D46">
        <w:rPr>
          <w:rFonts w:ascii="Times New Roman" w:hAnsi="Times New Roman"/>
          <w:sz w:val="28"/>
          <w:szCs w:val="28"/>
        </w:rPr>
        <w:t>Разослано: прокурору района, Счетная палата, Совет депутатов, в бухгалтерию, в дел</w:t>
      </w:r>
      <w:r>
        <w:rPr>
          <w:rFonts w:ascii="Times New Roman" w:hAnsi="Times New Roman"/>
          <w:sz w:val="28"/>
          <w:szCs w:val="28"/>
        </w:rPr>
        <w:t xml:space="preserve">о </w:t>
      </w:r>
    </w:p>
    <w:p w:rsidR="004B3FB7" w:rsidRDefault="004B3FB7" w:rsidP="00061B7C">
      <w:pPr>
        <w:ind w:firstLine="851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4B3FB7" w:rsidRDefault="004B3FB7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page"/>
      </w:r>
    </w:p>
    <w:p w:rsidR="00061B7C" w:rsidRPr="00A160B1" w:rsidRDefault="00061B7C" w:rsidP="00061B7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160B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Приложение </w:t>
      </w:r>
      <w:r w:rsidRPr="00A160B1">
        <w:rPr>
          <w:rFonts w:ascii="Times New Roman" w:hAnsi="Times New Roman" w:cs="Times New Roman"/>
          <w:sz w:val="24"/>
          <w:szCs w:val="24"/>
        </w:rPr>
        <w:t>№1</w:t>
      </w:r>
    </w:p>
    <w:p w:rsidR="00061B7C" w:rsidRPr="00A160B1" w:rsidRDefault="00061B7C" w:rsidP="00061B7C">
      <w:pPr>
        <w:ind w:firstLine="849"/>
        <w:jc w:val="right"/>
        <w:rPr>
          <w:rFonts w:ascii="Times New Roman" w:hAnsi="Times New Roman" w:cs="Times New Roman"/>
          <w:spacing w:val="-27"/>
          <w:sz w:val="24"/>
          <w:szCs w:val="24"/>
        </w:rPr>
      </w:pPr>
      <w:r w:rsidRPr="00A160B1">
        <w:rPr>
          <w:rFonts w:ascii="Times New Roman" w:hAnsi="Times New Roman" w:cs="Times New Roman"/>
          <w:spacing w:val="-1"/>
          <w:sz w:val="24"/>
          <w:szCs w:val="24"/>
        </w:rPr>
        <w:t xml:space="preserve">к постановлению </w:t>
      </w:r>
      <w:r w:rsidRPr="00A160B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61B7C" w:rsidRPr="00A160B1" w:rsidRDefault="00061B7C" w:rsidP="00061B7C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  <w:r w:rsidRPr="00A160B1">
        <w:rPr>
          <w:rFonts w:ascii="Times New Roman" w:hAnsi="Times New Roman" w:cs="Times New Roman"/>
          <w:sz w:val="24"/>
          <w:szCs w:val="24"/>
        </w:rPr>
        <w:t>Каировскогосельсовета</w:t>
      </w:r>
    </w:p>
    <w:p w:rsidR="00061B7C" w:rsidRPr="00A160B1" w:rsidRDefault="00A160B1" w:rsidP="00061B7C">
      <w:pPr>
        <w:jc w:val="right"/>
        <w:rPr>
          <w:rFonts w:ascii="Times New Roman" w:hAnsi="Times New Roman" w:cs="Times New Roman"/>
          <w:sz w:val="24"/>
          <w:szCs w:val="24"/>
        </w:rPr>
      </w:pPr>
      <w:r w:rsidRPr="00A160B1">
        <w:rPr>
          <w:rFonts w:ascii="Times New Roman" w:hAnsi="Times New Roman" w:cs="Times New Roman"/>
          <w:sz w:val="24"/>
          <w:szCs w:val="24"/>
        </w:rPr>
        <w:t>о</w:t>
      </w:r>
      <w:r w:rsidR="00061B7C" w:rsidRPr="00A160B1">
        <w:rPr>
          <w:rFonts w:ascii="Times New Roman" w:hAnsi="Times New Roman" w:cs="Times New Roman"/>
          <w:sz w:val="24"/>
          <w:szCs w:val="24"/>
        </w:rPr>
        <w:t>т</w:t>
      </w:r>
      <w:r w:rsidRPr="00A160B1">
        <w:rPr>
          <w:rFonts w:ascii="Times New Roman" w:hAnsi="Times New Roman" w:cs="Times New Roman"/>
          <w:sz w:val="24"/>
          <w:szCs w:val="24"/>
        </w:rPr>
        <w:t xml:space="preserve"> </w:t>
      </w:r>
      <w:r w:rsidR="00061B7C" w:rsidRPr="00A160B1">
        <w:rPr>
          <w:rFonts w:ascii="Times New Roman" w:hAnsi="Times New Roman" w:cs="Times New Roman"/>
          <w:sz w:val="24"/>
          <w:szCs w:val="24"/>
        </w:rPr>
        <w:t>16.10.2023</w:t>
      </w:r>
      <w:r w:rsidRPr="00A160B1">
        <w:rPr>
          <w:rFonts w:ascii="Times New Roman" w:hAnsi="Times New Roman" w:cs="Times New Roman"/>
          <w:sz w:val="24"/>
          <w:szCs w:val="24"/>
        </w:rPr>
        <w:t xml:space="preserve"> </w:t>
      </w:r>
      <w:r w:rsidR="00061B7C" w:rsidRPr="00A160B1">
        <w:rPr>
          <w:rFonts w:ascii="Times New Roman" w:hAnsi="Times New Roman" w:cs="Times New Roman"/>
          <w:sz w:val="24"/>
          <w:szCs w:val="24"/>
        </w:rPr>
        <w:t>№6</w:t>
      </w:r>
      <w:r w:rsidR="006A2A15" w:rsidRPr="00A160B1">
        <w:rPr>
          <w:rFonts w:ascii="Times New Roman" w:hAnsi="Times New Roman" w:cs="Times New Roman"/>
          <w:sz w:val="24"/>
          <w:szCs w:val="24"/>
        </w:rPr>
        <w:t>9</w:t>
      </w:r>
      <w:r w:rsidR="00061B7C" w:rsidRPr="00A160B1">
        <w:rPr>
          <w:rFonts w:ascii="Times New Roman" w:hAnsi="Times New Roman" w:cs="Times New Roman"/>
          <w:sz w:val="24"/>
          <w:szCs w:val="24"/>
        </w:rPr>
        <w:t>-п</w:t>
      </w:r>
    </w:p>
    <w:p w:rsidR="00061B7C" w:rsidRPr="00A160B1" w:rsidRDefault="00061B7C" w:rsidP="00061B7C">
      <w:pPr>
        <w:pStyle w:val="1"/>
        <w:spacing w:before="77"/>
        <w:ind w:left="3964" w:right="4166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731BC5" w:rsidRPr="00A160B1" w:rsidRDefault="00406365" w:rsidP="00A160B1">
      <w:pPr>
        <w:pStyle w:val="1"/>
        <w:spacing w:before="77"/>
        <w:ind w:left="3261" w:right="4166"/>
        <w:jc w:val="center"/>
        <w:rPr>
          <w:rFonts w:ascii="Times New Roman" w:hAnsi="Times New Roman" w:cs="Times New Roman"/>
        </w:rPr>
      </w:pPr>
      <w:r w:rsidRPr="00A160B1">
        <w:rPr>
          <w:rFonts w:ascii="Times New Roman" w:hAnsi="Times New Roman" w:cs="Times New Roman"/>
          <w:spacing w:val="-2"/>
        </w:rPr>
        <w:t>ОТЧЕТ</w:t>
      </w:r>
      <w:r w:rsidR="00A160B1">
        <w:rPr>
          <w:rFonts w:ascii="Times New Roman" w:hAnsi="Times New Roman" w:cs="Times New Roman"/>
          <w:spacing w:val="-2"/>
        </w:rPr>
        <w:t xml:space="preserve"> </w:t>
      </w:r>
      <w:r w:rsidRPr="00A160B1">
        <w:rPr>
          <w:rFonts w:ascii="Times New Roman" w:hAnsi="Times New Roman" w:cs="Times New Roman"/>
          <w:spacing w:val="-1"/>
        </w:rPr>
        <w:t>ОБ</w:t>
      </w:r>
      <w:r w:rsidR="00A160B1">
        <w:rPr>
          <w:rFonts w:ascii="Times New Roman" w:hAnsi="Times New Roman" w:cs="Times New Roman"/>
          <w:spacing w:val="-1"/>
        </w:rPr>
        <w:t xml:space="preserve"> </w:t>
      </w:r>
      <w:r w:rsidRPr="00A160B1">
        <w:rPr>
          <w:rFonts w:ascii="Times New Roman" w:hAnsi="Times New Roman" w:cs="Times New Roman"/>
          <w:spacing w:val="-1"/>
        </w:rPr>
        <w:t>ИСПОЛНЕНИИ</w:t>
      </w:r>
      <w:r w:rsidR="00A160B1">
        <w:rPr>
          <w:rFonts w:ascii="Times New Roman" w:hAnsi="Times New Roman" w:cs="Times New Roman"/>
          <w:spacing w:val="-1"/>
        </w:rPr>
        <w:t xml:space="preserve"> </w:t>
      </w:r>
      <w:r w:rsidRPr="00A160B1">
        <w:rPr>
          <w:rFonts w:ascii="Times New Roman" w:hAnsi="Times New Roman" w:cs="Times New Roman"/>
          <w:spacing w:val="-1"/>
        </w:rPr>
        <w:t>БЮДЖЕТА</w:t>
      </w:r>
    </w:p>
    <w:p w:rsidR="00731BC5" w:rsidRPr="00A160B1" w:rsidRDefault="00731BC5">
      <w:pPr>
        <w:rPr>
          <w:rFonts w:ascii="Times New Roman" w:hAnsi="Times New Roman" w:cs="Times New Roman"/>
          <w:sz w:val="24"/>
        </w:rPr>
        <w:sectPr w:rsidR="00731BC5" w:rsidRPr="00A160B1" w:rsidSect="00061B7C">
          <w:headerReference w:type="default" r:id="rId8"/>
          <w:type w:val="continuous"/>
          <w:pgSz w:w="12240" w:h="15840"/>
          <w:pgMar w:top="142" w:right="360" w:bottom="280" w:left="1020" w:header="720" w:footer="720" w:gutter="0"/>
          <w:cols w:space="720"/>
        </w:sectPr>
      </w:pPr>
    </w:p>
    <w:p w:rsidR="00731BC5" w:rsidRPr="00A160B1" w:rsidRDefault="00731BC5">
      <w:pPr>
        <w:pStyle w:val="a3"/>
        <w:rPr>
          <w:rFonts w:ascii="Times New Roman" w:hAnsi="Times New Roman" w:cs="Times New Roman"/>
          <w:sz w:val="12"/>
        </w:rPr>
      </w:pPr>
    </w:p>
    <w:p w:rsidR="00731BC5" w:rsidRPr="00A160B1" w:rsidRDefault="00731BC5">
      <w:pPr>
        <w:pStyle w:val="a3"/>
        <w:spacing w:before="11"/>
        <w:rPr>
          <w:rFonts w:ascii="Times New Roman" w:hAnsi="Times New Roman" w:cs="Times New Roman"/>
        </w:rPr>
      </w:pPr>
    </w:p>
    <w:p w:rsidR="00731BC5" w:rsidRPr="00A160B1" w:rsidRDefault="00731BC5">
      <w:pPr>
        <w:pStyle w:val="a3"/>
        <w:spacing w:before="4"/>
        <w:rPr>
          <w:rFonts w:ascii="Times New Roman" w:hAnsi="Times New Roman" w:cs="Times New Roman"/>
        </w:rPr>
      </w:pPr>
    </w:p>
    <w:p w:rsidR="00731BC5" w:rsidRPr="00A160B1" w:rsidRDefault="00406365" w:rsidP="00A160B1">
      <w:pPr>
        <w:pStyle w:val="1"/>
        <w:spacing w:before="1"/>
        <w:ind w:left="136"/>
        <w:jc w:val="center"/>
        <w:rPr>
          <w:rFonts w:ascii="Times New Roman" w:hAnsi="Times New Roman" w:cs="Times New Roman"/>
        </w:rPr>
      </w:pPr>
      <w:r w:rsidRPr="00A160B1">
        <w:rPr>
          <w:rFonts w:ascii="Times New Roman" w:hAnsi="Times New Roman" w:cs="Times New Roman"/>
          <w:spacing w:val="-1"/>
        </w:rPr>
        <w:t>1.Доходы</w:t>
      </w:r>
      <w:r w:rsidR="00A160B1">
        <w:rPr>
          <w:rFonts w:ascii="Times New Roman" w:hAnsi="Times New Roman" w:cs="Times New Roman"/>
          <w:spacing w:val="-1"/>
        </w:rPr>
        <w:t xml:space="preserve"> </w:t>
      </w:r>
      <w:r w:rsidRPr="00A160B1">
        <w:rPr>
          <w:rFonts w:ascii="Times New Roman" w:hAnsi="Times New Roman" w:cs="Times New Roman"/>
          <w:spacing w:val="-1"/>
        </w:rPr>
        <w:t>бюджета</w:t>
      </w:r>
    </w:p>
    <w:p w:rsidR="00731BC5" w:rsidRPr="00A160B1" w:rsidRDefault="00406365" w:rsidP="00A160B1">
      <w:pPr>
        <w:pStyle w:val="a3"/>
        <w:spacing w:before="98"/>
        <w:ind w:left="136"/>
        <w:rPr>
          <w:rFonts w:ascii="Times New Roman" w:hAnsi="Times New Roman" w:cs="Times New Roman"/>
        </w:rPr>
        <w:sectPr w:rsidR="00731BC5" w:rsidRPr="00A160B1">
          <w:type w:val="continuous"/>
          <w:pgSz w:w="12240" w:h="15840"/>
          <w:pgMar w:top="560" w:right="360" w:bottom="280" w:left="1020" w:header="720" w:footer="720" w:gutter="0"/>
          <w:cols w:num="3" w:space="720" w:equalWidth="0">
            <w:col w:w="2691" w:space="1782"/>
            <w:col w:w="3552" w:space="581"/>
            <w:col w:w="2254"/>
          </w:cols>
        </w:sectPr>
      </w:pPr>
      <w:r w:rsidRPr="00A160B1">
        <w:rPr>
          <w:rFonts w:ascii="Times New Roman" w:hAnsi="Times New Roman" w:cs="Times New Roman"/>
        </w:rPr>
        <w:br w:type="column"/>
      </w:r>
      <w:r w:rsidR="00A160B1" w:rsidRPr="00A160B1">
        <w:rPr>
          <w:rFonts w:ascii="Times New Roman" w:hAnsi="Times New Roman" w:cs="Times New Roman"/>
        </w:rPr>
        <w:lastRenderedPageBreak/>
        <w:t xml:space="preserve"> </w:t>
      </w:r>
    </w:p>
    <w:p w:rsidR="00731BC5" w:rsidRPr="00A160B1" w:rsidRDefault="00731BC5">
      <w:pPr>
        <w:pStyle w:val="a3"/>
        <w:spacing w:before="9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6"/>
        <w:gridCol w:w="460"/>
        <w:gridCol w:w="1545"/>
        <w:gridCol w:w="964"/>
        <w:gridCol w:w="1007"/>
        <w:gridCol w:w="964"/>
      </w:tblGrid>
      <w:tr w:rsidR="00731BC5" w:rsidRPr="00A160B1">
        <w:trPr>
          <w:trHeight w:val="508"/>
        </w:trPr>
        <w:tc>
          <w:tcPr>
            <w:tcW w:w="548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ind w:left="2038" w:right="202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Наименование</w:t>
            </w:r>
            <w:r w:rsidRPr="00A160B1">
              <w:rPr>
                <w:rFonts w:ascii="Times New Roman" w:hAnsi="Times New Roman" w:cs="Times New Roman"/>
                <w:sz w:val="11"/>
              </w:rPr>
              <w:t>показателя</w:t>
            </w:r>
          </w:p>
        </w:tc>
        <w:tc>
          <w:tcPr>
            <w:tcW w:w="460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 w:line="268" w:lineRule="auto"/>
              <w:ind w:left="57" w:right="34" w:firstLine="6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Код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строки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 w:line="268" w:lineRule="auto"/>
              <w:ind w:left="375" w:right="100" w:hanging="284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2"/>
                <w:sz w:val="11"/>
              </w:rPr>
              <w:t xml:space="preserve">Код дохода 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по бюджетной</w:t>
            </w:r>
            <w:r w:rsidRPr="00A160B1">
              <w:rPr>
                <w:rFonts w:ascii="Times New Roman" w:hAnsi="Times New Roman" w:cs="Times New Roman"/>
                <w:sz w:val="11"/>
              </w:rPr>
              <w:t>классификации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52" w:line="268" w:lineRule="auto"/>
              <w:ind w:left="169" w:right="91" w:hanging="8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Утвержденные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бюджетныеназначения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ind w:left="2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Исполнено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 w:line="268" w:lineRule="auto"/>
              <w:ind w:left="190" w:right="65" w:hanging="135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Неисполненные</w:t>
            </w:r>
            <w:r w:rsidRPr="00A160B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</w:tr>
      <w:tr w:rsidR="00731BC5" w:rsidRPr="00A160B1">
        <w:trPr>
          <w:trHeight w:val="152"/>
        </w:trPr>
        <w:tc>
          <w:tcPr>
            <w:tcW w:w="5486" w:type="dxa"/>
          </w:tcPr>
          <w:p w:rsidR="00731BC5" w:rsidRPr="00A160B1" w:rsidRDefault="00406365">
            <w:pPr>
              <w:pStyle w:val="TableParagraph"/>
              <w:spacing w:before="18"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5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12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</w:t>
            </w:r>
          </w:p>
        </w:tc>
      </w:tr>
      <w:tr w:rsidR="00731BC5" w:rsidRPr="00A160B1">
        <w:trPr>
          <w:trHeight w:val="153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line="123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Доходы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бюджета-всего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15,051,000.00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4,553,657.13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10,497,342.87</w:t>
            </w:r>
          </w:p>
        </w:tc>
      </w:tr>
      <w:tr w:rsidR="00731BC5" w:rsidRPr="00A160B1">
        <w:trPr>
          <w:trHeight w:val="325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A160B1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В</w:t>
            </w:r>
            <w:r>
              <w:rPr>
                <w:rFonts w:ascii="Times New Roman" w:hAnsi="Times New Roman" w:cs="Times New Roman"/>
                <w:sz w:val="11"/>
              </w:rPr>
              <w:t xml:space="preserve"> </w:t>
            </w:r>
            <w:r w:rsidR="00406365" w:rsidRPr="00A160B1">
              <w:rPr>
                <w:rFonts w:ascii="Times New Roman" w:hAnsi="Times New Roman" w:cs="Times New Roman"/>
                <w:sz w:val="11"/>
              </w:rPr>
              <w:t>том числе:</w:t>
            </w:r>
          </w:p>
          <w:p w:rsidR="00731BC5" w:rsidRPr="00A160B1" w:rsidRDefault="00406365">
            <w:pPr>
              <w:pStyle w:val="TableParagraph"/>
              <w:spacing w:before="43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w w:val="95"/>
                <w:sz w:val="11"/>
              </w:rPr>
              <w:t>НАЛОГОВЫЕ</w:t>
            </w:r>
            <w:r w:rsidR="00A160B1">
              <w:rPr>
                <w:rFonts w:ascii="Times New Roman" w:hAnsi="Times New Roman" w:cs="Times New Roman"/>
                <w:w w:val="95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w w:val="95"/>
                <w:sz w:val="11"/>
              </w:rPr>
              <w:t>И</w:t>
            </w:r>
            <w:r w:rsidR="00A160B1">
              <w:rPr>
                <w:rFonts w:ascii="Times New Roman" w:hAnsi="Times New Roman" w:cs="Times New Roman"/>
                <w:w w:val="95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w w:val="95"/>
                <w:sz w:val="11"/>
              </w:rPr>
              <w:t>НЕ</w:t>
            </w:r>
            <w:r w:rsidR="00A160B1">
              <w:rPr>
                <w:rFonts w:ascii="Times New Roman" w:hAnsi="Times New Roman" w:cs="Times New Roman"/>
                <w:w w:val="95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w w:val="95"/>
                <w:sz w:val="11"/>
              </w:rPr>
              <w:t>НАЛОГОВЫЕДОХОДЫ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00010000000000000000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1,752,000.00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744,827.55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1,007,172.45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w w:val="95"/>
                <w:sz w:val="11"/>
              </w:rPr>
              <w:t>НАЛОГИ</w:t>
            </w:r>
            <w:r w:rsidR="00A160B1">
              <w:rPr>
                <w:rFonts w:ascii="Times New Roman" w:hAnsi="Times New Roman" w:cs="Times New Roman"/>
                <w:w w:val="95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w w:val="95"/>
                <w:sz w:val="11"/>
              </w:rPr>
              <w:t>НА</w:t>
            </w:r>
            <w:r w:rsidR="00A160B1">
              <w:rPr>
                <w:rFonts w:ascii="Times New Roman" w:hAnsi="Times New Roman" w:cs="Times New Roman"/>
                <w:w w:val="95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w w:val="95"/>
                <w:sz w:val="11"/>
              </w:rPr>
              <w:t>ПРИБЫЛЬ,</w:t>
            </w:r>
            <w:r w:rsidR="00A160B1">
              <w:rPr>
                <w:rFonts w:ascii="Times New Roman" w:hAnsi="Times New Roman" w:cs="Times New Roman"/>
                <w:w w:val="95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w w:val="95"/>
                <w:sz w:val="11"/>
              </w:rPr>
              <w:t>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00010100000000000000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176,000.00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148,205.06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27,794.94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 </w:t>
            </w:r>
            <w:r w:rsidRPr="00A160B1">
              <w:rPr>
                <w:rFonts w:ascii="Times New Roman" w:hAnsi="Times New Roman" w:cs="Times New Roman"/>
                <w:sz w:val="11"/>
              </w:rPr>
              <w:t>на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доходы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физических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00010102000010000110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176,000.00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148,205.06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27,794.94</w:t>
            </w:r>
          </w:p>
        </w:tc>
      </w:tr>
      <w:tr w:rsidR="00731BC5" w:rsidRPr="00A160B1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источником которых является налоговый агент, заисключением доходов, в отношении которых исчисление и уплата налога осуществляются всоответствиисостатьями227,227.1и228НалоговогокодексаРоссийскойФедерации,атакжедоходовот долевогоучастияворганизации,полученныхввидедивидендов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00010102010010000110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168,000.00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144,917.98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23,082.02</w:t>
            </w:r>
          </w:p>
        </w:tc>
      </w:tr>
      <w:tr w:rsidR="00731BC5" w:rsidRPr="00A160B1">
        <w:trPr>
          <w:trHeight w:val="87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источником которых является налоговый агент, заисключением доходов, в отношении которых исчисление и уплата налога осуществляются всоответствиисостатьями227,227.1и228НалоговогокодексаРоссийскойФедерации,атакжедоходовот долевого участия в организации, полученных в виде дивидендов (сумма платежа (перерасчеты,недоимкаизадолженностьпосоответствующемуплатежу,втомчислепоотмененному)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18210102010011000110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168,000.00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144,871.80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23,128.20</w:t>
            </w:r>
          </w:p>
        </w:tc>
      </w:tr>
      <w:tr w:rsidR="00731BC5" w:rsidRPr="00A160B1">
        <w:trPr>
          <w:trHeight w:val="87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источником которых является налоговый агент, заисключением доходов, в отношении которых исчисление и уплата налога осуществляются всоответствиисостатьями227,227.1и228НалоговогокодексаРоссийскойФедерации,атакжедоходовот долевого участия в организации, полученных в виде дивидендов (суммы денежных взысканий(штрафов)посоответствующемуплатежусогласнозаконодательствуРоссийскойФедерации)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18210102010013000110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9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46.18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Налогнадоходыфизическихлицсдоходов,полученныхотосуществлениядеятельностифизическимилицами, зарегистрированными в качестве индивидуальных предпринимателей, нотариусов,занимающихся частной практикой, адвокатов, учредивших адвокатские кабинеты, и других лиц,занимающихся частной практикой в соответствии со статьей 227 Налогового кодекса РоссийскойФедерации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00010102020010000110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2,000.00</w:t>
            </w:r>
          </w:p>
        </w:tc>
      </w:tr>
      <w:tr w:rsidR="00731BC5" w:rsidRPr="00A160B1">
        <w:trPr>
          <w:trHeight w:val="1026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77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Налогнадоходыфизическихлицсдоходов,полученныхотосуществлениядеятельностифизическимилицами, зарегистрированными в качестве индивидуальных предпринимателей, нотариусов,занимающихся частной практикой, адвокатов, учредивших адвокатские кабинеты, и других лиц,занимающихся частной практикой в соответствии со статьей 227 Налогового кодекса Российской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Федерации (сумма платежа (перерасчеты, недоимка </w:t>
            </w:r>
            <w:r w:rsidRPr="00A160B1">
              <w:rPr>
                <w:rFonts w:ascii="Times New Roman" w:hAnsi="Times New Roman" w:cs="Times New Roman"/>
                <w:sz w:val="11"/>
              </w:rPr>
              <w:t>и задолженность по соответствующему платежу, втомчисле по 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before="77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before="77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18210102020011000110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before="77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before="77"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before="77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2,000.00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на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доходы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физических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лиц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с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доходов,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полученных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физическими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лицами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в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соответствии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со</w:t>
            </w:r>
          </w:p>
          <w:p w:rsidR="00731BC5" w:rsidRPr="00A160B1" w:rsidRDefault="00A160B1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>
              <w:rPr>
                <w:rFonts w:ascii="Times New Roman" w:hAnsi="Times New Roman" w:cs="Times New Roman"/>
                <w:sz w:val="11"/>
              </w:rPr>
              <w:t>с</w:t>
            </w:r>
            <w:r w:rsidR="00406365" w:rsidRPr="00A160B1">
              <w:rPr>
                <w:rFonts w:ascii="Times New Roman" w:hAnsi="Times New Roman" w:cs="Times New Roman"/>
                <w:sz w:val="11"/>
              </w:rPr>
              <w:t>татьей</w:t>
            </w:r>
            <w:r>
              <w:rPr>
                <w:rFonts w:ascii="Times New Roman" w:hAnsi="Times New Roman" w:cs="Times New Roman"/>
                <w:sz w:val="11"/>
              </w:rPr>
              <w:t xml:space="preserve"> </w:t>
            </w:r>
            <w:r w:rsidR="00406365" w:rsidRPr="00A160B1">
              <w:rPr>
                <w:rFonts w:ascii="Times New Roman" w:hAnsi="Times New Roman" w:cs="Times New Roman"/>
                <w:sz w:val="11"/>
              </w:rPr>
              <w:t>228</w:t>
            </w:r>
            <w:r>
              <w:rPr>
                <w:rFonts w:ascii="Times New Roman" w:hAnsi="Times New Roman" w:cs="Times New Roman"/>
                <w:sz w:val="11"/>
              </w:rPr>
              <w:t xml:space="preserve"> </w:t>
            </w:r>
            <w:r w:rsidR="00406365" w:rsidRPr="00A160B1">
              <w:rPr>
                <w:rFonts w:ascii="Times New Roman" w:hAnsi="Times New Roman" w:cs="Times New Roman"/>
                <w:sz w:val="11"/>
              </w:rPr>
              <w:t>Налогового</w:t>
            </w:r>
            <w:r>
              <w:rPr>
                <w:rFonts w:ascii="Times New Roman" w:hAnsi="Times New Roman" w:cs="Times New Roman"/>
                <w:sz w:val="11"/>
              </w:rPr>
              <w:t xml:space="preserve"> </w:t>
            </w:r>
            <w:r w:rsidR="00406365" w:rsidRPr="00A160B1">
              <w:rPr>
                <w:rFonts w:ascii="Times New Roman" w:hAnsi="Times New Roman" w:cs="Times New Roman"/>
                <w:sz w:val="11"/>
              </w:rPr>
              <w:t>кодекса</w:t>
            </w:r>
            <w:r>
              <w:rPr>
                <w:rFonts w:ascii="Times New Roman" w:hAnsi="Times New Roman" w:cs="Times New Roman"/>
                <w:sz w:val="11"/>
              </w:rPr>
              <w:t xml:space="preserve"> </w:t>
            </w:r>
            <w:r w:rsidR="00406365" w:rsidRPr="00A160B1">
              <w:rPr>
                <w:rFonts w:ascii="Times New Roman" w:hAnsi="Times New Roman" w:cs="Times New Roman"/>
                <w:sz w:val="11"/>
              </w:rPr>
              <w:t>Российской</w:t>
            </w:r>
            <w:r>
              <w:rPr>
                <w:rFonts w:ascii="Times New Roman" w:hAnsi="Times New Roman" w:cs="Times New Roman"/>
                <w:sz w:val="11"/>
              </w:rPr>
              <w:t xml:space="preserve"> </w:t>
            </w:r>
            <w:r w:rsidR="00406365" w:rsidRPr="00A160B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00010102030010000110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3,287.08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2,712.92</w:t>
            </w:r>
          </w:p>
        </w:tc>
      </w:tr>
      <w:tr w:rsidR="00731BC5" w:rsidRPr="00A160B1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полученных физическими лицами в соответствии со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статьей228</w:t>
            </w:r>
            <w:r w:rsidR="00A160B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Налогового</w:t>
            </w:r>
            <w:r w:rsidR="00A160B1">
              <w:rPr>
                <w:rFonts w:ascii="Times New Roman" w:hAnsi="Times New Roman" w:cs="Times New Roman"/>
                <w:spacing w:val="-1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кодекса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Российской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Федерации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(сумма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платежа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(перерасчеты,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недоимкаиза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долженность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по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соответствующему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платежу,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в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том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числе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по</w:t>
            </w:r>
            <w:r w:rsidR="00A160B1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A160B1">
              <w:rPr>
                <w:rFonts w:ascii="Times New Roman" w:hAnsi="Times New Roman" w:cs="Times New Roman"/>
                <w:sz w:val="11"/>
              </w:rPr>
              <w:t>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18210102030011000110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3,302.08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2,697.92</w:t>
            </w:r>
          </w:p>
        </w:tc>
      </w:tr>
      <w:tr w:rsidR="00731BC5" w:rsidRPr="00A160B1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 на доходы физических лиц с доходов, полученных физическими лицами в соответствии со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статьей228Налогового</w:t>
            </w:r>
            <w:r w:rsidRPr="00A160B1">
              <w:rPr>
                <w:rFonts w:ascii="Times New Roman" w:hAnsi="Times New Roman" w:cs="Times New Roman"/>
                <w:sz w:val="11"/>
              </w:rPr>
              <w:t>кодексаРоссийскойФедерации(суммыденежныхвзысканий(штрафов)посоответствующемуплатежусогласнозаконодательствуРоссийскойФедерации)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18210102030013000110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-15.00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НАЛОГИНАТОВАРЫ(РАБОТЫ,</w:t>
            </w:r>
            <w:r w:rsidRPr="00A160B1">
              <w:rPr>
                <w:rFonts w:ascii="Times New Roman" w:hAnsi="Times New Roman" w:cs="Times New Roman"/>
                <w:sz w:val="11"/>
              </w:rPr>
              <w:t>УСЛУГИ),РЕАЛИЗУЕМЫЕНАТЕРРИТОРИИРОССИЙСКОЙ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00010300000000000000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722,000.00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607,974.27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114,025.73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Акцизыпоподакцизнымтоварам(продукции),производимымнатерриторииРоссийскойФедерации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00010302000010000110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722,000.00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607,974.27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114,025.73</w:t>
            </w:r>
          </w:p>
        </w:tc>
      </w:tr>
      <w:tr w:rsidR="00731BC5" w:rsidRPr="00A160B1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дизельное топливо, подлежащие распределению </w:t>
            </w:r>
            <w:r w:rsidRPr="00A160B1">
              <w:rPr>
                <w:rFonts w:ascii="Times New Roman" w:hAnsi="Times New Roman" w:cs="Times New Roman"/>
                <w:sz w:val="11"/>
              </w:rPr>
              <w:t>между бюджетамисубъектовРоссийскойФедерациииместнымибюджетамисучетомустановленных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дифференцированных</w:t>
            </w:r>
            <w:r w:rsidRPr="00A160B1">
              <w:rPr>
                <w:rFonts w:ascii="Times New Roman" w:hAnsi="Times New Roman" w:cs="Times New Roman"/>
                <w:sz w:val="11"/>
              </w:rPr>
              <w:t>нормативовотчисленийвместныебюджеты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00010302230010000110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342,000.00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311,426.81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30,573.19</w:t>
            </w:r>
          </w:p>
        </w:tc>
      </w:tr>
      <w:tr w:rsidR="00731BC5" w:rsidRPr="00A160B1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</w:t>
            </w:r>
            <w:r w:rsidRPr="00A160B1">
              <w:rPr>
                <w:rFonts w:ascii="Times New Roman" w:hAnsi="Times New Roman" w:cs="Times New Roman"/>
                <w:sz w:val="11"/>
              </w:rPr>
              <w:t>акцизов на дизельное топливо, подлежащие распределению между бюджетамисубъектов Российской Федерации и местными бюджетами с учетом установленных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дифференцированных нормативов отчислений </w:t>
            </w:r>
            <w:r w:rsidRPr="00A160B1">
              <w:rPr>
                <w:rFonts w:ascii="Times New Roman" w:hAnsi="Times New Roman" w:cs="Times New Roman"/>
                <w:sz w:val="11"/>
              </w:rPr>
              <w:t>в местные бюджеты (по нормативам, установленным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федеральнымзакономофедеральномбюджетевцеляхформирования</w:t>
            </w:r>
            <w:r w:rsidRPr="00A160B1">
              <w:rPr>
                <w:rFonts w:ascii="Times New Roman" w:hAnsi="Times New Roman" w:cs="Times New Roman"/>
                <w:sz w:val="11"/>
              </w:rPr>
              <w:t>дорожныхфондовсубъектовРоссийскойФедерации)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18210302231010000110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342,000.00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311,426.81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30,573.19</w:t>
            </w:r>
          </w:p>
        </w:tc>
      </w:tr>
      <w:tr w:rsidR="00731BC5" w:rsidRPr="00A160B1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Доходыотуплатыакцизовнамоторные</w:t>
            </w:r>
            <w:r w:rsidRPr="00A160B1">
              <w:rPr>
                <w:rFonts w:ascii="Times New Roman" w:hAnsi="Times New Roman" w:cs="Times New Roman"/>
                <w:sz w:val="11"/>
              </w:rPr>
              <w:t>масладлядизельныхи(или)карбюраторных(инжекторных)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двигателей, подлежащие распределению </w:t>
            </w:r>
            <w:r w:rsidRPr="00A160B1">
              <w:rPr>
                <w:rFonts w:ascii="Times New Roman" w:hAnsi="Times New Roman" w:cs="Times New Roman"/>
                <w:sz w:val="11"/>
              </w:rPr>
              <w:t>между бюджетами субъектов Российской Федерации иместнымибюджетамисучетомустановленныхдифференцированныхнормативовотчисленийв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местныебюджеты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00010302240010000110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1,678.00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322.00</w:t>
            </w:r>
          </w:p>
        </w:tc>
      </w:tr>
      <w:tr w:rsidR="00731BC5" w:rsidRPr="00A160B1">
        <w:trPr>
          <w:trHeight w:val="87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</w:t>
            </w:r>
            <w:r w:rsidRPr="00A160B1">
              <w:rPr>
                <w:rFonts w:ascii="Times New Roman" w:hAnsi="Times New Roman" w:cs="Times New Roman"/>
                <w:sz w:val="11"/>
              </w:rPr>
              <w:t>акцизов на моторные масла для дизельных и (или) карбюраторных (инжекторных)двигателей,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местные бюджеты (по нормативам, установленным федеральным </w:t>
            </w:r>
            <w:r w:rsidRPr="00A160B1">
              <w:rPr>
                <w:rFonts w:ascii="Times New Roman" w:hAnsi="Times New Roman" w:cs="Times New Roman"/>
                <w:sz w:val="11"/>
              </w:rPr>
              <w:t>законом о федеральном бюджете вцеляхформированиядорожныхфондовсубъектовРоссийскойФедерации)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18210302241010000110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1,678.00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322.00</w:t>
            </w:r>
          </w:p>
        </w:tc>
      </w:tr>
      <w:tr w:rsidR="00731BC5" w:rsidRPr="00A160B1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автомобильный бензин, подлежащие </w:t>
            </w:r>
            <w:r w:rsidRPr="00A160B1">
              <w:rPr>
                <w:rFonts w:ascii="Times New Roman" w:hAnsi="Times New Roman" w:cs="Times New Roman"/>
                <w:sz w:val="11"/>
              </w:rPr>
              <w:t>распределению между бюджетамисубъектовРоссийскойФедерациииместнымибюджетамис учетомустановленных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дифференцированных</w:t>
            </w:r>
            <w:r w:rsidRPr="00A160B1">
              <w:rPr>
                <w:rFonts w:ascii="Times New Roman" w:hAnsi="Times New Roman" w:cs="Times New Roman"/>
                <w:sz w:val="11"/>
              </w:rPr>
              <w:t>нормативовотчисленийвместныебюджеты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00010302250010000110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423,000.00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331,408.33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91,591.67</w:t>
            </w:r>
          </w:p>
        </w:tc>
      </w:tr>
      <w:tr w:rsidR="00731BC5" w:rsidRPr="00A160B1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148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автомобильный бензин, подлежащие </w:t>
            </w:r>
            <w:r w:rsidRPr="00A160B1">
              <w:rPr>
                <w:rFonts w:ascii="Times New Roman" w:hAnsi="Times New Roman" w:cs="Times New Roman"/>
                <w:sz w:val="11"/>
              </w:rPr>
              <w:t>распределению между бюджетамисубъектов Российской Федерации и местными бюджетами с учетом установленных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дифференцированных нормативов </w:t>
            </w:r>
            <w:r w:rsidRPr="00A160B1">
              <w:rPr>
                <w:rFonts w:ascii="Times New Roman" w:hAnsi="Times New Roman" w:cs="Times New Roman"/>
                <w:sz w:val="11"/>
              </w:rPr>
              <w:t>отчислений в местные бюджеты (по нормативам, установленным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федеральным законом о федеральном бюджете </w:t>
            </w:r>
            <w:r w:rsidRPr="00A160B1">
              <w:rPr>
                <w:rFonts w:ascii="Times New Roman" w:hAnsi="Times New Roman" w:cs="Times New Roman"/>
                <w:sz w:val="11"/>
              </w:rPr>
              <w:t>в целях формирования дорожных фондов субъектовРоссийскойФедерации)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18210302251010000110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423,000.00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331,408.33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91,591.67</w:t>
            </w:r>
          </w:p>
        </w:tc>
      </w:tr>
    </w:tbl>
    <w:p w:rsidR="00731BC5" w:rsidRPr="00A160B1" w:rsidRDefault="00731BC5">
      <w:pPr>
        <w:spacing w:line="115" w:lineRule="exact"/>
        <w:jc w:val="right"/>
        <w:rPr>
          <w:rFonts w:ascii="Times New Roman" w:hAnsi="Times New Roman" w:cs="Times New Roman"/>
          <w:sz w:val="11"/>
        </w:rPr>
        <w:sectPr w:rsidR="00731BC5" w:rsidRPr="00A160B1">
          <w:type w:val="continuous"/>
          <w:pgSz w:w="12240" w:h="15840"/>
          <w:pgMar w:top="560" w:right="360" w:bottom="280" w:left="1020" w:header="720" w:footer="720" w:gutter="0"/>
          <w:cols w:space="720"/>
        </w:sectPr>
      </w:pPr>
    </w:p>
    <w:p w:rsidR="00731BC5" w:rsidRPr="00A160B1" w:rsidRDefault="00731BC5">
      <w:pPr>
        <w:pStyle w:val="a3"/>
        <w:spacing w:before="9" w:after="1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6"/>
        <w:gridCol w:w="460"/>
        <w:gridCol w:w="1545"/>
        <w:gridCol w:w="964"/>
        <w:gridCol w:w="1007"/>
        <w:gridCol w:w="964"/>
      </w:tblGrid>
      <w:tr w:rsidR="00731BC5" w:rsidRPr="00A160B1">
        <w:trPr>
          <w:trHeight w:val="508"/>
        </w:trPr>
        <w:tc>
          <w:tcPr>
            <w:tcW w:w="548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ind w:left="2038" w:right="202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Наименование</w:t>
            </w:r>
            <w:r w:rsidRPr="00A160B1">
              <w:rPr>
                <w:rFonts w:ascii="Times New Roman" w:hAnsi="Times New Roman" w:cs="Times New Roman"/>
                <w:sz w:val="11"/>
              </w:rPr>
              <w:t>показателя</w:t>
            </w:r>
          </w:p>
        </w:tc>
        <w:tc>
          <w:tcPr>
            <w:tcW w:w="460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 w:line="268" w:lineRule="auto"/>
              <w:ind w:left="57" w:right="34" w:firstLine="6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Код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строки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 w:line="268" w:lineRule="auto"/>
              <w:ind w:left="375" w:right="100" w:hanging="284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2"/>
                <w:sz w:val="11"/>
              </w:rPr>
              <w:t xml:space="preserve">Код дохода 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по бюджетной</w:t>
            </w:r>
            <w:r w:rsidRPr="00A160B1">
              <w:rPr>
                <w:rFonts w:ascii="Times New Roman" w:hAnsi="Times New Roman" w:cs="Times New Roman"/>
                <w:sz w:val="11"/>
              </w:rPr>
              <w:t>классификации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52" w:line="268" w:lineRule="auto"/>
              <w:ind w:left="169" w:right="91" w:hanging="8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Утвержденные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бюджетныеназначения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ind w:left="2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Исполнено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 w:line="268" w:lineRule="auto"/>
              <w:ind w:left="190" w:right="65" w:hanging="135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Неисполненные</w:t>
            </w:r>
            <w:r w:rsidRPr="00A160B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</w:tr>
      <w:tr w:rsidR="00731BC5" w:rsidRPr="00A160B1">
        <w:trPr>
          <w:trHeight w:val="152"/>
        </w:trPr>
        <w:tc>
          <w:tcPr>
            <w:tcW w:w="5486" w:type="dxa"/>
          </w:tcPr>
          <w:p w:rsidR="00731BC5" w:rsidRPr="00A160B1" w:rsidRDefault="00406365">
            <w:pPr>
              <w:pStyle w:val="TableParagraph"/>
              <w:spacing w:before="18"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5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12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</w:t>
            </w:r>
          </w:p>
        </w:tc>
      </w:tr>
      <w:tr w:rsidR="00731BC5" w:rsidRPr="00A160B1">
        <w:trPr>
          <w:trHeight w:val="426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line="268" w:lineRule="auto"/>
              <w:ind w:left="23" w:right="304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Доходы от уплаты акцизов на прямогонный бензин, подлежащие распределению между бюджетами</w:t>
            </w:r>
            <w:r w:rsidRPr="00A160B1">
              <w:rPr>
                <w:rFonts w:ascii="Times New Roman" w:hAnsi="Times New Roman" w:cs="Times New Roman"/>
                <w:sz w:val="11"/>
              </w:rPr>
              <w:t>субъектовРоссийскойФедерациииместнымибюджетамис учетомустановленных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дифференцированных</w:t>
            </w:r>
            <w:r w:rsidRPr="00A160B1">
              <w:rPr>
                <w:rFonts w:ascii="Times New Roman" w:hAnsi="Times New Roman" w:cs="Times New Roman"/>
                <w:sz w:val="11"/>
              </w:rPr>
              <w:t>нормативовотчисленийвместныебюджеты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tcBorders>
              <w:top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00010302260010000110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-45,000.00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-36,538.87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-8,461.13</w:t>
            </w:r>
          </w:p>
        </w:tc>
      </w:tr>
      <w:tr w:rsidR="00731BC5" w:rsidRPr="00A160B1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Доходы от уплаты акцизов на прямогонный бензин, подлежащие распределению </w:t>
            </w:r>
            <w:r w:rsidRPr="00A160B1">
              <w:rPr>
                <w:rFonts w:ascii="Times New Roman" w:hAnsi="Times New Roman" w:cs="Times New Roman"/>
                <w:sz w:val="11"/>
              </w:rPr>
              <w:t>между бюджетамисубъектов Российской Федерации и местными бюджетами с учетом установленных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дифференцированных нормативов отчислений </w:t>
            </w:r>
            <w:r w:rsidRPr="00A160B1">
              <w:rPr>
                <w:rFonts w:ascii="Times New Roman" w:hAnsi="Times New Roman" w:cs="Times New Roman"/>
                <w:sz w:val="11"/>
              </w:rPr>
              <w:t>в местные бюджеты (по нормативам, установленным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федеральнымзакономофедеральномбюджетевцеляхформирования</w:t>
            </w:r>
            <w:r w:rsidRPr="00A160B1">
              <w:rPr>
                <w:rFonts w:ascii="Times New Roman" w:hAnsi="Times New Roman" w:cs="Times New Roman"/>
                <w:sz w:val="11"/>
              </w:rPr>
              <w:t>дорожныхфондовсубъектовРоссийскойФедерации)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18210302261010000110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-45,000.00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-36,538.87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-8,461.13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2"/>
                <w:sz w:val="11"/>
              </w:rPr>
              <w:t xml:space="preserve">НАЛОГИ 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НАСОВОКУПНЫЙДОХОД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00010500000000000000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15,000.00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64,138.82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Налог,взимаемыйвсвязисприменением</w:t>
            </w:r>
            <w:r w:rsidRPr="00A160B1">
              <w:rPr>
                <w:rFonts w:ascii="Times New Roman" w:hAnsi="Times New Roman" w:cs="Times New Roman"/>
                <w:sz w:val="11"/>
              </w:rPr>
              <w:t>упрощеннойсистемыналогообложения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00010501000000000110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Налог,взимаемыйсналогоплательщиков,</w:t>
            </w:r>
            <w:r w:rsidRPr="00A160B1">
              <w:rPr>
                <w:rFonts w:ascii="Times New Roman" w:hAnsi="Times New Roman" w:cs="Times New Roman"/>
                <w:sz w:val="11"/>
              </w:rPr>
              <w:t>выбравшихвкачествеобъектаналогообложениядоходы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00010501010010000110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Налог,взимаемыйсналогоплательщиков,</w:t>
            </w:r>
            <w:r w:rsidRPr="00A160B1">
              <w:rPr>
                <w:rFonts w:ascii="Times New Roman" w:hAnsi="Times New Roman" w:cs="Times New Roman"/>
                <w:sz w:val="11"/>
              </w:rPr>
              <w:t>выбравшихвкачествеобъектаналогообложениядоходы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00010501011010000110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Налог, взимаемый с налогоплательщиков, выбравших в качестве объекта налогообложения доходы(суммаплатежа(перерасчеты,недоимкаизадолженностьпосоответствующемуплатежу,втомчисле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18210501011011000110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Единый сельскохозяйственный</w:t>
            </w:r>
            <w:r w:rsidRPr="00A160B1">
              <w:rPr>
                <w:rFonts w:ascii="Times New Roman" w:hAnsi="Times New Roman" w:cs="Times New Roman"/>
                <w:sz w:val="11"/>
              </w:rPr>
              <w:t xml:space="preserve"> налог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00010503000010000110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15,000.00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69,283.00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Единый сельскохозяйственный</w:t>
            </w:r>
            <w:r w:rsidRPr="00A160B1">
              <w:rPr>
                <w:rFonts w:ascii="Times New Roman" w:hAnsi="Times New Roman" w:cs="Times New Roman"/>
                <w:sz w:val="11"/>
              </w:rPr>
              <w:t xml:space="preserve"> налог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00010503010010000110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15,000.00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69,283.00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Единыйсельскохозяйственныйналог(суммаплатежа</w:t>
            </w:r>
            <w:r w:rsidRPr="00A160B1">
              <w:rPr>
                <w:rFonts w:ascii="Times New Roman" w:hAnsi="Times New Roman" w:cs="Times New Roman"/>
                <w:sz w:val="11"/>
              </w:rPr>
              <w:t>(перерасчеты,недоимкаизадолженностьпо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соответствующемуплатежу,втомчислепоотмененному)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18210503010011000110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15,000.00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69,283.00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НАЛОГИ НАИМУЩЕСТВО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00010600000000000000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774,000.00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-186,998.64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960,998.64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Налогнаимуществофизическихлиц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00010601000000000110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17,000.00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2,956.25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14,043.75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Налогнаимуществофизических</w:t>
            </w:r>
            <w:r w:rsidRPr="00A160B1">
              <w:rPr>
                <w:rFonts w:ascii="Times New Roman" w:hAnsi="Times New Roman" w:cs="Times New Roman"/>
                <w:sz w:val="11"/>
              </w:rPr>
              <w:t>лиц,взимаемыйпоставкам,применяемымкобъектам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налогообложения,расположеннымвграницахсельских</w:t>
            </w:r>
            <w:r w:rsidRPr="00A160B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00010601030100000110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17,000.00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2,956.25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14,043.75</w:t>
            </w:r>
          </w:p>
        </w:tc>
      </w:tr>
      <w:tr w:rsidR="00731BC5" w:rsidRPr="00A160B1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89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Налог на имущество физических лиц, взимаемый по ставкам, применяемым к объектам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налогообложения, расположенным в границах сельских поселений </w:t>
            </w:r>
            <w:r w:rsidRPr="00A160B1">
              <w:rPr>
                <w:rFonts w:ascii="Times New Roman" w:hAnsi="Times New Roman" w:cs="Times New Roman"/>
                <w:sz w:val="11"/>
              </w:rPr>
              <w:t>(сумма платежа (перерасчеты,недоимкаизадолженностьпосоответствующемуплатежу,втомчислепоотмененному)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18210601030101000110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17,000.00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2,956.25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14,043.75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Земельныйналог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00010606000000000110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757,000.00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-189,954.89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946,954.89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Земельный</w:t>
            </w:r>
            <w:r w:rsidRPr="00A160B1">
              <w:rPr>
                <w:rFonts w:ascii="Times New Roman" w:hAnsi="Times New Roman" w:cs="Times New Roman"/>
                <w:sz w:val="11"/>
              </w:rPr>
              <w:t>налогсорганизаций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00010606030000000110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174,000.00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-221,423.00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395,423.00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Земельныйналогсорганизаций,обладающихземельным</w:t>
            </w:r>
            <w:r w:rsidRPr="00A160B1">
              <w:rPr>
                <w:rFonts w:ascii="Times New Roman" w:hAnsi="Times New Roman" w:cs="Times New Roman"/>
                <w:sz w:val="11"/>
              </w:rPr>
              <w:t>участком,расположеннымвграницах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A160B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00010606033100000110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174,000.00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-221,423.00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395,423.00</w:t>
            </w:r>
          </w:p>
        </w:tc>
      </w:tr>
      <w:tr w:rsidR="00731BC5" w:rsidRPr="00A160B1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Земельный налог с организаций, обладающих земельным участком, расположенным в границах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сельскихпоселений(сумма</w:t>
            </w:r>
            <w:r w:rsidRPr="00A160B1">
              <w:rPr>
                <w:rFonts w:ascii="Times New Roman" w:hAnsi="Times New Roman" w:cs="Times New Roman"/>
                <w:sz w:val="11"/>
              </w:rPr>
              <w:t>платежа(перерасчеты,недоимкаизадолженностьпосоответствующему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платежу,втом</w:t>
            </w:r>
            <w:r w:rsidRPr="00A160B1">
              <w:rPr>
                <w:rFonts w:ascii="Times New Roman" w:hAnsi="Times New Roman" w:cs="Times New Roman"/>
                <w:sz w:val="11"/>
              </w:rPr>
              <w:t>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18210606033101000110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174,000.00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-221,423.00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395,423.00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Земельныйналогсфизическихлиц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00010606040000000110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583,000.00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31,468.11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551,531.89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Земельныйналогсфизическихлиц,обладающих</w:t>
            </w:r>
            <w:r w:rsidRPr="00A160B1">
              <w:rPr>
                <w:rFonts w:ascii="Times New Roman" w:hAnsi="Times New Roman" w:cs="Times New Roman"/>
                <w:sz w:val="11"/>
              </w:rPr>
              <w:t>земельнымучастком,расположеннымвграницах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сельских</w:t>
            </w:r>
            <w:r w:rsidRPr="00A160B1">
              <w:rPr>
                <w:rFonts w:ascii="Times New Roman" w:hAnsi="Times New Roman" w:cs="Times New Roman"/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00010606043100000110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583,000.00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31,468.11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551,531.89</w:t>
            </w:r>
          </w:p>
        </w:tc>
      </w:tr>
      <w:tr w:rsidR="00731BC5" w:rsidRPr="00A160B1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Земельный </w:t>
            </w:r>
            <w:r w:rsidRPr="00A160B1">
              <w:rPr>
                <w:rFonts w:ascii="Times New Roman" w:hAnsi="Times New Roman" w:cs="Times New Roman"/>
                <w:sz w:val="11"/>
              </w:rPr>
              <w:t>налог с физических лиц, обладающих земельным участком, расположенным в границах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сельскихпоселений(сумма</w:t>
            </w:r>
            <w:r w:rsidRPr="00A160B1">
              <w:rPr>
                <w:rFonts w:ascii="Times New Roman" w:hAnsi="Times New Roman" w:cs="Times New Roman"/>
                <w:sz w:val="11"/>
              </w:rPr>
              <w:t>платежа(перерасчеты,недоимкаизадолженностьпосоответствующему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платежу,втом</w:t>
            </w:r>
            <w:r w:rsidRPr="00A160B1">
              <w:rPr>
                <w:rFonts w:ascii="Times New Roman" w:hAnsi="Times New Roman" w:cs="Times New Roman"/>
                <w:sz w:val="11"/>
              </w:rPr>
              <w:t>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18210606043101000110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583,000.00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31,468.11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551,531.89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ДОХОДЫОТИСПОЛЬЗОВАНИЯ</w:t>
            </w:r>
            <w:r w:rsidRPr="00A160B1">
              <w:rPr>
                <w:rFonts w:ascii="Times New Roman" w:hAnsi="Times New Roman" w:cs="Times New Roman"/>
                <w:sz w:val="11"/>
              </w:rPr>
              <w:t>ИМУЩЕСТВА,НАХОДЯЩЕГОСЯВГОСУДАРСТВЕННОЙИ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МУНИЦИПАЛЬНОЙСОБСТВЕННОСТИ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00011100000000000000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44,508.04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Доходы, получаемые в виде арендной либо иной платы за передачу в возмездное пользование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государственного </w:t>
            </w:r>
            <w:r w:rsidRPr="00A160B1">
              <w:rPr>
                <w:rFonts w:ascii="Times New Roman" w:hAnsi="Times New Roman" w:cs="Times New Roman"/>
                <w:sz w:val="11"/>
              </w:rPr>
              <w:t>и муниципального имущества (за исключением имущества бюджетных и автономных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учреждений,атакжеимуществагосударственныхи</w:t>
            </w:r>
            <w:r w:rsidRPr="00A160B1">
              <w:rPr>
                <w:rFonts w:ascii="Times New Roman" w:hAnsi="Times New Roman" w:cs="Times New Roman"/>
                <w:sz w:val="11"/>
              </w:rPr>
              <w:t>муниципальныхунитарныхпредприятий,втомчисле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казенных)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00011105000000000120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44,508.04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Доходы, получаемые в виде арендной </w:t>
            </w:r>
            <w:r w:rsidRPr="00A160B1">
              <w:rPr>
                <w:rFonts w:ascii="Times New Roman" w:hAnsi="Times New Roman" w:cs="Times New Roman"/>
                <w:sz w:val="11"/>
              </w:rPr>
              <w:t>платы за земли после разграничения государственной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собственности на землю, а также средства </w:t>
            </w:r>
            <w:r w:rsidRPr="00A160B1">
              <w:rPr>
                <w:rFonts w:ascii="Times New Roman" w:hAnsi="Times New Roman" w:cs="Times New Roman"/>
                <w:sz w:val="11"/>
              </w:rPr>
              <w:t>от продажи права на заключение договоров аренды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указанныхземельныхучастков(заисключением</w:t>
            </w:r>
            <w:r w:rsidRPr="00A160B1">
              <w:rPr>
                <w:rFonts w:ascii="Times New Roman" w:hAnsi="Times New Roman" w:cs="Times New Roman"/>
                <w:sz w:val="11"/>
              </w:rPr>
              <w:t>земельныхучастковбюджетныхиавтономных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учреждений)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00011105020000000120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44,508.04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Доходы, получаемые в виде арендной платы, а также </w:t>
            </w:r>
            <w:r w:rsidRPr="00A160B1">
              <w:rPr>
                <w:rFonts w:ascii="Times New Roman" w:hAnsi="Times New Roman" w:cs="Times New Roman"/>
                <w:sz w:val="11"/>
              </w:rPr>
              <w:t>средства от продажи права на заключение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договоров</w:t>
            </w:r>
            <w:r w:rsidRPr="00A160B1">
              <w:rPr>
                <w:rFonts w:ascii="Times New Roman" w:hAnsi="Times New Roman" w:cs="Times New Roman"/>
                <w:sz w:val="11"/>
              </w:rPr>
              <w:t>арендызаземли,находящиесявсобственностисельскихпоселений(заисключениемземельныхучастковмуниципальныхбюджетныхиавтономныхучреждений)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12611105025100000120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44,508.04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ШТРАФЫ,САНКЦИИ,ВОЗМЕЩЕНИЕУЩЕРБА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00011600000000000000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Административныештрафы,установленныезаконами</w:t>
            </w:r>
            <w:r w:rsidRPr="00A160B1">
              <w:rPr>
                <w:rFonts w:ascii="Times New Roman" w:hAnsi="Times New Roman" w:cs="Times New Roman"/>
                <w:sz w:val="11"/>
              </w:rPr>
              <w:t>субъектовРоссийскойФедерацииоб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административныхправонарушениях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00011602000020000140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Административныештрафы,установленныезаконами</w:t>
            </w:r>
            <w:r w:rsidRPr="00A160B1">
              <w:rPr>
                <w:rFonts w:ascii="Times New Roman" w:hAnsi="Times New Roman" w:cs="Times New Roman"/>
                <w:sz w:val="11"/>
              </w:rPr>
              <w:t>субъектовРоссийскойФедерацииоб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административныхправонарушениях,занарушениемуниципальных</w:t>
            </w:r>
            <w:r w:rsidRPr="00A160B1">
              <w:rPr>
                <w:rFonts w:ascii="Times New Roman" w:hAnsi="Times New Roman" w:cs="Times New Roman"/>
                <w:sz w:val="11"/>
              </w:rPr>
              <w:t>правовыхактов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12611602020020000140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w w:val="95"/>
                <w:sz w:val="11"/>
              </w:rPr>
              <w:t>ПРОЧИЕНЕНАЛОГОВЫЕДОХОДЫ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00011700000000000000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Инициативныеплатежи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00011715000000000150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Инициативные</w:t>
            </w:r>
            <w:r w:rsidRPr="00A160B1">
              <w:rPr>
                <w:rFonts w:ascii="Times New Roman" w:hAnsi="Times New Roman" w:cs="Times New Roman"/>
                <w:sz w:val="11"/>
              </w:rPr>
              <w:t>платежи,зачисляемыевбюджетысельскихпоселений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00011715030100000150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нициативныеплатежи,зачисляемыевбюджетысельскихпоселений(средства,поступающиенаприобретениеоборудованиядляспортивной(игровой,спортивно-игровой)площадк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12611715030100002150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w w:val="95"/>
                <w:sz w:val="11"/>
              </w:rPr>
              <w:t>БЕЗВОЗМЕЗДНЫЕПОСТУПЛЕНИЯ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00020000000000000000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13,299,000.00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3,808,829.58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9,490,170.42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БЕЗВОЗМЕЗДНЫЕПОСТУПЛЕНИЯОТДРУГИХБЮДЖЕТОВБЮДЖЕТНОЙ</w:t>
            </w:r>
            <w:r w:rsidRPr="00A160B1">
              <w:rPr>
                <w:rFonts w:ascii="Times New Roman" w:hAnsi="Times New Roman" w:cs="Times New Roman"/>
                <w:sz w:val="11"/>
              </w:rPr>
              <w:t>СИСТЕМЫРОССИЙСКОЙ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00020200000000000000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13,299,000.00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3,808,829.58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9,490,170.42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Дотациибюджетам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бюджетнойсистемыРоссийскойФедерации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00020210000000000150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3,946,000.00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3,046,684.28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899,315.72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Дотациинавыравнивание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бюджетнойобеспеченности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00020215001000000150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3,577,000.00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2,754,200.00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822,800.00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Дотациибюджетамсельскихпоселенийнавыравнивание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бюджетнойобеспеченностиизбюджета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субъектаРоссийской</w:t>
            </w:r>
            <w:r w:rsidRPr="00A160B1">
              <w:rPr>
                <w:rFonts w:ascii="Times New Roman" w:hAnsi="Times New Roman" w:cs="Times New Roman"/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12620215001100000150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3,577,000.00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2,754,200.00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822,800.00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Дотациинавыравниваниебюджетнойобеспеченностиизбюджетов</w:t>
            </w:r>
            <w:r w:rsidRPr="00A160B1">
              <w:rPr>
                <w:rFonts w:ascii="Times New Roman" w:hAnsi="Times New Roman" w:cs="Times New Roman"/>
                <w:sz w:val="11"/>
              </w:rPr>
              <w:t>муниципальныхрайонов,городских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2"/>
                <w:sz w:val="11"/>
              </w:rPr>
              <w:t>округовсвнутригородским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делением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00020216001000000150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39,000.00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Дотациибюджетамсельскихпоселенийнавыравнивание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бюджетнойобеспеченностиизбюджетов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муниципальныхрайонов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12620216001100000150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39,000.00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Прочиедотации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00020219999000000150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330,000.00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292,484.28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37,515.72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Прочиедотациибюджетамсельскихпоселений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12620219999100000150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330,000.00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292,484.28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37,515.72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Субсидиибюджетам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бюджетнойсистемыРоссийскойФедерации(межбюджетныесубсидии)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00020220000000000150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8,835,500.00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8,455,500.00</w:t>
            </w:r>
          </w:p>
        </w:tc>
      </w:tr>
      <w:tr w:rsidR="00731BC5" w:rsidRPr="00A160B1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 w:right="36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Субсидии 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бюджетам муниципальных образований на обеспечение мероприятий по модернизации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системкоммунальнойинфраструктурызасчетсредств,поступивших</w:t>
            </w:r>
            <w:r w:rsidRPr="00A160B1">
              <w:rPr>
                <w:rFonts w:ascii="Times New Roman" w:hAnsi="Times New Roman" w:cs="Times New Roman"/>
                <w:sz w:val="11"/>
              </w:rPr>
              <w:t>отпублично-правовойкомпании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"Фондразвитиятерриторий"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00020220300000000150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5,836,000.00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5,836,000.00</w:t>
            </w:r>
          </w:p>
        </w:tc>
      </w:tr>
      <w:tr w:rsidR="00731BC5" w:rsidRPr="00A160B1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 w:line="268" w:lineRule="auto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Субсидии бюджетам сельских поселений на обеспечение мероприятий по модернизации систем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коммунальнойинфраструктурызасчетсредств,поступившихотпублично-правовойкомпании</w:t>
            </w:r>
            <w:r w:rsidRPr="00A160B1">
              <w:rPr>
                <w:rFonts w:ascii="Times New Roman" w:hAnsi="Times New Roman" w:cs="Times New Roman"/>
                <w:sz w:val="11"/>
              </w:rPr>
              <w:t>"Фонд</w:t>
            </w:r>
          </w:p>
          <w:p w:rsidR="00731BC5" w:rsidRPr="00A160B1" w:rsidRDefault="00406365">
            <w:pPr>
              <w:pStyle w:val="TableParagraph"/>
              <w:spacing w:line="124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развития</w:t>
            </w:r>
            <w:r w:rsidRPr="00A160B1">
              <w:rPr>
                <w:rFonts w:ascii="Times New Roman" w:hAnsi="Times New Roman" w:cs="Times New Roman"/>
                <w:sz w:val="11"/>
              </w:rPr>
              <w:t>территорий"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12620220300100000150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5,836,000.00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4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5,836,000.00</w:t>
            </w:r>
          </w:p>
        </w:tc>
      </w:tr>
    </w:tbl>
    <w:p w:rsidR="00731BC5" w:rsidRPr="00A160B1" w:rsidRDefault="00731BC5">
      <w:pPr>
        <w:spacing w:line="115" w:lineRule="exact"/>
        <w:jc w:val="right"/>
        <w:rPr>
          <w:rFonts w:ascii="Times New Roman" w:hAnsi="Times New Roman" w:cs="Times New Roman"/>
          <w:sz w:val="11"/>
        </w:rPr>
        <w:sectPr w:rsidR="00731BC5" w:rsidRPr="00A160B1">
          <w:headerReference w:type="default" r:id="rId9"/>
          <w:pgSz w:w="12240" w:h="15840"/>
          <w:pgMar w:top="800" w:right="360" w:bottom="280" w:left="1020" w:header="604" w:footer="0" w:gutter="0"/>
          <w:cols w:space="720"/>
        </w:sectPr>
      </w:pPr>
    </w:p>
    <w:p w:rsidR="00731BC5" w:rsidRPr="00A160B1" w:rsidRDefault="00731BC5">
      <w:pPr>
        <w:pStyle w:val="a3"/>
        <w:spacing w:before="9" w:after="1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6"/>
        <w:gridCol w:w="460"/>
        <w:gridCol w:w="1545"/>
        <w:gridCol w:w="964"/>
        <w:gridCol w:w="1007"/>
        <w:gridCol w:w="964"/>
      </w:tblGrid>
      <w:tr w:rsidR="00731BC5" w:rsidRPr="00A160B1">
        <w:trPr>
          <w:trHeight w:val="508"/>
        </w:trPr>
        <w:tc>
          <w:tcPr>
            <w:tcW w:w="548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ind w:left="2038" w:right="202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Наименование</w:t>
            </w:r>
            <w:r w:rsidRPr="00A160B1">
              <w:rPr>
                <w:rFonts w:ascii="Times New Roman" w:hAnsi="Times New Roman" w:cs="Times New Roman"/>
                <w:sz w:val="11"/>
              </w:rPr>
              <w:t>показателя</w:t>
            </w:r>
          </w:p>
        </w:tc>
        <w:tc>
          <w:tcPr>
            <w:tcW w:w="460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 w:line="268" w:lineRule="auto"/>
              <w:ind w:left="57" w:right="34" w:firstLine="6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Код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строки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 w:line="268" w:lineRule="auto"/>
              <w:ind w:left="375" w:right="100" w:hanging="284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2"/>
                <w:sz w:val="11"/>
              </w:rPr>
              <w:t xml:space="preserve">Код дохода 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по бюджетной</w:t>
            </w:r>
            <w:r w:rsidRPr="00A160B1">
              <w:rPr>
                <w:rFonts w:ascii="Times New Roman" w:hAnsi="Times New Roman" w:cs="Times New Roman"/>
                <w:sz w:val="11"/>
              </w:rPr>
              <w:t>классификации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52" w:line="268" w:lineRule="auto"/>
              <w:ind w:left="169" w:right="91" w:hanging="8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Утвержденные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бюджетныеназначения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ind w:left="2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Исполнено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 w:line="268" w:lineRule="auto"/>
              <w:ind w:left="190" w:right="65" w:hanging="135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Неисполненные</w:t>
            </w:r>
            <w:r w:rsidRPr="00A160B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</w:tr>
      <w:tr w:rsidR="00731BC5" w:rsidRPr="00A160B1">
        <w:trPr>
          <w:trHeight w:val="152"/>
        </w:trPr>
        <w:tc>
          <w:tcPr>
            <w:tcW w:w="5486" w:type="dxa"/>
          </w:tcPr>
          <w:p w:rsidR="00731BC5" w:rsidRPr="00A160B1" w:rsidRDefault="00406365">
            <w:pPr>
              <w:pStyle w:val="TableParagraph"/>
              <w:spacing w:before="18"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5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12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</w:t>
            </w:r>
          </w:p>
        </w:tc>
      </w:tr>
      <w:tr w:rsidR="00731BC5" w:rsidRPr="00A160B1">
        <w:trPr>
          <w:trHeight w:val="27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line="123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Субсидиибюджетаммуниципальныхобразованийнаобеспечение</w:t>
            </w:r>
            <w:r w:rsidRPr="00A160B1">
              <w:rPr>
                <w:rFonts w:ascii="Times New Roman" w:hAnsi="Times New Roman" w:cs="Times New Roman"/>
                <w:sz w:val="11"/>
              </w:rPr>
              <w:t>мероприятийпомодернизации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системкоммунальной</w:t>
            </w:r>
            <w:r w:rsidRPr="00A160B1">
              <w:rPr>
                <w:rFonts w:ascii="Times New Roman" w:hAnsi="Times New Roman" w:cs="Times New Roman"/>
                <w:sz w:val="11"/>
              </w:rPr>
              <w:t>инфраструктурызасчетсредствбюджетов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tcBorders>
              <w:top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00020220303000000150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2,619,500.00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2,619,500.00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Субсидиибюджетам</w:t>
            </w:r>
            <w:r w:rsidRPr="00A160B1">
              <w:rPr>
                <w:rFonts w:ascii="Times New Roman" w:hAnsi="Times New Roman" w:cs="Times New Roman"/>
                <w:sz w:val="11"/>
              </w:rPr>
              <w:t>сельскихпоселенийнаобеспечениемероприятийпомодернизациисистем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коммунальнойинфраструктуры</w:t>
            </w:r>
            <w:r w:rsidRPr="00A160B1">
              <w:rPr>
                <w:rFonts w:ascii="Times New Roman" w:hAnsi="Times New Roman" w:cs="Times New Roman"/>
                <w:sz w:val="11"/>
              </w:rPr>
              <w:t>засчетсредствбюджетов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12620220303100000150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2,619,500.00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4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2,619,500.00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Прочиесубсидии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00020229999000000150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Прочие</w:t>
            </w:r>
            <w:r w:rsidRPr="00A160B1">
              <w:rPr>
                <w:rFonts w:ascii="Times New Roman" w:hAnsi="Times New Roman" w:cs="Times New Roman"/>
                <w:sz w:val="11"/>
              </w:rPr>
              <w:t>субсидиибюджетамсельскихпоселений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12620229999100000150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380,000.00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Субвенциибюджетам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бюджетнойсистемыРоссийскойФедерации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00020230000000000150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128,500.00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88,145.30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40,354.70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Субвенциибюджетам</w:t>
            </w:r>
            <w:r w:rsidRPr="00A160B1">
              <w:rPr>
                <w:rFonts w:ascii="Times New Roman" w:hAnsi="Times New Roman" w:cs="Times New Roman"/>
                <w:sz w:val="11"/>
              </w:rPr>
              <w:t>наосуществлениепервичноговоинскогоучетаорганамиместного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самоуправленияпоселений,муниципальныхигородскихокругов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00020235118000000150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128,500.00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88,145.30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40,354.70</w:t>
            </w:r>
          </w:p>
        </w:tc>
      </w:tr>
      <w:tr w:rsidR="00731BC5" w:rsidRPr="00A160B1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Субвенциибюджетамсельскихпоселенийнаосуществление</w:t>
            </w:r>
            <w:r w:rsidRPr="00A160B1">
              <w:rPr>
                <w:rFonts w:ascii="Times New Roman" w:hAnsi="Times New Roman" w:cs="Times New Roman"/>
                <w:sz w:val="11"/>
              </w:rPr>
              <w:t>первичноговоинскогоучетаорганами</w:t>
            </w:r>
          </w:p>
          <w:p w:rsidR="00731BC5" w:rsidRPr="00A160B1" w:rsidRDefault="00406365">
            <w:pPr>
              <w:pStyle w:val="TableParagraph"/>
              <w:spacing w:before="14" w:line="120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местногосамоуправленияпоселений,муниципальныхигородских</w:t>
            </w:r>
            <w:r w:rsidRPr="00A160B1">
              <w:rPr>
                <w:rFonts w:ascii="Times New Roman" w:hAnsi="Times New Roman" w:cs="Times New Roman"/>
                <w:sz w:val="11"/>
              </w:rPr>
              <w:t>округов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12620235118100000150</w:t>
            </w:r>
          </w:p>
        </w:tc>
        <w:tc>
          <w:tcPr>
            <w:tcW w:w="964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128,500.00</w:t>
            </w:r>
          </w:p>
        </w:tc>
        <w:tc>
          <w:tcPr>
            <w:tcW w:w="1007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88,145.30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before="1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40,354.70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Иныемежбюджетныетрансферты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00020240000000000150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389,000.00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294,000.00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95,000.00</w:t>
            </w:r>
          </w:p>
        </w:tc>
      </w:tr>
      <w:tr w:rsidR="00731BC5" w:rsidRPr="00A160B1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Прочиемежбюджетныетрансферты,</w:t>
            </w:r>
            <w:r w:rsidRPr="00A160B1">
              <w:rPr>
                <w:rFonts w:ascii="Times New Roman" w:hAnsi="Times New Roman" w:cs="Times New Roman"/>
                <w:sz w:val="11"/>
              </w:rPr>
              <w:t>передаваемыебюджетам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00020249999000000150</w:t>
            </w:r>
          </w:p>
        </w:tc>
        <w:tc>
          <w:tcPr>
            <w:tcW w:w="964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389,000.00</w:t>
            </w:r>
          </w:p>
        </w:tc>
        <w:tc>
          <w:tcPr>
            <w:tcW w:w="1007" w:type="dxa"/>
          </w:tcPr>
          <w:p w:rsidR="00731BC5" w:rsidRPr="00A160B1" w:rsidRDefault="00406365">
            <w:pPr>
              <w:pStyle w:val="TableParagraph"/>
              <w:spacing w:before="23" w:line="115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294,000.00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95,000.00</w:t>
            </w:r>
          </w:p>
        </w:tc>
      </w:tr>
      <w:tr w:rsidR="00731BC5" w:rsidRPr="00A160B1">
        <w:trPr>
          <w:trHeight w:val="15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Прочиемежбюджетныетрансферты,передаваемые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бюджетамсельскихпоселений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10" w:right="110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010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12620249999100000150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389,000.00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right="10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294,000.00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right="4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95,000.00</w:t>
            </w:r>
          </w:p>
        </w:tc>
      </w:tr>
    </w:tbl>
    <w:p w:rsidR="00731BC5" w:rsidRPr="00A160B1" w:rsidRDefault="00731BC5">
      <w:pPr>
        <w:spacing w:line="110" w:lineRule="exact"/>
        <w:jc w:val="right"/>
        <w:rPr>
          <w:rFonts w:ascii="Times New Roman" w:hAnsi="Times New Roman" w:cs="Times New Roman"/>
          <w:sz w:val="11"/>
        </w:rPr>
        <w:sectPr w:rsidR="00731BC5" w:rsidRPr="00A160B1">
          <w:pgSz w:w="12240" w:h="15840"/>
          <w:pgMar w:top="800" w:right="360" w:bottom="280" w:left="1020" w:header="604" w:footer="0" w:gutter="0"/>
          <w:cols w:space="720"/>
        </w:sectPr>
      </w:pPr>
    </w:p>
    <w:p w:rsidR="00731BC5" w:rsidRPr="00A160B1" w:rsidRDefault="00731BC5">
      <w:pPr>
        <w:pStyle w:val="a3"/>
        <w:spacing w:before="4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1"/>
        <w:gridCol w:w="432"/>
        <w:gridCol w:w="1656"/>
        <w:gridCol w:w="979"/>
        <w:gridCol w:w="979"/>
        <w:gridCol w:w="979"/>
      </w:tblGrid>
      <w:tr w:rsidR="00731BC5" w:rsidRPr="00A160B1">
        <w:trPr>
          <w:trHeight w:val="508"/>
        </w:trPr>
        <w:tc>
          <w:tcPr>
            <w:tcW w:w="5141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ind w:left="1899" w:right="1892"/>
              <w:jc w:val="center"/>
              <w:rPr>
                <w:rFonts w:ascii="Times New Roman" w:hAnsi="Times New Roman" w:cs="Times New Roman"/>
                <w:sz w:val="10"/>
              </w:rPr>
            </w:pPr>
            <w:bookmarkStart w:id="0" w:name="Расходы"/>
            <w:bookmarkEnd w:id="0"/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Наименованиепоказателя</w:t>
            </w:r>
          </w:p>
        </w:tc>
        <w:tc>
          <w:tcPr>
            <w:tcW w:w="432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1"/>
              </w:rPr>
            </w:pPr>
          </w:p>
          <w:p w:rsidR="00731BC5" w:rsidRPr="00A160B1" w:rsidRDefault="00406365">
            <w:pPr>
              <w:pStyle w:val="TableParagraph"/>
              <w:spacing w:line="285" w:lineRule="auto"/>
              <w:ind w:left="52" w:right="37" w:firstLine="57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Кодстроки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1"/>
              </w:rPr>
            </w:pPr>
          </w:p>
          <w:p w:rsidR="00731BC5" w:rsidRPr="00A160B1" w:rsidRDefault="00406365">
            <w:pPr>
              <w:pStyle w:val="TableParagraph"/>
              <w:spacing w:line="285" w:lineRule="auto"/>
              <w:ind w:left="446" w:right="142" w:hanging="30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Код расхода по бюджетнойклассификации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66" w:line="285" w:lineRule="auto"/>
              <w:ind w:left="186" w:right="119" w:hanging="77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Утвержденные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бюджетныеназначения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ind w:left="220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Исполнено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1"/>
              </w:rPr>
            </w:pPr>
          </w:p>
          <w:p w:rsidR="00731BC5" w:rsidRPr="00A160B1" w:rsidRDefault="00406365">
            <w:pPr>
              <w:pStyle w:val="TableParagraph"/>
              <w:spacing w:line="285" w:lineRule="auto"/>
              <w:ind w:left="215" w:right="87" w:hanging="130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Неисполненные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</w:tr>
      <w:tr w:rsidR="00731BC5" w:rsidRPr="00A160B1">
        <w:trPr>
          <w:trHeight w:val="152"/>
        </w:trPr>
        <w:tc>
          <w:tcPr>
            <w:tcW w:w="5141" w:type="dxa"/>
          </w:tcPr>
          <w:p w:rsidR="00731BC5" w:rsidRPr="00A160B1" w:rsidRDefault="00406365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</w:t>
            </w:r>
          </w:p>
        </w:tc>
        <w:tc>
          <w:tcPr>
            <w:tcW w:w="1656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6</w:t>
            </w:r>
          </w:p>
        </w:tc>
      </w:tr>
      <w:tr w:rsidR="00731BC5" w:rsidRPr="00A160B1">
        <w:trPr>
          <w:trHeight w:val="153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Расходы</w:t>
            </w:r>
            <w:r w:rsidR="00A160B1"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бюджета-</w:t>
            </w:r>
            <w:r w:rsidR="00A160B1"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всего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left="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X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15,973,938.61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5,080,055.79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10,893,882.82</w:t>
            </w:r>
          </w:p>
        </w:tc>
      </w:tr>
      <w:tr w:rsidR="00731BC5" w:rsidRPr="00A160B1">
        <w:trPr>
          <w:trHeight w:val="325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A160B1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="00406365" w:rsidRPr="00A160B1">
              <w:rPr>
                <w:rFonts w:ascii="Times New Roman" w:hAnsi="Times New Roman" w:cs="Times New Roman"/>
                <w:w w:val="105"/>
                <w:sz w:val="10"/>
              </w:rPr>
              <w:t>том</w:t>
            </w:r>
            <w:r>
              <w:rPr>
                <w:rFonts w:ascii="Times New Roman" w:hAnsi="Times New Roman" w:cs="Times New Roman"/>
                <w:w w:val="105"/>
                <w:sz w:val="10"/>
              </w:rPr>
              <w:t xml:space="preserve"> </w:t>
            </w:r>
            <w:r w:rsidR="00406365" w:rsidRPr="00A160B1">
              <w:rPr>
                <w:rFonts w:ascii="Times New Roman" w:hAnsi="Times New Roman" w:cs="Times New Roman"/>
                <w:w w:val="105"/>
                <w:sz w:val="10"/>
              </w:rPr>
              <w:t>числе:</w:t>
            </w:r>
          </w:p>
          <w:p w:rsidR="00731BC5" w:rsidRPr="00A160B1" w:rsidRDefault="00406365" w:rsidP="00A160B1">
            <w:pPr>
              <w:pStyle w:val="TableParagraph"/>
              <w:spacing w:before="55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ОБЩЕГОСУДАРСТВЕННЫЕ</w:t>
            </w:r>
            <w:r w:rsidR="00A160B1">
              <w:rPr>
                <w:rFonts w:ascii="Times New Roman" w:hAnsi="Times New Roman" w:cs="Times New Roman"/>
                <w:w w:val="105"/>
                <w:sz w:val="10"/>
              </w:rPr>
              <w:t xml:space="preserve"> В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ОПРОСЫ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00001000000000000000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1,988,811.28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1,979,221.10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251,690.00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Функционирование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высшегодолжностноголицасубъектаРоссийскойФедерацииимуниципального</w:t>
            </w:r>
          </w:p>
          <w:p w:rsidR="00731BC5" w:rsidRPr="00A160B1" w:rsidRDefault="00406365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образования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00001020000000000000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512,202.46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558,330.54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Муниципальнаяпрограмма"Реализация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00001025700000000000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512,202.46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558,330.54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00001025740000000000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512,202.46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558,330.54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00001025740500000000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512,202.46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558,330.54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Главамуниципальногообразования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00001025740510010000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512,202.46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558,330.54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Расходына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выплатыперсоналувцеляхобеспечениявыполненияфункцийгосударственными</w:t>
            </w:r>
          </w:p>
          <w:p w:rsidR="00731BC5" w:rsidRPr="00A160B1" w:rsidRDefault="00406365">
            <w:pPr>
              <w:pStyle w:val="TableParagraph"/>
              <w:spacing w:before="5" w:line="130" w:lineRule="atLeast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(муниципальными) </w:t>
            </w: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органами, казенными учреждениями, органами управления государственными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 xml:space="preserve"> внебюджетнымифондами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00001025740510010100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512,202.46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558,330.54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 навыплаты персоналу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государственных(муниципальных)органов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00001025740510010120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512,202.46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558,330.54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Фонд оплатытрудагосударственных(муниципальных)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12601025740510010121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393,396.67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428,825.30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Взносыпообязательномусоциальномустрахованиюнавыплатыденежногосодержанияииные</w:t>
            </w:r>
          </w:p>
          <w:p w:rsidR="00731BC5" w:rsidRPr="00A160B1" w:rsidRDefault="00406365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выплатыработникамгосударственных(муниципальных)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12601025740510010129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118,805.79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129,505.24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9" w:right="511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Функционирование Правительства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Российской Федерации, высших исполнительных органовгосударственнойвластисубъектовРоссийскойФедерации,местныхадминистраций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00001040000000000000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1,449,914.32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1,394,196.06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251,690.00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Муниципальнаяпрограмма"Реализация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1,447,914.32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1,392,196.06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251,690.00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1,447,914.32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1,392,196.06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251,690.00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1,447,914.32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1,392,196.06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251,690.00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Центральныйаппарат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00001045740510020000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1,114,994.32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1,308,966.06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Расходы на выплаты персоналу в целях обеспечения выполнения функций государственными</w:t>
            </w:r>
            <w:r w:rsidRPr="00A160B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>(муниципальными)</w:t>
            </w: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органами,казеннымиучреждениями,органамиуправлениягосударственными</w:t>
            </w:r>
          </w:p>
          <w:p w:rsidR="00731BC5" w:rsidRPr="00A160B1" w:rsidRDefault="00406365">
            <w:pPr>
              <w:pStyle w:val="TableParagraph"/>
              <w:spacing w:line="113" w:lineRule="exact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внебюджетными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00001045740510020100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686,810.49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838,780.82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 навыплаты персоналу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государственных(муниципальных)органов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00001045740510020120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686,810.49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838,780.82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Фонд оплатытрудагосударственных(муниципальных)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12601045740510020121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534,660.49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644,091.93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Взносыпообязательномусоциальномустрахованиюнавыплатыденежногосодержанияииные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выплатыработникамгосударственных(муниципальных)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12601045740510020129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152,150.00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194,688.89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00001045740510020200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368,783.83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412,785.24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00001045740510020240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368,783.83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412,785.24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12601045740510020244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225,597.71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269,599.12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Закупкаэнергетическихресурсов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12601045740510020247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143,186.12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143,186.12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00001045740510020500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12601045740510020540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57,400.00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00001045740510020800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Уплатаналогов,сборовииныхплатежей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00001045740510020850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Уплата иныхплатежей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12601045740510020853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</w:tr>
      <w:tr w:rsidR="00731BC5" w:rsidRPr="00A160B1">
        <w:trPr>
          <w:trHeight w:val="580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8" w:right="12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Осуществление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части переданных полномочий по подготовке документов и расчетов, необходимыхдля составления проектов бюджета, исполнения бюджета сельских поселений и полномочий поведениюбюджетногоучетаиформированиюбюджетнойотчетности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00001045740515010000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332,920.00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83,230.00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249,690.00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00001045740515010500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332,920.00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83,230.00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249,690.00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12601045740515010540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332,920.00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83,230.00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249,690.00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Непрограммноенаправлениерасходов(непрограммные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мероприятия)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00001047700000000000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Прочиенепрограммныемероприятия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00001047730000000000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 xml:space="preserve">Возмещение </w:t>
            </w: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судебныхиздержекистцам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00001047730099920000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00001047730099920800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Исполнение судебных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актов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00001047730099920830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ИсполнениесудебныхактовРоссийской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Федерацииимировыхсоглашенийповозмещению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причиненного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вреда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12601047730099920831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2,000.00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Обеспечениедеятельности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финансовых,налоговыхитаможенныхоргановиоргановфинансового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(финансово-бюджетного)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надзора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00001060000000000000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8" w:right="261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Муниципальная программа "Реализация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 политики на территории 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00001065700000000000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00001065740000000000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00001065740500000000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Аппаратконтрольно-счетного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органа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00001065740510080000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00001065740510080500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12601065740510080540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25,400.00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Другиеобщегосударственныевопросы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00001130000000000000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8" w:right="261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Муниципальная программа "Реализация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 политики на территории 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00001135700000000000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00001135740000000000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00001135740500000000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ЧленскиевзносывСовет(ассоциацию)муниципальныхобразований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00001135740595100000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00001135740595100800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Уплатаналогов,сборовииныхплатежей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00001135740595100850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Уплата иныхплатежей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12601135740595100853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1,294.50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НАЦИОНАЛЬНАЯОБОРОНА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00002000000000000000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88,145.30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40,354.70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Мобилизационнаяи вневойсковаяподготовка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00002030000000000000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88,145.30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40,354.70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8" w:right="261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Муниципальная программа "Реализация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 политики на территории 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00002035700000000000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88,145.30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40,354.70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00002035740000000000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88,145.30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40,354.70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00002035740500000000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88,145.30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40,354.70</w:t>
            </w:r>
          </w:p>
        </w:tc>
      </w:tr>
    </w:tbl>
    <w:p w:rsidR="00731BC5" w:rsidRPr="00A160B1" w:rsidRDefault="00731BC5">
      <w:pPr>
        <w:spacing w:line="106" w:lineRule="exact"/>
        <w:jc w:val="right"/>
        <w:rPr>
          <w:rFonts w:ascii="Times New Roman" w:hAnsi="Times New Roman" w:cs="Times New Roman"/>
          <w:sz w:val="10"/>
        </w:rPr>
        <w:sectPr w:rsidR="00731BC5" w:rsidRPr="00A160B1">
          <w:headerReference w:type="default" r:id="rId10"/>
          <w:pgSz w:w="12240" w:h="15840"/>
          <w:pgMar w:top="960" w:right="360" w:bottom="280" w:left="1020" w:header="644" w:footer="0" w:gutter="0"/>
          <w:cols w:space="720"/>
        </w:sectPr>
      </w:pPr>
    </w:p>
    <w:p w:rsidR="00731BC5" w:rsidRPr="00A160B1" w:rsidRDefault="00731BC5">
      <w:pPr>
        <w:pStyle w:val="a3"/>
        <w:spacing w:before="4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1"/>
        <w:gridCol w:w="432"/>
        <w:gridCol w:w="1656"/>
        <w:gridCol w:w="979"/>
        <w:gridCol w:w="979"/>
        <w:gridCol w:w="979"/>
      </w:tblGrid>
      <w:tr w:rsidR="00731BC5" w:rsidRPr="00A160B1">
        <w:trPr>
          <w:trHeight w:val="508"/>
        </w:trPr>
        <w:tc>
          <w:tcPr>
            <w:tcW w:w="5141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ind w:left="1899" w:right="189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Наименованиепоказателя</w:t>
            </w:r>
          </w:p>
        </w:tc>
        <w:tc>
          <w:tcPr>
            <w:tcW w:w="432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1"/>
              </w:rPr>
            </w:pPr>
          </w:p>
          <w:p w:rsidR="00731BC5" w:rsidRPr="00A160B1" w:rsidRDefault="00406365">
            <w:pPr>
              <w:pStyle w:val="TableParagraph"/>
              <w:spacing w:line="285" w:lineRule="auto"/>
              <w:ind w:left="52" w:right="37" w:firstLine="57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Кодстроки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1"/>
              </w:rPr>
            </w:pPr>
          </w:p>
          <w:p w:rsidR="00731BC5" w:rsidRPr="00A160B1" w:rsidRDefault="00406365">
            <w:pPr>
              <w:pStyle w:val="TableParagraph"/>
              <w:spacing w:line="285" w:lineRule="auto"/>
              <w:ind w:left="446" w:right="142" w:hanging="30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Код расхода по бюджетнойклассификации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66" w:line="285" w:lineRule="auto"/>
              <w:ind w:left="186" w:right="119" w:hanging="77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Утвержденные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бюджетныеназначения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ind w:left="220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Исполнено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1"/>
              </w:rPr>
            </w:pPr>
          </w:p>
          <w:p w:rsidR="00731BC5" w:rsidRPr="00A160B1" w:rsidRDefault="00406365">
            <w:pPr>
              <w:pStyle w:val="TableParagraph"/>
              <w:spacing w:line="285" w:lineRule="auto"/>
              <w:ind w:left="215" w:right="87" w:hanging="130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Неисполненные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</w:tr>
      <w:tr w:rsidR="00731BC5" w:rsidRPr="00A160B1">
        <w:trPr>
          <w:trHeight w:val="152"/>
        </w:trPr>
        <w:tc>
          <w:tcPr>
            <w:tcW w:w="5141" w:type="dxa"/>
          </w:tcPr>
          <w:p w:rsidR="00731BC5" w:rsidRPr="00A160B1" w:rsidRDefault="00406365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</w:t>
            </w:r>
          </w:p>
        </w:tc>
        <w:tc>
          <w:tcPr>
            <w:tcW w:w="1656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6</w:t>
            </w:r>
          </w:p>
        </w:tc>
      </w:tr>
      <w:tr w:rsidR="00731BC5" w:rsidRPr="00A160B1">
        <w:trPr>
          <w:trHeight w:val="27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Осуществлениепервичного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воинскогоучетаорганамиместногосамоуправленияпоселений,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муниципальныхи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городскихокругов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  <w:tcBorders>
              <w:top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00002035740551180000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128,500.00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88,145.30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40,354.70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Расходы на выплаты персоналу в целях обеспечения выполнения функций государственными</w:t>
            </w:r>
            <w:r w:rsidRPr="00A160B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>(муниципальными)</w:t>
            </w: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органами,казеннымиучреждениями,органамиуправлениягосударственными</w:t>
            </w:r>
          </w:p>
          <w:p w:rsidR="00731BC5" w:rsidRPr="00A160B1" w:rsidRDefault="00406365">
            <w:pPr>
              <w:pStyle w:val="TableParagraph"/>
              <w:spacing w:line="113" w:lineRule="exact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внебюджетными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00002035740551180100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127,500.00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88,145.30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39,354.70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Расходы навыплаты персоналу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государственных(муниципальных)органов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00002035740551180120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127,500.00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88,145.30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39,354.70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Фонд оплатытрудагосударственных(муниципальных)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12602035740551180121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98,200.00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67,699.93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30,500.07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Взносыпообязательномусоциальномустрахованиюнавыплатыденежногосодержанияииные</w:t>
            </w:r>
          </w:p>
          <w:p w:rsidR="00731BC5" w:rsidRPr="00A160B1" w:rsidRDefault="00406365">
            <w:pPr>
              <w:pStyle w:val="TableParagraph"/>
              <w:spacing w:before="21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выплатыработникамгосударственных(муниципальных)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12602035740551180129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29,300.00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20,445.37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8,854.63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00002035740551180200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00002035740551180240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12602035740551180244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1,000.00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НАЦИОНАЛЬНАЯБЕЗОПАСНОСТЬИПРАВООХРАНИТЕЛЬНАЯДЕЯТЕЛЬНОСТЬ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00003000000000000000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2"/>
                <w:w w:val="105"/>
                <w:sz w:val="10"/>
              </w:rPr>
              <w:t>Защита</w:t>
            </w: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населения итерриторииотчрезвычайныхситуацийприродногоитехногенногохарактера,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пожарная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безопасность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00003100000000000000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8" w:right="261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Муниципальная программа "Реализация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 политики на территории 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00003105700000000000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00003105740000000000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процессныхмероприятий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«Безопасность»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00003105740100000000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Мероприятия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пообеспечениюпожарнойбезопасностинатерриториимуниципальногообразования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поселения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00003105740195020000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00003105740195020200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00003105740195020240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12603105740195020244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4,580.00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НАЦИОНАЛЬНАЯ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ЭКОНОМИКА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00004000000000000000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1,095,139.92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523,988.93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Дорожноехозяйство (дорожныефонды)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00004090000000000000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1,095,139.92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523,988.93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8" w:right="261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Муниципальная программа "Реализация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 политики на территории 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00004095700000000000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1,095,139.92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523,988.93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00004095740000000000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1,095,139.92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523,988.93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Комплекспроцессныхмероприятий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«Развитиедорожногохозяйства»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00004095740200000000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1,095,139.92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523,988.93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Содержание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иремонт,капитальныйремонтавтомобильныхдорогобщегопользованияи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искусственныхсооруженийна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них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00004095740295280000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1,095,139.92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523,988.93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00004095740295280200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1,095,139.92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523,988.93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00004095740295280240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1,619,128.85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1,095,139.92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523,988.93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12604095740295280244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1,527,072.05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1,038,541.21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488,530.84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Закупкаэнергетическихресурсов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12604095740295280247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92,056.80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56,598.71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35,458.09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ЖИЛИЩНО-КОММУНАЛЬНОЕХОЗЯЙСТВО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00005000000000000000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9,352,796.56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791,035.56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8,561,761.00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Коммунальное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хозяйство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8,628,644.82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8,540,950.00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8" w:right="261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Муниципальная программа "Реализация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 политики на территории 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8,628,644.82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8,540,950.00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8,628,644.82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8,540,950.00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Комплекспроцессныхмероприятий«Развитие коммунального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хозяйства»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8,628,644.82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8,540,950.00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Обеспечениемероприятийпо модернизациисистем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коммунальнойинфраструктурызасчетсредств,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поступившихот публично-правовой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компании«Фондразвития территорий»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00005025740609505000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5,836,000.00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5,836,000.00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00005025740609505200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5,836,000.00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5,836,000.00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00005025740609505240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5,836,000.00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5,836,000.00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работиуслугвцеляхкапитальногоремонтагосударственного(муниципального)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12605025740609505243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5,836,000.00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5,836,000.00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Обеспечениемероприятийпо модернизациисистемкоммунальной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инфраструктуры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00005025740609605000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2,619,500.00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2,619,500.00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00005025740609605200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2,619,500.00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2,619,500.00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00005025740609605240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2,619,500.00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2,619,500.00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работиуслугвцеляхкапитальногоремонтагосударственного(муниципального)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12605025740609605243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2,619,500.00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2,619,500.00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Капитальныйремонтиремонтобъектов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коммунальнойинфраструктурызасчетсредствместного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бюджета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00005025740695580000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00005025740695580200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00005025740695580240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работиуслугвцеляхкапитальногоремонтагосударственного(муниципального)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12605025740695580243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87,694.82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Обеспечениемероприятийпомодернизациисистемкоммунальной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инфраструктурызасчетсредств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местногобюджета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000050257406S9605000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85,450.00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85,450.00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000050257406S9605200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85,450.00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85,450.00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000050257406S9605240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85,450.00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85,450.00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работиуслугвцеляхкапитальногоремонтагосударственного(муниципального)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126050257406S9605243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85,450.00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6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85,450.00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Благоустройство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724,151.74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703,340.74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20,811.00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8" w:right="261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Муниципальная программа "Реализация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 политики на территории 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724,151.74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703,340.74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20,811.00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212,828.62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192,017.62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20,811.00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процессныхмероприятий«БлагоустройствотерриторииКаировского сельсовета»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00005035740300000000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212,828.62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192,017.62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20,811.00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Мероприятияпоблагоустройствутерриториимуниципальногообразованияпоселения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00005035740395310000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212,828.62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192,017.62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20,811.00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00005035740395310200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212,828.62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192,017.62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20,811.00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00005035740395310240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212,828.62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192,017.62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20,811.00</w:t>
            </w:r>
          </w:p>
        </w:tc>
      </w:tr>
    </w:tbl>
    <w:p w:rsidR="00731BC5" w:rsidRPr="00A160B1" w:rsidRDefault="00731BC5">
      <w:pPr>
        <w:spacing w:line="106" w:lineRule="exact"/>
        <w:jc w:val="right"/>
        <w:rPr>
          <w:rFonts w:ascii="Times New Roman" w:hAnsi="Times New Roman" w:cs="Times New Roman"/>
          <w:sz w:val="10"/>
        </w:rPr>
        <w:sectPr w:rsidR="00731BC5" w:rsidRPr="00A160B1">
          <w:pgSz w:w="12240" w:h="15840"/>
          <w:pgMar w:top="960" w:right="360" w:bottom="280" w:left="1020" w:header="644" w:footer="0" w:gutter="0"/>
          <w:cols w:space="720"/>
        </w:sectPr>
      </w:pPr>
    </w:p>
    <w:p w:rsidR="00731BC5" w:rsidRPr="00A160B1" w:rsidRDefault="00731BC5">
      <w:pPr>
        <w:pStyle w:val="a3"/>
        <w:spacing w:before="4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1"/>
        <w:gridCol w:w="432"/>
        <w:gridCol w:w="1656"/>
        <w:gridCol w:w="979"/>
        <w:gridCol w:w="979"/>
        <w:gridCol w:w="979"/>
      </w:tblGrid>
      <w:tr w:rsidR="00731BC5" w:rsidRPr="00A160B1">
        <w:trPr>
          <w:trHeight w:val="508"/>
        </w:trPr>
        <w:tc>
          <w:tcPr>
            <w:tcW w:w="5141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ind w:left="1899" w:right="189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Наименованиепоказателя</w:t>
            </w:r>
          </w:p>
        </w:tc>
        <w:tc>
          <w:tcPr>
            <w:tcW w:w="432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1"/>
              </w:rPr>
            </w:pPr>
          </w:p>
          <w:p w:rsidR="00731BC5" w:rsidRPr="00A160B1" w:rsidRDefault="00406365">
            <w:pPr>
              <w:pStyle w:val="TableParagraph"/>
              <w:spacing w:line="285" w:lineRule="auto"/>
              <w:ind w:left="52" w:right="37" w:firstLine="57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Кодстроки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1"/>
              </w:rPr>
            </w:pPr>
          </w:p>
          <w:p w:rsidR="00731BC5" w:rsidRPr="00A160B1" w:rsidRDefault="00406365">
            <w:pPr>
              <w:pStyle w:val="TableParagraph"/>
              <w:spacing w:line="285" w:lineRule="auto"/>
              <w:ind w:left="446" w:right="142" w:hanging="30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Код расхода по бюджетнойклассификации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66" w:line="285" w:lineRule="auto"/>
              <w:ind w:left="186" w:right="119" w:hanging="77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Утвержденные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бюджетныеназначения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ind w:left="220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Исполнено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1"/>
              </w:rPr>
            </w:pPr>
          </w:p>
          <w:p w:rsidR="00731BC5" w:rsidRPr="00A160B1" w:rsidRDefault="00406365">
            <w:pPr>
              <w:pStyle w:val="TableParagraph"/>
              <w:spacing w:line="285" w:lineRule="auto"/>
              <w:ind w:left="215" w:right="87" w:hanging="130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Неисполненные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назначения</w:t>
            </w:r>
          </w:p>
        </w:tc>
      </w:tr>
      <w:tr w:rsidR="00731BC5" w:rsidRPr="00A160B1">
        <w:trPr>
          <w:trHeight w:val="152"/>
        </w:trPr>
        <w:tc>
          <w:tcPr>
            <w:tcW w:w="5141" w:type="dxa"/>
          </w:tcPr>
          <w:p w:rsidR="00731BC5" w:rsidRPr="00A160B1" w:rsidRDefault="00406365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</w:t>
            </w:r>
          </w:p>
        </w:tc>
        <w:tc>
          <w:tcPr>
            <w:tcW w:w="1656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5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0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0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6</w:t>
            </w:r>
          </w:p>
        </w:tc>
      </w:tr>
      <w:tr w:rsidR="00731BC5" w:rsidRPr="00A160B1">
        <w:trPr>
          <w:trHeight w:val="153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12605035740395310244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212,828.62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192,017.62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7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20,811.00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9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Приоритетные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проектыОренбургскойобласти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00005035750000000000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511,323.12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511,323.12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Приоритетныйпроект«Вовлечение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жителеймуниципальныхобразованийОренбургскойобластив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процессвыбораиреализацииинициативныхпроектов»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0000503575П500000000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511,323.12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511,323.12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Реализацияинициативныхпроектов(приобретениеоборудованиядляспортивной(игровой,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спортивно-игровой)площадки)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0000503575П5S1402000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0000503575П5S1402200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0000503575П5S1402240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2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1260503575П5S1402244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422,222.00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Мероприятияпозавершению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 xml:space="preserve"> реализацииинициативныхпроектов(приобретениеоборудованиядля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спортивной (игровой,спортивно-игровой) площадки)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0000503575П5И1402000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0000503575П5И1402200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0000503575П5И1402240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1260503575П5И1402244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89,101.12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КУЛЬТУРА,КИНЕМАТОГРАФИЯ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00008000000000000000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2,879,701.92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1,121,933.91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1,795,745.72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Культура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00008010000000000000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2,879,701.92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1,121,933.91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1,795,745.72</w:t>
            </w:r>
          </w:p>
        </w:tc>
      </w:tr>
      <w:tr w:rsidR="00731BC5" w:rsidRPr="00A160B1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 w:line="285" w:lineRule="auto"/>
              <w:ind w:left="18" w:right="261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 xml:space="preserve">Муниципальная программа "Реализация 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муниципальной политики на территории 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00008015700000000000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2,879,701.92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1,121,933.91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1,795,745.72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00008015740000000000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2,879,701.92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1,121,933.91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1,795,745.72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Комплекс процессныхмероприятий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«Развитиекультуры»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00008015740400000000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2,879,701.92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1,121,933.91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1,795,745.72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Финансовоеобеспечениечастипереданныхполномочийпоорганизациидосуга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иобеспечению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жителейуслугамиорганизациикультурыибиблиотечногообслуживания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00008015740475080000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1,721,100.00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57,870.00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1,663,230.00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00008015740475080500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1,721,100.00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57,870.00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1,663,230.00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12608015740475080540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1,721,100.00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57,870.00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1,663,230.00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Социальнозначимые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мероприятия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00008015740495110000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282,484.28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37,515.72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00008015740495110200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282,484.28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37,515.72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00008015740495110240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282,484.28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37,515.72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работиуслугвцеляхкапитальногоремонтагосударственного(муниципального)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12608015740495110243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320,000.00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282,484.28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37,515.72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Мероприятия,направленные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наразвитиекультурынатерриториимуниципальногообразования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поселения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00008015740495220000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449,601.92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487,579.63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00008015740495220200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449,601.92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487,579.63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Иныезакупкитоваров,работ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00008015740495220240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449,601.92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487,579.63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Закупкатоваров,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работиуслугвцеляхкапитальногоремонтагосударственного(муниципального)</w:t>
            </w:r>
          </w:p>
          <w:p w:rsidR="00731BC5" w:rsidRPr="00A160B1" w:rsidRDefault="00406365">
            <w:pPr>
              <w:pStyle w:val="TableParagraph"/>
              <w:spacing w:before="21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12608015740495220243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12,528.80</w:t>
            </w:r>
          </w:p>
        </w:tc>
        <w:tc>
          <w:tcPr>
            <w:tcW w:w="979" w:type="dxa"/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12,528.80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731BC5" w:rsidRPr="00A160B1" w:rsidRDefault="00406365">
            <w:pPr>
              <w:pStyle w:val="TableParagraph"/>
              <w:spacing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12608015740495220244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196,502.13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234,479.84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z w:val="10"/>
              </w:rPr>
              <w:t>Закупкаэнергетическихресурсов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12608015740495220247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240,570.99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240,570.99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1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Повышениезаработнойплаты работников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муниципальныхучрежденийкультуры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00008015740497030000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389,000.00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294,000.00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95,000.00</w:t>
            </w:r>
          </w:p>
        </w:tc>
      </w:tr>
      <w:tr w:rsidR="00731BC5" w:rsidRPr="00A160B1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00008015740497030500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389,000.00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294,000.00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95,000.00</w:t>
            </w:r>
          </w:p>
        </w:tc>
      </w:tr>
      <w:tr w:rsidR="00731BC5" w:rsidRPr="00A160B1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spacing w:val="-1"/>
                <w:w w:val="105"/>
                <w:sz w:val="10"/>
              </w:rPr>
              <w:t>Иныемежбюджетные</w:t>
            </w: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200</w:t>
            </w:r>
          </w:p>
        </w:tc>
        <w:tc>
          <w:tcPr>
            <w:tcW w:w="1656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left="171" w:right="16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12608015740497030540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389,000.00</w:t>
            </w:r>
          </w:p>
        </w:tc>
        <w:tc>
          <w:tcPr>
            <w:tcW w:w="979" w:type="dxa"/>
          </w:tcPr>
          <w:p w:rsidR="00731BC5" w:rsidRPr="00A160B1" w:rsidRDefault="00406365">
            <w:pPr>
              <w:pStyle w:val="TableParagraph"/>
              <w:spacing w:before="32" w:line="106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294,000.00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6" w:lineRule="exact"/>
              <w:ind w:right="1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95,000.00</w:t>
            </w:r>
          </w:p>
        </w:tc>
      </w:tr>
      <w:tr w:rsidR="00731BC5" w:rsidRPr="00A160B1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8"/>
              <w:ind w:left="18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Результатисполнениябюджета(дефицит/профицит)</w:t>
            </w:r>
          </w:p>
        </w:tc>
        <w:tc>
          <w:tcPr>
            <w:tcW w:w="432" w:type="dxa"/>
            <w:tcBorders>
              <w:left w:val="single" w:sz="8" w:space="0" w:color="000000"/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1" w:lineRule="exact"/>
              <w:ind w:left="103" w:right="9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450</w:t>
            </w:r>
          </w:p>
        </w:tc>
        <w:tc>
          <w:tcPr>
            <w:tcW w:w="1656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1" w:lineRule="exact"/>
              <w:ind w:left="7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X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1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-922,938.61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1" w:lineRule="exact"/>
              <w:ind w:right="6"/>
              <w:jc w:val="right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-526,398.66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32" w:line="101" w:lineRule="exact"/>
              <w:ind w:left="8"/>
              <w:jc w:val="center"/>
              <w:rPr>
                <w:rFonts w:ascii="Times New Roman" w:hAnsi="Times New Roman" w:cs="Times New Roman"/>
                <w:sz w:val="10"/>
              </w:rPr>
            </w:pPr>
            <w:r w:rsidRPr="00A160B1">
              <w:rPr>
                <w:rFonts w:ascii="Times New Roman" w:hAnsi="Times New Roman" w:cs="Times New Roman"/>
                <w:w w:val="105"/>
                <w:sz w:val="10"/>
              </w:rPr>
              <w:t>X</w:t>
            </w:r>
          </w:p>
        </w:tc>
      </w:tr>
    </w:tbl>
    <w:p w:rsidR="00731BC5" w:rsidRPr="00A160B1" w:rsidRDefault="00731BC5">
      <w:pPr>
        <w:spacing w:line="101" w:lineRule="exact"/>
        <w:jc w:val="center"/>
        <w:rPr>
          <w:rFonts w:ascii="Times New Roman" w:hAnsi="Times New Roman" w:cs="Times New Roman"/>
          <w:sz w:val="10"/>
        </w:rPr>
        <w:sectPr w:rsidR="00731BC5" w:rsidRPr="00A160B1">
          <w:pgSz w:w="12240" w:h="15840"/>
          <w:pgMar w:top="960" w:right="360" w:bottom="280" w:left="1020" w:header="644" w:footer="0" w:gutter="0"/>
          <w:cols w:space="720"/>
        </w:sectPr>
      </w:pPr>
    </w:p>
    <w:p w:rsidR="00731BC5" w:rsidRPr="00A160B1" w:rsidRDefault="00731BC5">
      <w:pPr>
        <w:pStyle w:val="a3"/>
        <w:rPr>
          <w:rFonts w:ascii="Times New Roman" w:hAnsi="Times New Roman" w:cs="Times New Roman"/>
          <w:sz w:val="22"/>
        </w:rPr>
      </w:pPr>
    </w:p>
    <w:p w:rsidR="00731BC5" w:rsidRPr="00A160B1" w:rsidRDefault="00406365">
      <w:pPr>
        <w:pStyle w:val="1"/>
        <w:ind w:left="3501"/>
        <w:rPr>
          <w:rFonts w:ascii="Times New Roman" w:hAnsi="Times New Roman" w:cs="Times New Roman"/>
        </w:rPr>
      </w:pPr>
      <w:bookmarkStart w:id="1" w:name="Источники"/>
      <w:bookmarkEnd w:id="1"/>
      <w:r w:rsidRPr="00A160B1">
        <w:rPr>
          <w:rFonts w:ascii="Times New Roman" w:hAnsi="Times New Roman" w:cs="Times New Roman"/>
        </w:rPr>
        <w:t>3.Источникифинансированиядефицитабюджета</w:t>
      </w:r>
    </w:p>
    <w:p w:rsidR="00061B7C" w:rsidRPr="00A160B1" w:rsidRDefault="00406365" w:rsidP="00061B7C">
      <w:pPr>
        <w:ind w:firstLine="851"/>
        <w:jc w:val="right"/>
        <w:rPr>
          <w:rFonts w:ascii="Times New Roman" w:hAnsi="Times New Roman" w:cs="Times New Roman"/>
          <w:sz w:val="11"/>
        </w:rPr>
      </w:pPr>
      <w:r w:rsidRPr="00A160B1">
        <w:rPr>
          <w:rFonts w:ascii="Times New Roman" w:hAnsi="Times New Roman" w:cs="Times New Roman"/>
        </w:rPr>
        <w:br w:type="column"/>
      </w:r>
      <w:r w:rsidR="00061B7C" w:rsidRPr="00A160B1">
        <w:rPr>
          <w:rFonts w:ascii="Times New Roman" w:hAnsi="Times New Roman" w:cs="Times New Roman"/>
          <w:spacing w:val="-1"/>
          <w:sz w:val="11"/>
        </w:rPr>
        <w:lastRenderedPageBreak/>
        <w:t xml:space="preserve">Приложение </w:t>
      </w:r>
      <w:r w:rsidR="00061B7C" w:rsidRPr="00A160B1">
        <w:rPr>
          <w:rFonts w:ascii="Times New Roman" w:hAnsi="Times New Roman" w:cs="Times New Roman"/>
          <w:sz w:val="11"/>
        </w:rPr>
        <w:t>№3</w:t>
      </w:r>
    </w:p>
    <w:p w:rsidR="00061B7C" w:rsidRPr="00A160B1" w:rsidRDefault="00061B7C" w:rsidP="00061B7C">
      <w:pPr>
        <w:ind w:firstLine="849"/>
        <w:jc w:val="right"/>
        <w:rPr>
          <w:rFonts w:ascii="Times New Roman" w:hAnsi="Times New Roman" w:cs="Times New Roman"/>
          <w:spacing w:val="-27"/>
          <w:sz w:val="11"/>
        </w:rPr>
      </w:pPr>
      <w:r w:rsidRPr="00A160B1">
        <w:rPr>
          <w:rFonts w:ascii="Times New Roman" w:hAnsi="Times New Roman" w:cs="Times New Roman"/>
          <w:spacing w:val="-1"/>
          <w:sz w:val="11"/>
        </w:rPr>
        <w:t xml:space="preserve">к постановлению </w:t>
      </w:r>
      <w:r w:rsidRPr="00A160B1">
        <w:rPr>
          <w:rFonts w:ascii="Times New Roman" w:hAnsi="Times New Roman" w:cs="Times New Roman"/>
          <w:sz w:val="11"/>
        </w:rPr>
        <w:t>администрации</w:t>
      </w:r>
    </w:p>
    <w:p w:rsidR="00061B7C" w:rsidRPr="00A160B1" w:rsidRDefault="00061B7C" w:rsidP="00061B7C">
      <w:pPr>
        <w:ind w:firstLine="849"/>
        <w:jc w:val="right"/>
        <w:rPr>
          <w:rFonts w:ascii="Times New Roman" w:hAnsi="Times New Roman" w:cs="Times New Roman"/>
          <w:sz w:val="11"/>
        </w:rPr>
      </w:pPr>
      <w:r w:rsidRPr="00A160B1">
        <w:rPr>
          <w:rFonts w:ascii="Times New Roman" w:hAnsi="Times New Roman" w:cs="Times New Roman"/>
          <w:sz w:val="11"/>
        </w:rPr>
        <w:t>Каировскогосельсовета</w:t>
      </w:r>
    </w:p>
    <w:p w:rsidR="00061B7C" w:rsidRPr="00A160B1" w:rsidRDefault="00061B7C" w:rsidP="00061B7C">
      <w:pPr>
        <w:jc w:val="right"/>
        <w:rPr>
          <w:rFonts w:ascii="Times New Roman" w:hAnsi="Times New Roman" w:cs="Times New Roman"/>
          <w:sz w:val="11"/>
        </w:rPr>
      </w:pPr>
      <w:r w:rsidRPr="00A160B1">
        <w:rPr>
          <w:rFonts w:ascii="Times New Roman" w:hAnsi="Times New Roman" w:cs="Times New Roman"/>
          <w:sz w:val="11"/>
        </w:rPr>
        <w:t>от16.10..2023№6</w:t>
      </w:r>
      <w:r w:rsidR="006A2A15" w:rsidRPr="00A160B1">
        <w:rPr>
          <w:rFonts w:ascii="Times New Roman" w:hAnsi="Times New Roman" w:cs="Times New Roman"/>
          <w:sz w:val="11"/>
        </w:rPr>
        <w:t>9</w:t>
      </w:r>
      <w:bookmarkStart w:id="2" w:name="_GoBack"/>
      <w:bookmarkEnd w:id="2"/>
      <w:r w:rsidRPr="00A160B1">
        <w:rPr>
          <w:rFonts w:ascii="Times New Roman" w:hAnsi="Times New Roman" w:cs="Times New Roman"/>
          <w:sz w:val="11"/>
        </w:rPr>
        <w:t>-п</w:t>
      </w:r>
    </w:p>
    <w:p w:rsidR="00731BC5" w:rsidRPr="00A160B1" w:rsidRDefault="00731BC5" w:rsidP="00061B7C">
      <w:pPr>
        <w:pStyle w:val="a3"/>
        <w:spacing w:before="82"/>
        <w:ind w:right="149"/>
        <w:jc w:val="right"/>
        <w:rPr>
          <w:rFonts w:ascii="Times New Roman" w:hAnsi="Times New Roman" w:cs="Times New Roman"/>
        </w:rPr>
        <w:sectPr w:rsidR="00731BC5" w:rsidRPr="00A160B1">
          <w:headerReference w:type="default" r:id="rId11"/>
          <w:pgSz w:w="12240" w:h="15840"/>
          <w:pgMar w:top="560" w:right="360" w:bottom="280" w:left="1020" w:header="0" w:footer="0" w:gutter="0"/>
          <w:cols w:num="2" w:space="720" w:equalWidth="0">
            <w:col w:w="7347" w:space="40"/>
            <w:col w:w="3473"/>
          </w:cols>
        </w:sectPr>
      </w:pPr>
    </w:p>
    <w:p w:rsidR="00731BC5" w:rsidRPr="00A160B1" w:rsidRDefault="00731BC5">
      <w:pPr>
        <w:pStyle w:val="a3"/>
        <w:spacing w:before="8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6"/>
        <w:gridCol w:w="460"/>
        <w:gridCol w:w="1545"/>
        <w:gridCol w:w="1041"/>
        <w:gridCol w:w="1041"/>
        <w:gridCol w:w="1041"/>
      </w:tblGrid>
      <w:tr w:rsidR="00731BC5" w:rsidRPr="00A160B1">
        <w:trPr>
          <w:trHeight w:val="911"/>
        </w:trPr>
        <w:tc>
          <w:tcPr>
            <w:tcW w:w="5486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/>
              <w:ind w:left="2038" w:right="202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Наименование</w:t>
            </w:r>
            <w:r w:rsidRPr="00A160B1">
              <w:rPr>
                <w:rFonts w:ascii="Times New Roman" w:hAnsi="Times New Roman" w:cs="Times New Roman"/>
                <w:sz w:val="11"/>
              </w:rPr>
              <w:t>показателя</w:t>
            </w:r>
          </w:p>
        </w:tc>
        <w:tc>
          <w:tcPr>
            <w:tcW w:w="460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268" w:lineRule="auto"/>
              <w:ind w:left="57" w:right="34" w:firstLine="6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Код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строки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268" w:lineRule="auto"/>
              <w:ind w:left="48" w:right="70" w:firstLine="5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Код источника</w:t>
            </w: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 xml:space="preserve">финансирования </w:t>
            </w:r>
            <w:r w:rsidRPr="00A160B1">
              <w:rPr>
                <w:rFonts w:ascii="Times New Roman" w:hAnsi="Times New Roman" w:cs="Times New Roman"/>
                <w:sz w:val="11"/>
              </w:rPr>
              <w:t>дефицитабюджета по бюджетнойклассификации</w:t>
            </w:r>
          </w:p>
        </w:tc>
        <w:tc>
          <w:tcPr>
            <w:tcW w:w="1041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4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line="268" w:lineRule="auto"/>
              <w:ind w:left="207" w:right="130" w:hanging="8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Утвержденные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бюджетныеназначения</w:t>
            </w:r>
          </w:p>
        </w:tc>
        <w:tc>
          <w:tcPr>
            <w:tcW w:w="1041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7"/>
              <w:rPr>
                <w:rFonts w:ascii="Times New Roman" w:hAnsi="Times New Roman" w:cs="Times New Roman"/>
                <w:sz w:val="10"/>
              </w:rPr>
            </w:pPr>
          </w:p>
          <w:p w:rsidR="00731BC5" w:rsidRPr="00A160B1" w:rsidRDefault="00406365">
            <w:pPr>
              <w:pStyle w:val="TableParagraph"/>
              <w:spacing w:before="1"/>
              <w:ind w:left="24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Исполнено</w:t>
            </w:r>
          </w:p>
        </w:tc>
        <w:tc>
          <w:tcPr>
            <w:tcW w:w="1041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</w:rPr>
            </w:pPr>
          </w:p>
          <w:p w:rsidR="00731BC5" w:rsidRPr="00A160B1" w:rsidRDefault="00406365">
            <w:pPr>
              <w:pStyle w:val="TableParagraph"/>
              <w:spacing w:line="268" w:lineRule="auto"/>
              <w:ind w:left="228" w:right="104" w:hanging="135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Неисполненные</w:t>
            </w:r>
            <w:r w:rsidRPr="00A160B1">
              <w:rPr>
                <w:rFonts w:ascii="Times New Roman" w:hAnsi="Times New Roman" w:cs="Times New Roman"/>
                <w:sz w:val="11"/>
              </w:rPr>
              <w:t>назначения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</w:tcPr>
          <w:p w:rsidR="00731BC5" w:rsidRPr="00A160B1" w:rsidRDefault="00406365">
            <w:pPr>
              <w:pStyle w:val="TableParagraph"/>
              <w:spacing w:before="18" w:line="119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9" w:lineRule="exact"/>
              <w:ind w:right="189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9" w:lineRule="exact"/>
              <w:ind w:left="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9" w:lineRule="exact"/>
              <w:ind w:left="12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4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9" w:lineRule="exact"/>
              <w:ind w:left="13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18" w:line="119" w:lineRule="exact"/>
              <w:ind w:left="49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line="123" w:lineRule="exact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Источники</w:t>
            </w:r>
            <w:r w:rsidRPr="00A160B1">
              <w:rPr>
                <w:rFonts w:ascii="Times New Roman" w:hAnsi="Times New Roman" w:cs="Times New Roman"/>
                <w:sz w:val="11"/>
              </w:rPr>
              <w:t>финансированиядефицитабюджета-всего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500</w:t>
            </w:r>
          </w:p>
        </w:tc>
        <w:tc>
          <w:tcPr>
            <w:tcW w:w="1545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1041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922,938.61</w:t>
            </w:r>
          </w:p>
        </w:tc>
        <w:tc>
          <w:tcPr>
            <w:tcW w:w="1041" w:type="dxa"/>
            <w:tcBorders>
              <w:top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526,398.66</w:t>
            </w:r>
          </w:p>
        </w:tc>
        <w:tc>
          <w:tcPr>
            <w:tcW w:w="1041" w:type="dxa"/>
            <w:tcBorders>
              <w:top w:val="single" w:sz="8" w:space="0" w:color="000000"/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3" w:line="115" w:lineRule="exact"/>
              <w:ind w:left="46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396,539.95</w:t>
            </w:r>
          </w:p>
        </w:tc>
      </w:tr>
      <w:tr w:rsidR="00731BC5" w:rsidRPr="00A160B1">
        <w:trPr>
          <w:trHeight w:val="335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втом числе:</w:t>
            </w:r>
          </w:p>
          <w:p w:rsidR="00731BC5" w:rsidRPr="00A160B1" w:rsidRDefault="00406365">
            <w:pPr>
              <w:pStyle w:val="TableParagraph"/>
              <w:spacing w:before="48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источникивнутреннегофинансированиябюджета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520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1041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335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изних: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520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041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источникивнешнегофинансирования</w:t>
            </w:r>
            <w:r w:rsidRPr="00A160B1">
              <w:rPr>
                <w:rFonts w:ascii="Times New Roman" w:hAnsi="Times New Roman" w:cs="Times New Roman"/>
                <w:sz w:val="11"/>
              </w:rPr>
              <w:t>бюджета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620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9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335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изних: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620</w:t>
            </w:r>
          </w:p>
        </w:tc>
        <w:tc>
          <w:tcPr>
            <w:tcW w:w="1545" w:type="dxa"/>
          </w:tcPr>
          <w:p w:rsidR="00731BC5" w:rsidRPr="00A160B1" w:rsidRDefault="00731BC5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041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7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8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731BC5">
            <w:pPr>
              <w:pStyle w:val="TableParagraph"/>
              <w:spacing w:before="8"/>
              <w:rPr>
                <w:rFonts w:ascii="Times New Roman" w:hAnsi="Times New Roman" w:cs="Times New Roman"/>
                <w:sz w:val="17"/>
              </w:rPr>
            </w:pPr>
          </w:p>
          <w:p w:rsidR="00731BC5" w:rsidRPr="00A160B1" w:rsidRDefault="00406365">
            <w:pPr>
              <w:pStyle w:val="TableParagraph"/>
              <w:spacing w:line="115" w:lineRule="exact"/>
              <w:ind w:left="502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Изменениеостатковсредств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700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00001000000000000000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922,938.61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526,398.66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46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396,539.95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Изменениеостатковсредствнасчетахпоучетусредствбюджетов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700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00001050000000000000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922,938.61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526,398.66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46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396,539.95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увеличениеостатковсредств,всего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00001050000000000500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2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-15,051,000.00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-4,808,794.43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Увеличениепрочихостатковсредствбюджетов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00001050200000000500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2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-15,051,000.00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-4,808,794.43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Увеличение</w:t>
            </w:r>
            <w:r w:rsidRPr="00A160B1">
              <w:rPr>
                <w:rFonts w:ascii="Times New Roman" w:hAnsi="Times New Roman" w:cs="Times New Roman"/>
                <w:sz w:val="11"/>
              </w:rPr>
              <w:t>прочихостатковденежныхсредствбюджетов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00001050201000000510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2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-15,051,000.00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-4,808,794.43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Увеличение</w:t>
            </w:r>
            <w:r w:rsidRPr="00A160B1">
              <w:rPr>
                <w:rFonts w:ascii="Times New Roman" w:hAnsi="Times New Roman" w:cs="Times New Roman"/>
                <w:sz w:val="11"/>
              </w:rPr>
              <w:t>прочихостатковденежныхсредствбюджетовсельскихпоселений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710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00001050201100000510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2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-15,051,000.00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-4,808,794.43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уменьшениеостатковсредств,всего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00001050000000000600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15,973,938.61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5,335,193.09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Уменьшениепрочихостатковсредствбюджетов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00001050200000000600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15,973,938.61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5,335,193.09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731BC5" w:rsidRPr="00A160B1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Уменьшение</w:t>
            </w:r>
            <w:r w:rsidRPr="00A160B1">
              <w:rPr>
                <w:rFonts w:ascii="Times New Roman" w:hAnsi="Times New Roman" w:cs="Times New Roman"/>
                <w:sz w:val="11"/>
              </w:rPr>
              <w:t>прочихостатковденежныхсредствбюджетов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00001050201000000610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15,973,938.61</w:t>
            </w:r>
          </w:p>
        </w:tc>
        <w:tc>
          <w:tcPr>
            <w:tcW w:w="1041" w:type="dxa"/>
          </w:tcPr>
          <w:p w:rsidR="00731BC5" w:rsidRPr="00A160B1" w:rsidRDefault="00406365">
            <w:pPr>
              <w:pStyle w:val="TableParagraph"/>
              <w:spacing w:before="28" w:line="115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5,335,193.09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5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  <w:tr w:rsidR="00731BC5" w:rsidRPr="00A160B1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4"/>
              <w:ind w:left="23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pacing w:val="-1"/>
                <w:sz w:val="11"/>
              </w:rPr>
              <w:t>Уменьшениепрочихостатков</w:t>
            </w:r>
            <w:r w:rsidRPr="00A160B1">
              <w:rPr>
                <w:rFonts w:ascii="Times New Roman" w:hAnsi="Times New Roman" w:cs="Times New Roman"/>
                <w:sz w:val="11"/>
              </w:rPr>
              <w:t>денежныхсредствбюджетовсельскихпоселений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0" w:lineRule="exact"/>
              <w:ind w:right="127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720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0" w:lineRule="exact"/>
              <w:ind w:left="125" w:right="116"/>
              <w:jc w:val="center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00001050201100000610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0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15,973,938.61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0" w:lineRule="exact"/>
              <w:ind w:right="11"/>
              <w:jc w:val="right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5,335,193.09</w:t>
            </w:r>
          </w:p>
        </w:tc>
        <w:tc>
          <w:tcPr>
            <w:tcW w:w="1041" w:type="dxa"/>
            <w:tcBorders>
              <w:bottom w:val="single" w:sz="8" w:space="0" w:color="000000"/>
              <w:right w:val="single" w:sz="8" w:space="0" w:color="000000"/>
            </w:tcBorders>
          </w:tcPr>
          <w:p w:rsidR="00731BC5" w:rsidRPr="00A160B1" w:rsidRDefault="00406365">
            <w:pPr>
              <w:pStyle w:val="TableParagraph"/>
              <w:spacing w:before="28" w:line="110" w:lineRule="exact"/>
              <w:ind w:left="487"/>
              <w:rPr>
                <w:rFonts w:ascii="Times New Roman" w:hAnsi="Times New Roman" w:cs="Times New Roman"/>
                <w:sz w:val="11"/>
              </w:rPr>
            </w:pPr>
            <w:r w:rsidRPr="00A160B1">
              <w:rPr>
                <w:rFonts w:ascii="Times New Roman" w:hAnsi="Times New Roman" w:cs="Times New Roman"/>
                <w:sz w:val="11"/>
              </w:rPr>
              <w:t>X</w:t>
            </w:r>
          </w:p>
        </w:tc>
      </w:tr>
    </w:tbl>
    <w:p w:rsidR="00731BC5" w:rsidRPr="00A160B1" w:rsidRDefault="00731BC5">
      <w:pPr>
        <w:pStyle w:val="a3"/>
        <w:rPr>
          <w:rFonts w:ascii="Times New Roman" w:hAnsi="Times New Roman" w:cs="Times New Roman"/>
          <w:sz w:val="26"/>
        </w:rPr>
      </w:pPr>
    </w:p>
    <w:sectPr w:rsidR="00731BC5" w:rsidRPr="00A160B1" w:rsidSect="00327303">
      <w:type w:val="continuous"/>
      <w:pgSz w:w="12240" w:h="15840"/>
      <w:pgMar w:top="560" w:right="3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E0" w:rsidRDefault="004363E0">
      <w:r>
        <w:separator/>
      </w:r>
    </w:p>
  </w:endnote>
  <w:endnote w:type="continuationSeparator" w:id="1">
    <w:p w:rsidR="004363E0" w:rsidRDefault="0043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E0" w:rsidRDefault="004363E0">
      <w:r>
        <w:separator/>
      </w:r>
    </w:p>
  </w:footnote>
  <w:footnote w:type="continuationSeparator" w:id="1">
    <w:p w:rsidR="004363E0" w:rsidRDefault="00436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B7" w:rsidRDefault="004B3FB7" w:rsidP="00061B7C">
    <w:pPr>
      <w:pStyle w:val="a5"/>
    </w:pPr>
  </w:p>
  <w:p w:rsidR="004B3FB7" w:rsidRDefault="004B3F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B7" w:rsidRDefault="00935F21">
    <w:pPr>
      <w:pStyle w:val="a3"/>
      <w:spacing w:line="14" w:lineRule="auto"/>
      <w:rPr>
        <w:sz w:val="20"/>
      </w:rPr>
    </w:pPr>
    <w:r w:rsidRPr="00935F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0.5pt;margin-top:30.9pt;width:73.8pt;height:10.35pt;z-index:-18600448;mso-position-horizontal-relative:page;mso-position-vertical-relative:page" filled="f" stroked="f">
          <v:textbox inset="0,0,0,0">
            <w:txbxContent>
              <w:p w:rsidR="004B3FB7" w:rsidRDefault="004B3FB7">
                <w:pPr>
                  <w:spacing w:before="14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pacing w:val="-2"/>
                    <w:sz w:val="15"/>
                  </w:rPr>
                  <w:t>1.Доходы</w:t>
                </w:r>
                <w:r>
                  <w:rPr>
                    <w:rFonts w:ascii="Arial" w:hAnsi="Arial"/>
                    <w:b/>
                    <w:spacing w:val="-1"/>
                    <w:sz w:val="15"/>
                  </w:rPr>
                  <w:t>бюджета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B7" w:rsidRDefault="00935F21">
    <w:pPr>
      <w:pStyle w:val="a3"/>
      <w:spacing w:line="14" w:lineRule="auto"/>
      <w:rPr>
        <w:sz w:val="20"/>
      </w:rPr>
    </w:pPr>
    <w:r w:rsidRPr="00935F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4.8pt;margin-top:3.6pt;width:114.45pt;height:43.35pt;z-index:-18599936;mso-position-horizontal-relative:page;mso-position-vertical-relative:page" filled="f" stroked="f">
          <v:textbox inset="0,0,0,0">
            <w:txbxContent>
              <w:p w:rsidR="004B3FB7" w:rsidRDefault="004B3FB7" w:rsidP="00061B7C">
                <w:pPr>
                  <w:ind w:firstLine="851"/>
                  <w:jc w:val="right"/>
                  <w:rPr>
                    <w:sz w:val="11"/>
                  </w:rPr>
                </w:pPr>
                <w:r>
                  <w:rPr>
                    <w:spacing w:val="-1"/>
                    <w:sz w:val="11"/>
                  </w:rPr>
                  <w:t xml:space="preserve">Приложение </w:t>
                </w:r>
                <w:r>
                  <w:rPr>
                    <w:sz w:val="11"/>
                  </w:rPr>
                  <w:t>№2</w:t>
                </w:r>
              </w:p>
              <w:p w:rsidR="004B3FB7" w:rsidRPr="00061B7C" w:rsidRDefault="004B3FB7" w:rsidP="00061B7C">
                <w:pPr>
                  <w:ind w:firstLine="851"/>
                  <w:jc w:val="right"/>
                  <w:rPr>
                    <w:sz w:val="11"/>
                  </w:rPr>
                </w:pPr>
                <w:r>
                  <w:rPr>
                    <w:spacing w:val="-1"/>
                    <w:sz w:val="11"/>
                  </w:rPr>
                  <w:t xml:space="preserve">к постановлению </w:t>
                </w:r>
                <w:r>
                  <w:rPr>
                    <w:sz w:val="11"/>
                  </w:rPr>
                  <w:t>администрации</w:t>
                </w:r>
              </w:p>
              <w:p w:rsidR="004B3FB7" w:rsidRDefault="004B3FB7" w:rsidP="00061B7C">
                <w:pPr>
                  <w:ind w:firstLine="849"/>
                  <w:jc w:val="right"/>
                  <w:rPr>
                    <w:sz w:val="11"/>
                  </w:rPr>
                </w:pPr>
                <w:r>
                  <w:rPr>
                    <w:sz w:val="11"/>
                  </w:rPr>
                  <w:t>Каировскогосельсовета</w:t>
                </w:r>
              </w:p>
              <w:p w:rsidR="004B3FB7" w:rsidRDefault="004B3FB7" w:rsidP="00061B7C">
                <w:pPr>
                  <w:jc w:val="right"/>
                  <w:rPr>
                    <w:sz w:val="11"/>
                  </w:rPr>
                </w:pPr>
                <w:r>
                  <w:rPr>
                    <w:sz w:val="11"/>
                  </w:rPr>
                  <w:t>от16.10..2023№69-п</w:t>
                </w:r>
              </w:p>
              <w:p w:rsidR="004B3FB7" w:rsidRDefault="004B3FB7">
                <w:pPr>
                  <w:spacing w:before="23"/>
                  <w:ind w:left="20"/>
                  <w:rPr>
                    <w:sz w:val="10"/>
                  </w:rPr>
                </w:pPr>
              </w:p>
            </w:txbxContent>
          </v:textbox>
          <w10:wrap anchorx="page" anchory="page"/>
        </v:shape>
      </w:pict>
    </w:r>
    <w:r w:rsidRPr="00935F21">
      <w:pict>
        <v:shape id="_x0000_s2049" type="#_x0000_t202" style="position:absolute;margin-left:272.6pt;margin-top:39.3pt;width:76.05pt;height:10.05pt;z-index:-18599424;mso-position-horizontal-relative:page;mso-position-vertical-relative:page" filled="f" stroked="f">
          <v:textbox inset="0,0,0,0">
            <w:txbxContent>
              <w:p w:rsidR="004B3FB7" w:rsidRDefault="004B3FB7">
                <w:pPr>
                  <w:spacing w:before="19"/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2.Расходыбюджета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B7" w:rsidRDefault="004B3FB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6B8"/>
    <w:multiLevelType w:val="hybridMultilevel"/>
    <w:tmpl w:val="1CA2D8CE"/>
    <w:lvl w:ilvl="0" w:tplc="129C47DC">
      <w:numFmt w:val="bullet"/>
      <w:lvlText w:val="-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08A1DA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9E083ED6">
      <w:numFmt w:val="bullet"/>
      <w:lvlText w:val="•"/>
      <w:lvlJc w:val="left"/>
      <w:pPr>
        <w:ind w:left="2056" w:hanging="308"/>
      </w:pPr>
      <w:rPr>
        <w:rFonts w:hint="default"/>
        <w:lang w:val="ru-RU" w:eastAsia="en-US" w:bidi="ar-SA"/>
      </w:rPr>
    </w:lvl>
    <w:lvl w:ilvl="3" w:tplc="1E947BB4">
      <w:numFmt w:val="bullet"/>
      <w:lvlText w:val="•"/>
      <w:lvlJc w:val="left"/>
      <w:pPr>
        <w:ind w:left="3015" w:hanging="308"/>
      </w:pPr>
      <w:rPr>
        <w:rFonts w:hint="default"/>
        <w:lang w:val="ru-RU" w:eastAsia="en-US" w:bidi="ar-SA"/>
      </w:rPr>
    </w:lvl>
    <w:lvl w:ilvl="4" w:tplc="4C48C410">
      <w:numFmt w:val="bullet"/>
      <w:lvlText w:val="•"/>
      <w:lvlJc w:val="left"/>
      <w:pPr>
        <w:ind w:left="3973" w:hanging="308"/>
      </w:pPr>
      <w:rPr>
        <w:rFonts w:hint="default"/>
        <w:lang w:val="ru-RU" w:eastAsia="en-US" w:bidi="ar-SA"/>
      </w:rPr>
    </w:lvl>
    <w:lvl w:ilvl="5" w:tplc="3DA2C85C">
      <w:numFmt w:val="bullet"/>
      <w:lvlText w:val="•"/>
      <w:lvlJc w:val="left"/>
      <w:pPr>
        <w:ind w:left="4932" w:hanging="308"/>
      </w:pPr>
      <w:rPr>
        <w:rFonts w:hint="default"/>
        <w:lang w:val="ru-RU" w:eastAsia="en-US" w:bidi="ar-SA"/>
      </w:rPr>
    </w:lvl>
    <w:lvl w:ilvl="6" w:tplc="E79E5F4E">
      <w:numFmt w:val="bullet"/>
      <w:lvlText w:val="•"/>
      <w:lvlJc w:val="left"/>
      <w:pPr>
        <w:ind w:left="5890" w:hanging="308"/>
      </w:pPr>
      <w:rPr>
        <w:rFonts w:hint="default"/>
        <w:lang w:val="ru-RU" w:eastAsia="en-US" w:bidi="ar-SA"/>
      </w:rPr>
    </w:lvl>
    <w:lvl w:ilvl="7" w:tplc="AF9C99E0">
      <w:numFmt w:val="bullet"/>
      <w:lvlText w:val="•"/>
      <w:lvlJc w:val="left"/>
      <w:pPr>
        <w:ind w:left="6848" w:hanging="308"/>
      </w:pPr>
      <w:rPr>
        <w:rFonts w:hint="default"/>
        <w:lang w:val="ru-RU" w:eastAsia="en-US" w:bidi="ar-SA"/>
      </w:rPr>
    </w:lvl>
    <w:lvl w:ilvl="8" w:tplc="CBCABB22">
      <w:numFmt w:val="bullet"/>
      <w:lvlText w:val="•"/>
      <w:lvlJc w:val="left"/>
      <w:pPr>
        <w:ind w:left="7807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1BC5"/>
    <w:rsid w:val="00061B7C"/>
    <w:rsid w:val="0016110B"/>
    <w:rsid w:val="00327303"/>
    <w:rsid w:val="00406365"/>
    <w:rsid w:val="004363E0"/>
    <w:rsid w:val="004B3FB7"/>
    <w:rsid w:val="00636DD0"/>
    <w:rsid w:val="006A2A15"/>
    <w:rsid w:val="00731BC5"/>
    <w:rsid w:val="00772919"/>
    <w:rsid w:val="00935F21"/>
    <w:rsid w:val="00A160B1"/>
    <w:rsid w:val="00EA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303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327303"/>
    <w:pPr>
      <w:ind w:left="20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303"/>
    <w:rPr>
      <w:sz w:val="11"/>
      <w:szCs w:val="11"/>
    </w:rPr>
  </w:style>
  <w:style w:type="paragraph" w:styleId="a4">
    <w:name w:val="List Paragraph"/>
    <w:basedOn w:val="a"/>
    <w:uiPriority w:val="1"/>
    <w:qFormat/>
    <w:rsid w:val="00327303"/>
  </w:style>
  <w:style w:type="paragraph" w:customStyle="1" w:styleId="TableParagraph">
    <w:name w:val="Table Paragraph"/>
    <w:basedOn w:val="a"/>
    <w:uiPriority w:val="1"/>
    <w:qFormat/>
    <w:rsid w:val="00327303"/>
  </w:style>
  <w:style w:type="paragraph" w:styleId="a5">
    <w:name w:val="header"/>
    <w:basedOn w:val="a"/>
    <w:link w:val="a6"/>
    <w:uiPriority w:val="99"/>
    <w:unhideWhenUsed/>
    <w:rsid w:val="00061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1B7C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061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B7C"/>
    <w:rPr>
      <w:rFonts w:ascii="Microsoft Sans Serif" w:eastAsia="Microsoft Sans Serif" w:hAnsi="Microsoft Sans Serif" w:cs="Microsoft Sans Seri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B3F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FB7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5587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332dc9ad032332726082e8e5de97eee46e4be78f4a7ffd208e55b0c13d311c2b.xls</vt:lpstr>
    </vt:vector>
  </TitlesOfParts>
  <Company/>
  <LinksUpToDate>false</LinksUpToDate>
  <CharactersWithSpaces>37359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332dc9ad032332726082e8e5de97eee46e4be78f4a7ffd208e55b0c13d311c2b.xls</dc:title>
  <dc:creator>Work3</dc:creator>
  <cp:lastModifiedBy>Пользователь Windows</cp:lastModifiedBy>
  <cp:revision>2</cp:revision>
  <dcterms:created xsi:type="dcterms:W3CDTF">2023-11-07T07:41:00Z</dcterms:created>
  <dcterms:modified xsi:type="dcterms:W3CDTF">2023-11-07T07:41:00Z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2023-10-31T00:00:00Z</vt:filetime>
  </property>
</Properties>
</file>