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555604" w:rsidP="00072E6E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44E1E" w:rsidRPr="00A44E1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E92DB8" w:rsidRDefault="00F92606" w:rsidP="00A612EC">
      <w:pPr>
        <w:shd w:val="clear" w:color="auto" w:fill="FFFFFF"/>
        <w:ind w:right="-142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636254">
        <w:rPr>
          <w:sz w:val="28"/>
          <w:szCs w:val="28"/>
        </w:rPr>
        <w:t>4</w:t>
      </w:r>
      <w:r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4250CC">
        <w:rPr>
          <w:sz w:val="28"/>
          <w:szCs w:val="28"/>
        </w:rPr>
        <w:t>2</w:t>
      </w:r>
      <w:r w:rsidR="00636254">
        <w:rPr>
          <w:sz w:val="28"/>
          <w:szCs w:val="28"/>
        </w:rPr>
        <w:t>4</w:t>
      </w:r>
      <w:r w:rsidR="00A612EC">
        <w:rPr>
          <w:sz w:val="28"/>
          <w:szCs w:val="28"/>
        </w:rPr>
        <w:t xml:space="preserve">                                    </w:t>
      </w:r>
      <w:r w:rsidR="0096530E">
        <w:rPr>
          <w:sz w:val="28"/>
          <w:szCs w:val="28"/>
        </w:rPr>
        <w:t xml:space="preserve">с. </w:t>
      </w:r>
      <w:r w:rsidR="00A44E1E">
        <w:rPr>
          <w:sz w:val="28"/>
          <w:szCs w:val="28"/>
        </w:rPr>
        <w:t>Каировка</w:t>
      </w:r>
      <w:r w:rsidR="00A612EC">
        <w:rPr>
          <w:sz w:val="28"/>
          <w:szCs w:val="28"/>
        </w:rPr>
        <w:t xml:space="preserve">                                         </w:t>
      </w:r>
      <w:r w:rsidR="00505FE4" w:rsidRPr="00A612EC">
        <w:rPr>
          <w:sz w:val="28"/>
          <w:szCs w:val="28"/>
        </w:rPr>
        <w:t>№</w:t>
      </w:r>
      <w:r w:rsidR="00636254">
        <w:rPr>
          <w:sz w:val="28"/>
          <w:szCs w:val="28"/>
        </w:rPr>
        <w:t>67</w:t>
      </w:r>
      <w:r w:rsidR="001B45A0">
        <w:rPr>
          <w:sz w:val="28"/>
          <w:szCs w:val="28"/>
        </w:rPr>
        <w:t>-п</w:t>
      </w: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p w:rsidR="00B15FD6" w:rsidRDefault="00505FE4" w:rsidP="00A612EC">
      <w:pPr>
        <w:pStyle w:val="af2"/>
        <w:ind w:left="709" w:right="42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F556DA">
        <w:rPr>
          <w:rFonts w:ascii="Times New Roman" w:hAnsi="Times New Roman"/>
          <w:sz w:val="28"/>
          <w:szCs w:val="28"/>
        </w:rPr>
        <w:t>перечн</w:t>
      </w:r>
      <w:r w:rsidR="003F0FC1">
        <w:rPr>
          <w:rFonts w:ascii="Times New Roman" w:hAnsi="Times New Roman"/>
          <w:sz w:val="28"/>
          <w:szCs w:val="28"/>
        </w:rPr>
        <w:t>ей</w:t>
      </w:r>
      <w:r w:rsidR="00F556DA">
        <w:rPr>
          <w:rFonts w:ascii="Times New Roman" w:hAnsi="Times New Roman"/>
          <w:sz w:val="28"/>
          <w:szCs w:val="28"/>
        </w:rPr>
        <w:t xml:space="preserve"> главных администраторов доходов и источников финансирования дефицита бюджета </w:t>
      </w:r>
      <w:r w:rsidR="00A612EC" w:rsidRPr="00A612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612EC" w:rsidRPr="00A612EC">
        <w:rPr>
          <w:rFonts w:ascii="Times New Roman" w:hAnsi="Times New Roman"/>
          <w:bCs/>
          <w:sz w:val="28"/>
          <w:szCs w:val="28"/>
        </w:rPr>
        <w:t>Каировский сельсовет Саракташского района Оренбургской области</w:t>
      </w:r>
      <w:r w:rsidR="00A612EC">
        <w:rPr>
          <w:rFonts w:ascii="Times New Roman" w:hAnsi="Times New Roman"/>
          <w:bCs/>
          <w:sz w:val="28"/>
          <w:szCs w:val="28"/>
        </w:rPr>
        <w:t xml:space="preserve"> </w:t>
      </w:r>
    </w:p>
    <w:p w:rsidR="00A612EC" w:rsidRDefault="00A612EC" w:rsidP="00A612EC">
      <w:pPr>
        <w:pStyle w:val="af2"/>
        <w:ind w:left="709" w:right="424"/>
        <w:jc w:val="center"/>
        <w:rPr>
          <w:sz w:val="28"/>
          <w:szCs w:val="28"/>
        </w:rPr>
      </w:pPr>
    </w:p>
    <w:p w:rsidR="003F0FC1" w:rsidRPr="00680CB9" w:rsidRDefault="003F0FC1" w:rsidP="00A612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160.1, пунктом 4 статьи 160.2 Бюджетного кодекса Российской Федерации.</w:t>
      </w:r>
    </w:p>
    <w:p w:rsidR="00A612EC" w:rsidRPr="00B16C3D" w:rsidRDefault="00A612EC" w:rsidP="00A612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>
        <w:rPr>
          <w:bCs/>
          <w:sz w:val="28"/>
          <w:szCs w:val="28"/>
        </w:rPr>
        <w:t>Каировский</w:t>
      </w:r>
      <w:r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color w:val="000000"/>
          <w:sz w:val="28"/>
          <w:szCs w:val="28"/>
        </w:rPr>
        <w:t xml:space="preserve"> согласно</w:t>
      </w:r>
      <w:r w:rsidRPr="00B16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приложению №1</w:t>
      </w:r>
      <w:r w:rsidRPr="00B16C3D">
        <w:rPr>
          <w:color w:val="000000"/>
          <w:sz w:val="28"/>
          <w:szCs w:val="28"/>
        </w:rPr>
        <w:t xml:space="preserve">. </w:t>
      </w:r>
    </w:p>
    <w:p w:rsidR="00A612EC" w:rsidRDefault="00A612EC" w:rsidP="00A612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2.</w:t>
      </w:r>
      <w:r w:rsidR="00A023E5"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Утвердить перечень главных администраторов источников финансирования дефицита бюджета муниципального образования </w:t>
      </w:r>
      <w:r>
        <w:rPr>
          <w:bCs/>
          <w:sz w:val="28"/>
          <w:szCs w:val="28"/>
        </w:rPr>
        <w:t>Каировский</w:t>
      </w:r>
      <w:r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2</w:t>
      </w:r>
      <w:r w:rsidRPr="00B16C3D">
        <w:rPr>
          <w:color w:val="000000"/>
          <w:sz w:val="28"/>
          <w:szCs w:val="28"/>
        </w:rPr>
        <w:t xml:space="preserve">. </w:t>
      </w:r>
    </w:p>
    <w:p w:rsidR="003F0FC1" w:rsidRPr="003F0FC1" w:rsidRDefault="003F0FC1" w:rsidP="003F0FC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05FE4" w:rsidRDefault="003F0FC1" w:rsidP="00A612E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5FE4">
        <w:rPr>
          <w:rFonts w:ascii="Times New Roman" w:hAnsi="Times New Roman"/>
          <w:sz w:val="28"/>
          <w:szCs w:val="28"/>
        </w:rPr>
        <w:t xml:space="preserve">. </w:t>
      </w:r>
      <w:r w:rsidR="00890422" w:rsidRPr="008904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 </w:t>
      </w:r>
      <w:r>
        <w:rPr>
          <w:rFonts w:ascii="Times New Roman" w:hAnsi="Times New Roman"/>
          <w:sz w:val="28"/>
          <w:szCs w:val="28"/>
        </w:rPr>
        <w:t>и применяется к правоотношениям, возникающим при составлении и исполнении бюджета, начиная с бюджета на 202</w:t>
      </w:r>
      <w:r w:rsidR="006362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</w:t>
      </w:r>
      <w:r w:rsidR="002C1E4C">
        <w:rPr>
          <w:rFonts w:ascii="Times New Roman" w:hAnsi="Times New Roman"/>
          <w:sz w:val="28"/>
          <w:szCs w:val="28"/>
        </w:rPr>
        <w:t>период 202</w:t>
      </w:r>
      <w:r w:rsidR="00636254">
        <w:rPr>
          <w:rFonts w:ascii="Times New Roman" w:hAnsi="Times New Roman"/>
          <w:sz w:val="28"/>
          <w:szCs w:val="28"/>
        </w:rPr>
        <w:t>6</w:t>
      </w:r>
      <w:r w:rsidR="002C1E4C">
        <w:rPr>
          <w:rFonts w:ascii="Times New Roman" w:hAnsi="Times New Roman"/>
          <w:sz w:val="28"/>
          <w:szCs w:val="28"/>
        </w:rPr>
        <w:t xml:space="preserve"> и 202</w:t>
      </w:r>
      <w:r w:rsidR="00636254">
        <w:rPr>
          <w:rFonts w:ascii="Times New Roman" w:hAnsi="Times New Roman"/>
          <w:sz w:val="28"/>
          <w:szCs w:val="28"/>
        </w:rPr>
        <w:t>7</w:t>
      </w:r>
      <w:r w:rsidR="002C1E4C">
        <w:rPr>
          <w:rFonts w:ascii="Times New Roman" w:hAnsi="Times New Roman"/>
          <w:sz w:val="28"/>
          <w:szCs w:val="28"/>
        </w:rPr>
        <w:t xml:space="preserve"> годов и подлежат размещению на официальном сайте администрации Каировского сельсовета.</w:t>
      </w:r>
    </w:p>
    <w:p w:rsidR="002C1E4C" w:rsidRDefault="002C1E4C" w:rsidP="00B15FD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2C1E4C" w:rsidRDefault="002C1E4C" w:rsidP="00B15FD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B15FD6" w:rsidRPr="00830AC8" w:rsidRDefault="00A612EC" w:rsidP="00B15F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FD6" w:rsidRPr="00D5579B" w:rsidRDefault="00343708" w:rsidP="00B15FD6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B15F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5FD6">
        <w:rPr>
          <w:sz w:val="28"/>
          <w:szCs w:val="28"/>
        </w:rPr>
        <w:t xml:space="preserve"> сельсовета             </w:t>
      </w:r>
      <w:r w:rsidR="00A612EC">
        <w:rPr>
          <w:sz w:val="28"/>
          <w:szCs w:val="28"/>
        </w:rPr>
        <w:t xml:space="preserve">                                              </w:t>
      </w:r>
      <w:r w:rsidR="00B15FD6">
        <w:rPr>
          <w:sz w:val="28"/>
          <w:szCs w:val="28"/>
        </w:rPr>
        <w:t xml:space="preserve">                 </w:t>
      </w:r>
      <w:r w:rsidR="0096773E">
        <w:rPr>
          <w:sz w:val="28"/>
          <w:szCs w:val="28"/>
        </w:rPr>
        <w:t>А.Н.Логвиненко</w:t>
      </w:r>
    </w:p>
    <w:p w:rsidR="00B15FD6" w:rsidRDefault="00B15FD6" w:rsidP="00B15F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1E4C" w:rsidRPr="00535542" w:rsidRDefault="002C1E4C" w:rsidP="00B15FD6">
      <w:pPr>
        <w:rPr>
          <w:sz w:val="28"/>
          <w:szCs w:val="28"/>
        </w:rPr>
      </w:pPr>
      <w:bookmarkStart w:id="0" w:name="_GoBack"/>
      <w:bookmarkEnd w:id="0"/>
    </w:p>
    <w:p w:rsidR="004D077C" w:rsidRDefault="00B15FD6" w:rsidP="00D45DA2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  <w:r w:rsidR="00A612EC">
        <w:rPr>
          <w:color w:val="000000"/>
          <w:spacing w:val="-2"/>
          <w:sz w:val="28"/>
          <w:szCs w:val="28"/>
        </w:rPr>
        <w:t xml:space="preserve"> 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  <w:r w:rsidRPr="00A023E5">
        <w:rPr>
          <w:sz w:val="28"/>
          <w:szCs w:val="28"/>
        </w:rPr>
        <w:lastRenderedPageBreak/>
        <w:t xml:space="preserve">Приложение №1 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>к постановлению администрации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>Каировского сельсовета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>Саракташского района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>Оренбургской области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 xml:space="preserve"> от 14.11.2024 №67-п</w:t>
      </w:r>
    </w:p>
    <w:p w:rsidR="00A023E5" w:rsidRDefault="00A023E5" w:rsidP="00A023E5">
      <w:pPr>
        <w:jc w:val="right"/>
      </w:pPr>
    </w:p>
    <w:p w:rsidR="00A023E5" w:rsidRDefault="00A023E5" w:rsidP="00A023E5">
      <w:pPr>
        <w:jc w:val="center"/>
        <w:rPr>
          <w:sz w:val="28"/>
          <w:szCs w:val="28"/>
        </w:rPr>
      </w:pPr>
      <w:r w:rsidRPr="00A023E5">
        <w:rPr>
          <w:sz w:val="28"/>
          <w:szCs w:val="28"/>
        </w:rPr>
        <w:t>Перечень</w:t>
      </w:r>
    </w:p>
    <w:p w:rsidR="00A023E5" w:rsidRDefault="00A023E5" w:rsidP="00A023E5">
      <w:pPr>
        <w:jc w:val="center"/>
        <w:rPr>
          <w:sz w:val="28"/>
          <w:szCs w:val="28"/>
        </w:rPr>
      </w:pPr>
      <w:r w:rsidRPr="00A023E5">
        <w:rPr>
          <w:sz w:val="28"/>
          <w:szCs w:val="28"/>
        </w:rPr>
        <w:t xml:space="preserve"> главных администраторов (администраторов) доходов бюджета Каировского сельсовета на 2025 год</w:t>
      </w:r>
    </w:p>
    <w:p w:rsidR="00A023E5" w:rsidRPr="00A023E5" w:rsidRDefault="00A023E5" w:rsidP="00A023E5">
      <w:pPr>
        <w:jc w:val="center"/>
        <w:rPr>
          <w:sz w:val="28"/>
          <w:szCs w:val="28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2862"/>
        <w:gridCol w:w="6043"/>
      </w:tblGrid>
      <w:tr w:rsidR="00A023E5" w:rsidRPr="00A023E5" w:rsidTr="00A023E5">
        <w:tc>
          <w:tcPr>
            <w:tcW w:w="93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bCs/>
                <w:sz w:val="28"/>
                <w:szCs w:val="28"/>
              </w:rPr>
            </w:pPr>
            <w:r w:rsidRPr="00A023E5">
              <w:rPr>
                <w:bCs/>
                <w:sz w:val="28"/>
                <w:szCs w:val="28"/>
              </w:rPr>
              <w:t>ГАДБ</w:t>
            </w:r>
          </w:p>
        </w:tc>
        <w:tc>
          <w:tcPr>
            <w:tcW w:w="286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bCs/>
                <w:sz w:val="28"/>
                <w:szCs w:val="28"/>
              </w:rPr>
            </w:pPr>
            <w:r w:rsidRPr="00A023E5">
              <w:rPr>
                <w:bCs/>
                <w:sz w:val="28"/>
                <w:szCs w:val="28"/>
              </w:rPr>
              <w:t>КД</w:t>
            </w:r>
          </w:p>
        </w:tc>
        <w:tc>
          <w:tcPr>
            <w:tcW w:w="604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Администрация  Каировского сельсовета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10804020010000110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10807170010000110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10807175010000110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10807175011000110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11105025100000120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A023E5">
              <w:rPr>
                <w:color w:val="000000"/>
                <w:sz w:val="28"/>
                <w:szCs w:val="28"/>
              </w:rPr>
              <w:lastRenderedPageBreak/>
              <w:t>учреждений)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11109045100000120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11402053100000410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11406025100000430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11715030100001150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(средства, поступающие на ремонт дома культуры)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11715030100002150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11715030100013150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20405099100000150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20215001100000150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20216001100000150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20219999100000150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20220077100000150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20220216100000150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20220299100000150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20220300100000150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20220302100000150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20220303100000150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</w:tcPr>
          <w:p w:rsidR="00A023E5" w:rsidRPr="00A023E5" w:rsidRDefault="00A023E5" w:rsidP="00A023E5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20225372100000150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 xml:space="preserve">Субсидии бюджетам сельских поселений на </w:t>
            </w:r>
            <w:r w:rsidRPr="00A023E5">
              <w:rPr>
                <w:color w:val="000000"/>
                <w:sz w:val="28"/>
                <w:szCs w:val="28"/>
              </w:rPr>
              <w:lastRenderedPageBreak/>
              <w:t>развитие транспортной инфраструктуры на сельских территориях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20225576100000150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20225599100000150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20227576100000150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20229999100000150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20235118100000150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11715030100013150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</w:tr>
      <w:tr w:rsidR="00A023E5" w:rsidRPr="00A023E5" w:rsidTr="00A023E5">
        <w:tc>
          <w:tcPr>
            <w:tcW w:w="93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2862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20405099100000150</w:t>
            </w:r>
          </w:p>
        </w:tc>
        <w:tc>
          <w:tcPr>
            <w:tcW w:w="6043" w:type="dxa"/>
            <w:shd w:val="clear" w:color="auto" w:fill="auto"/>
          </w:tcPr>
          <w:p w:rsidR="00A023E5" w:rsidRPr="00A023E5" w:rsidRDefault="00A023E5" w:rsidP="006E688B">
            <w:pPr>
              <w:rPr>
                <w:color w:val="000000"/>
                <w:sz w:val="28"/>
                <w:szCs w:val="28"/>
              </w:rPr>
            </w:pPr>
            <w:r w:rsidRPr="00A023E5">
              <w:rPr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A023E5" w:rsidRDefault="00A023E5">
      <w:pPr>
        <w:rPr>
          <w:color w:val="000000"/>
          <w:spacing w:val="-2"/>
          <w:sz w:val="28"/>
          <w:szCs w:val="28"/>
        </w:rPr>
      </w:pPr>
    </w:p>
    <w:p w:rsidR="00A023E5" w:rsidRPr="00A023E5" w:rsidRDefault="00A023E5" w:rsidP="00A023E5">
      <w:pPr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  <w:r w:rsidRPr="00A023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A023E5">
        <w:rPr>
          <w:sz w:val="28"/>
          <w:szCs w:val="28"/>
        </w:rPr>
        <w:t xml:space="preserve"> 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>к постановлению администрации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>Каировского сельсовета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>Саракташского района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>Оренбургской области</w:t>
      </w:r>
    </w:p>
    <w:p w:rsidR="00A023E5" w:rsidRDefault="00A023E5" w:rsidP="00A023E5">
      <w:pPr>
        <w:jc w:val="right"/>
        <w:rPr>
          <w:sz w:val="28"/>
          <w:szCs w:val="28"/>
        </w:rPr>
      </w:pPr>
      <w:r w:rsidRPr="00A023E5">
        <w:rPr>
          <w:sz w:val="28"/>
          <w:szCs w:val="28"/>
        </w:rPr>
        <w:t xml:space="preserve"> от 14.11.2024 №67-п</w:t>
      </w:r>
    </w:p>
    <w:p w:rsidR="00A023E5" w:rsidRPr="00A023E5" w:rsidRDefault="00A023E5" w:rsidP="00A023E5">
      <w:pPr>
        <w:jc w:val="right"/>
        <w:rPr>
          <w:sz w:val="28"/>
          <w:szCs w:val="28"/>
        </w:rPr>
      </w:pPr>
    </w:p>
    <w:p w:rsidR="00A023E5" w:rsidRPr="00A023E5" w:rsidRDefault="00A023E5" w:rsidP="00A023E5">
      <w:pPr>
        <w:jc w:val="center"/>
        <w:rPr>
          <w:sz w:val="28"/>
          <w:szCs w:val="28"/>
        </w:rPr>
      </w:pPr>
      <w:r w:rsidRPr="00A023E5">
        <w:rPr>
          <w:sz w:val="28"/>
          <w:szCs w:val="28"/>
        </w:rPr>
        <w:t>Перечень</w:t>
      </w:r>
    </w:p>
    <w:p w:rsidR="00A023E5" w:rsidRPr="00A023E5" w:rsidRDefault="00A023E5" w:rsidP="00A023E5">
      <w:pPr>
        <w:jc w:val="center"/>
        <w:rPr>
          <w:sz w:val="28"/>
          <w:szCs w:val="28"/>
        </w:rPr>
      </w:pPr>
      <w:r w:rsidRPr="00A023E5">
        <w:rPr>
          <w:sz w:val="28"/>
          <w:szCs w:val="28"/>
        </w:rPr>
        <w:t xml:space="preserve"> главных администраторов источников финансирования дефицита бюджета Каировского сельсовета на 2025 год и на плановый период 2026 и 2027 годов</w:t>
      </w:r>
    </w:p>
    <w:p w:rsidR="00A612EC" w:rsidRDefault="00A612EC">
      <w:pPr>
        <w:rPr>
          <w:color w:val="000000"/>
          <w:spacing w:val="-2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4253"/>
      </w:tblGrid>
      <w:tr w:rsidR="00A023E5" w:rsidRPr="00A023E5" w:rsidTr="00A023E5">
        <w:tc>
          <w:tcPr>
            <w:tcW w:w="959" w:type="dxa"/>
            <w:shd w:val="clear" w:color="auto" w:fill="auto"/>
          </w:tcPr>
          <w:p w:rsidR="00A023E5" w:rsidRPr="00A023E5" w:rsidRDefault="00A023E5" w:rsidP="006E688B">
            <w:pPr>
              <w:jc w:val="center"/>
              <w:rPr>
                <w:bCs/>
                <w:sz w:val="28"/>
                <w:szCs w:val="28"/>
              </w:rPr>
            </w:pPr>
            <w:r w:rsidRPr="00A023E5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4252" w:type="dxa"/>
            <w:shd w:val="clear" w:color="auto" w:fill="auto"/>
          </w:tcPr>
          <w:p w:rsidR="00A023E5" w:rsidRPr="00A023E5" w:rsidRDefault="00A023E5" w:rsidP="006E688B">
            <w:pPr>
              <w:jc w:val="center"/>
              <w:rPr>
                <w:bCs/>
                <w:sz w:val="28"/>
                <w:szCs w:val="28"/>
              </w:rPr>
            </w:pPr>
            <w:r w:rsidRPr="00A023E5">
              <w:rPr>
                <w:bCs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253" w:type="dxa"/>
            <w:shd w:val="clear" w:color="auto" w:fill="auto"/>
          </w:tcPr>
          <w:p w:rsidR="00A023E5" w:rsidRPr="00A023E5" w:rsidRDefault="00A023E5" w:rsidP="006E688B">
            <w:pPr>
              <w:jc w:val="center"/>
              <w:rPr>
                <w:bCs/>
                <w:sz w:val="28"/>
                <w:szCs w:val="28"/>
              </w:rPr>
            </w:pPr>
            <w:r w:rsidRPr="00A023E5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000 01  00  00  00  00  0000  000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000 01  05  00  00  00  0000  000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Изменение остатков средств на счетах по учету  средств бюджетов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000 01  05  00  00  00  0000  500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Увеличение остатков средств бюджетов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000 01  05  02  00  00  0000  500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000 01  05  02  01  00  0000  510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000 01  05  02  01  10  0000  510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000 01  05  00  00  00  0000  600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000 01  05  02  00  00  0000  600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000 01  05  02  01  00  0000  610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000 01  05  02  01  10  0000  610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A023E5" w:rsidRPr="00A023E5" w:rsidTr="00A023E5">
        <w:tc>
          <w:tcPr>
            <w:tcW w:w="959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 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A023E5" w:rsidRPr="00A023E5" w:rsidRDefault="00A023E5" w:rsidP="006E688B">
            <w:pPr>
              <w:jc w:val="center"/>
              <w:rPr>
                <w:sz w:val="28"/>
                <w:szCs w:val="28"/>
              </w:rPr>
            </w:pPr>
            <w:r w:rsidRPr="00A023E5"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</w:tr>
    </w:tbl>
    <w:p w:rsidR="00A023E5" w:rsidRDefault="00A023E5">
      <w:pPr>
        <w:rPr>
          <w:color w:val="000000"/>
          <w:spacing w:val="-2"/>
          <w:sz w:val="28"/>
          <w:szCs w:val="28"/>
        </w:rPr>
      </w:pPr>
    </w:p>
    <w:sectPr w:rsidR="00A023E5" w:rsidSect="00505FE4">
      <w:headerReference w:type="default" r:id="rId9"/>
      <w:footerReference w:type="default" r:id="rId10"/>
      <w:pgSz w:w="11906" w:h="16838"/>
      <w:pgMar w:top="142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FC" w:rsidRDefault="00DF39FC" w:rsidP="001351C9">
      <w:r>
        <w:separator/>
      </w:r>
    </w:p>
  </w:endnote>
  <w:endnote w:type="continuationSeparator" w:id="1">
    <w:p w:rsidR="00DF39FC" w:rsidRDefault="00DF39FC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C5579">
    <w:pPr>
      <w:pStyle w:val="ab"/>
      <w:framePr w:wrap="auto" w:vAnchor="text" w:hAnchor="margin" w:xAlign="right" w:y="1"/>
      <w:rPr>
        <w:rStyle w:val="ad"/>
      </w:rPr>
    </w:pPr>
  </w:p>
  <w:p w:rsidR="00AC5579" w:rsidRDefault="00AC557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FC" w:rsidRDefault="00DF39FC" w:rsidP="001351C9">
      <w:r>
        <w:separator/>
      </w:r>
    </w:p>
  </w:footnote>
  <w:footnote w:type="continuationSeparator" w:id="1">
    <w:p w:rsidR="00DF39FC" w:rsidRDefault="00DF39FC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C5579">
    <w:pPr>
      <w:pStyle w:val="a6"/>
      <w:framePr w:wrap="auto" w:vAnchor="text" w:hAnchor="margin" w:xAlign="right" w:y="1"/>
      <w:rPr>
        <w:rStyle w:val="ad"/>
      </w:rPr>
    </w:pPr>
  </w:p>
  <w:p w:rsidR="00AC5579" w:rsidRDefault="00AC557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70456"/>
    <w:rsid w:val="00072B18"/>
    <w:rsid w:val="00072E6E"/>
    <w:rsid w:val="000A17D4"/>
    <w:rsid w:val="000B2191"/>
    <w:rsid w:val="000F571E"/>
    <w:rsid w:val="00125961"/>
    <w:rsid w:val="001351C9"/>
    <w:rsid w:val="00166508"/>
    <w:rsid w:val="00195F7B"/>
    <w:rsid w:val="001A6819"/>
    <w:rsid w:val="001B45A0"/>
    <w:rsid w:val="001E1012"/>
    <w:rsid w:val="00201A19"/>
    <w:rsid w:val="0020255D"/>
    <w:rsid w:val="002239AE"/>
    <w:rsid w:val="0022708D"/>
    <w:rsid w:val="00250065"/>
    <w:rsid w:val="002763B5"/>
    <w:rsid w:val="00296A80"/>
    <w:rsid w:val="002B1FA7"/>
    <w:rsid w:val="002C1E4C"/>
    <w:rsid w:val="002E54EA"/>
    <w:rsid w:val="002F2696"/>
    <w:rsid w:val="002F2A54"/>
    <w:rsid w:val="00343708"/>
    <w:rsid w:val="0035417F"/>
    <w:rsid w:val="003A5EC9"/>
    <w:rsid w:val="003E26F6"/>
    <w:rsid w:val="003E354B"/>
    <w:rsid w:val="003F0FC1"/>
    <w:rsid w:val="0042151D"/>
    <w:rsid w:val="004250CC"/>
    <w:rsid w:val="004636A2"/>
    <w:rsid w:val="004A1E74"/>
    <w:rsid w:val="004D077C"/>
    <w:rsid w:val="004E69C0"/>
    <w:rsid w:val="005008F1"/>
    <w:rsid w:val="00505FE4"/>
    <w:rsid w:val="005139BC"/>
    <w:rsid w:val="00535194"/>
    <w:rsid w:val="00535542"/>
    <w:rsid w:val="00546394"/>
    <w:rsid w:val="00553FEB"/>
    <w:rsid w:val="00555604"/>
    <w:rsid w:val="0055748F"/>
    <w:rsid w:val="00557F4F"/>
    <w:rsid w:val="005844B9"/>
    <w:rsid w:val="0059289E"/>
    <w:rsid w:val="005A4FDF"/>
    <w:rsid w:val="005B3386"/>
    <w:rsid w:val="005B55AE"/>
    <w:rsid w:val="005D19BA"/>
    <w:rsid w:val="005E1CD2"/>
    <w:rsid w:val="005E6ED3"/>
    <w:rsid w:val="005E7400"/>
    <w:rsid w:val="00630024"/>
    <w:rsid w:val="0063085C"/>
    <w:rsid w:val="00636254"/>
    <w:rsid w:val="00642CE7"/>
    <w:rsid w:val="006607F3"/>
    <w:rsid w:val="00677C48"/>
    <w:rsid w:val="00683DB5"/>
    <w:rsid w:val="006939D2"/>
    <w:rsid w:val="006B0DC8"/>
    <w:rsid w:val="006E59B9"/>
    <w:rsid w:val="006E688B"/>
    <w:rsid w:val="007020C2"/>
    <w:rsid w:val="00706F21"/>
    <w:rsid w:val="00711EE3"/>
    <w:rsid w:val="0073189A"/>
    <w:rsid w:val="00737C28"/>
    <w:rsid w:val="0076711F"/>
    <w:rsid w:val="00774A36"/>
    <w:rsid w:val="00784099"/>
    <w:rsid w:val="007850AE"/>
    <w:rsid w:val="00792BFA"/>
    <w:rsid w:val="007A6873"/>
    <w:rsid w:val="007C0E9C"/>
    <w:rsid w:val="007C20DF"/>
    <w:rsid w:val="007F38D3"/>
    <w:rsid w:val="007F499E"/>
    <w:rsid w:val="008049F5"/>
    <w:rsid w:val="00805D0E"/>
    <w:rsid w:val="00831F50"/>
    <w:rsid w:val="00861CB7"/>
    <w:rsid w:val="00864C4E"/>
    <w:rsid w:val="00875514"/>
    <w:rsid w:val="00880729"/>
    <w:rsid w:val="00890422"/>
    <w:rsid w:val="00891458"/>
    <w:rsid w:val="00894A50"/>
    <w:rsid w:val="00895591"/>
    <w:rsid w:val="008A0B8F"/>
    <w:rsid w:val="008B050A"/>
    <w:rsid w:val="008C0006"/>
    <w:rsid w:val="008C001C"/>
    <w:rsid w:val="008C2E1D"/>
    <w:rsid w:val="008C5EA8"/>
    <w:rsid w:val="008F299B"/>
    <w:rsid w:val="00917CBC"/>
    <w:rsid w:val="00926A95"/>
    <w:rsid w:val="009323DD"/>
    <w:rsid w:val="00933CB4"/>
    <w:rsid w:val="00940CC5"/>
    <w:rsid w:val="0096530E"/>
    <w:rsid w:val="0096773E"/>
    <w:rsid w:val="009718A7"/>
    <w:rsid w:val="00980247"/>
    <w:rsid w:val="00981850"/>
    <w:rsid w:val="009A1C7A"/>
    <w:rsid w:val="009D3E92"/>
    <w:rsid w:val="009D7951"/>
    <w:rsid w:val="009F71B1"/>
    <w:rsid w:val="00A023E5"/>
    <w:rsid w:val="00A44E1E"/>
    <w:rsid w:val="00A55BD6"/>
    <w:rsid w:val="00A612EC"/>
    <w:rsid w:val="00A96B76"/>
    <w:rsid w:val="00AC5579"/>
    <w:rsid w:val="00AC6243"/>
    <w:rsid w:val="00AC6294"/>
    <w:rsid w:val="00AD3A41"/>
    <w:rsid w:val="00AD7F4D"/>
    <w:rsid w:val="00AE10C0"/>
    <w:rsid w:val="00B15FD6"/>
    <w:rsid w:val="00B35EEE"/>
    <w:rsid w:val="00B65538"/>
    <w:rsid w:val="00BA3DAB"/>
    <w:rsid w:val="00BC7BA0"/>
    <w:rsid w:val="00BF371A"/>
    <w:rsid w:val="00BF6EAB"/>
    <w:rsid w:val="00C20993"/>
    <w:rsid w:val="00C65E34"/>
    <w:rsid w:val="00C761FF"/>
    <w:rsid w:val="00C77B9F"/>
    <w:rsid w:val="00CA42E6"/>
    <w:rsid w:val="00CB6274"/>
    <w:rsid w:val="00CE276A"/>
    <w:rsid w:val="00CF0241"/>
    <w:rsid w:val="00CF2ECA"/>
    <w:rsid w:val="00D127BB"/>
    <w:rsid w:val="00D12D37"/>
    <w:rsid w:val="00D33A7A"/>
    <w:rsid w:val="00D36BFB"/>
    <w:rsid w:val="00D42B08"/>
    <w:rsid w:val="00D45DA2"/>
    <w:rsid w:val="00D5579B"/>
    <w:rsid w:val="00D80ED9"/>
    <w:rsid w:val="00D96302"/>
    <w:rsid w:val="00DD2811"/>
    <w:rsid w:val="00DD6F20"/>
    <w:rsid w:val="00DF39FC"/>
    <w:rsid w:val="00E0361A"/>
    <w:rsid w:val="00E3009B"/>
    <w:rsid w:val="00E345EE"/>
    <w:rsid w:val="00E5479D"/>
    <w:rsid w:val="00E6552D"/>
    <w:rsid w:val="00E822FB"/>
    <w:rsid w:val="00E903AA"/>
    <w:rsid w:val="00E92DB8"/>
    <w:rsid w:val="00E97768"/>
    <w:rsid w:val="00EA068C"/>
    <w:rsid w:val="00EC1243"/>
    <w:rsid w:val="00EF379E"/>
    <w:rsid w:val="00F11C8E"/>
    <w:rsid w:val="00F47AC2"/>
    <w:rsid w:val="00F556DA"/>
    <w:rsid w:val="00F9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  <w:lang/>
    </w:rPr>
  </w:style>
  <w:style w:type="character" w:customStyle="1" w:styleId="a9">
    <w:name w:val="Основной текст с отступом Знак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  <w:rPr>
      <w:lang/>
    </w:rPr>
  </w:style>
  <w:style w:type="character" w:customStyle="1" w:styleId="af1">
    <w:name w:val="Основной текст Знак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0A17D4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semiHidden/>
    <w:rsid w:val="000A1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C8CFE-F314-4EEB-8A17-98A42814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2023-11-23T07:10:00Z</cp:lastPrinted>
  <dcterms:created xsi:type="dcterms:W3CDTF">2024-11-22T03:54:00Z</dcterms:created>
  <dcterms:modified xsi:type="dcterms:W3CDTF">2024-11-22T03:54:00Z</dcterms:modified>
</cp:coreProperties>
</file>