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B3" w:rsidRPr="00F13DCB" w:rsidRDefault="00A125B3" w:rsidP="00A125B3">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8150" cy="762000"/>
            <wp:effectExtent l="0" t="0" r="0" b="0"/>
            <wp:docPr id="3" name="Рисунок 3"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A125B3" w:rsidRPr="007A3EA3" w:rsidRDefault="00A125B3" w:rsidP="00A125B3">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jc w:val="center"/>
        <w:rPr>
          <w:b/>
          <w:sz w:val="28"/>
          <w:szCs w:val="28"/>
        </w:rPr>
      </w:pPr>
      <w:r w:rsidRPr="007A3EA3">
        <w:rPr>
          <w:b/>
          <w:sz w:val="28"/>
          <w:szCs w:val="28"/>
        </w:rPr>
        <w:t>Р Е Ш Е Н И Е</w:t>
      </w:r>
    </w:p>
    <w:p w:rsidR="00A125B3" w:rsidRPr="007A3EA3" w:rsidRDefault="009407C1" w:rsidP="00A125B3">
      <w:pPr>
        <w:widowControl w:val="0"/>
        <w:autoSpaceDE w:val="0"/>
        <w:autoSpaceDN w:val="0"/>
        <w:adjustRightInd w:val="0"/>
        <w:jc w:val="center"/>
        <w:rPr>
          <w:sz w:val="28"/>
          <w:szCs w:val="28"/>
        </w:rPr>
      </w:pPr>
      <w:r>
        <w:rPr>
          <w:sz w:val="28"/>
          <w:szCs w:val="28"/>
        </w:rPr>
        <w:t xml:space="preserve">сорок </w:t>
      </w:r>
      <w:r w:rsidR="004438F3">
        <w:rPr>
          <w:sz w:val="28"/>
          <w:szCs w:val="28"/>
        </w:rPr>
        <w:t>шестого</w:t>
      </w:r>
      <w:r w:rsidR="0095088E">
        <w:rPr>
          <w:sz w:val="28"/>
          <w:szCs w:val="28"/>
        </w:rPr>
        <w:t xml:space="preserve"> </w:t>
      </w:r>
      <w:r w:rsidR="004438F3">
        <w:rPr>
          <w:sz w:val="28"/>
          <w:szCs w:val="28"/>
        </w:rPr>
        <w:t>вне</w:t>
      </w:r>
      <w:r w:rsidR="0095088E">
        <w:rPr>
          <w:sz w:val="28"/>
          <w:szCs w:val="28"/>
        </w:rPr>
        <w:t>очередного</w:t>
      </w:r>
      <w:r w:rsidR="006D6448">
        <w:rPr>
          <w:sz w:val="28"/>
          <w:szCs w:val="28"/>
        </w:rPr>
        <w:t xml:space="preserve"> </w:t>
      </w:r>
      <w:r w:rsidR="00A125B3" w:rsidRPr="007A3EA3">
        <w:rPr>
          <w:sz w:val="28"/>
          <w:szCs w:val="28"/>
        </w:rPr>
        <w:t>заседания Совета депутатов</w:t>
      </w:r>
    </w:p>
    <w:p w:rsidR="00A125B3" w:rsidRPr="007A3EA3" w:rsidRDefault="00A125B3" w:rsidP="00A125B3">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A125B3" w:rsidRPr="007A3EA3" w:rsidRDefault="00A125B3" w:rsidP="00A125B3">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A125B3" w:rsidRPr="007A3EA3" w:rsidRDefault="009407C1" w:rsidP="00A125B3">
      <w:pPr>
        <w:widowControl w:val="0"/>
        <w:autoSpaceDE w:val="0"/>
        <w:autoSpaceDN w:val="0"/>
        <w:adjustRightInd w:val="0"/>
        <w:rPr>
          <w:sz w:val="28"/>
          <w:szCs w:val="28"/>
        </w:rPr>
      </w:pPr>
      <w:r>
        <w:rPr>
          <w:sz w:val="28"/>
          <w:szCs w:val="28"/>
        </w:rPr>
        <w:t xml:space="preserve"> </w:t>
      </w:r>
    </w:p>
    <w:p w:rsidR="00A125B3" w:rsidRPr="0089431C" w:rsidRDefault="004438F3" w:rsidP="00A125B3">
      <w:pPr>
        <w:widowControl w:val="0"/>
        <w:autoSpaceDE w:val="0"/>
        <w:autoSpaceDN w:val="0"/>
        <w:adjustRightInd w:val="0"/>
        <w:jc w:val="center"/>
        <w:rPr>
          <w:sz w:val="28"/>
          <w:szCs w:val="28"/>
        </w:rPr>
      </w:pPr>
      <w:r>
        <w:rPr>
          <w:sz w:val="28"/>
          <w:szCs w:val="28"/>
        </w:rPr>
        <w:t>29</w:t>
      </w:r>
      <w:r w:rsidR="009407C1">
        <w:rPr>
          <w:sz w:val="28"/>
          <w:szCs w:val="28"/>
        </w:rPr>
        <w:t xml:space="preserve"> </w:t>
      </w:r>
      <w:r>
        <w:rPr>
          <w:sz w:val="28"/>
          <w:szCs w:val="28"/>
        </w:rPr>
        <w:t>января</w:t>
      </w:r>
      <w:r w:rsidR="00962B02">
        <w:rPr>
          <w:sz w:val="28"/>
          <w:szCs w:val="28"/>
        </w:rPr>
        <w:t xml:space="preserve"> 202</w:t>
      </w:r>
      <w:r>
        <w:rPr>
          <w:sz w:val="28"/>
          <w:szCs w:val="28"/>
        </w:rPr>
        <w:t>5</w:t>
      </w:r>
      <w:r w:rsidR="00A125B3" w:rsidRPr="009E48C7">
        <w:rPr>
          <w:sz w:val="28"/>
          <w:szCs w:val="28"/>
        </w:rPr>
        <w:t xml:space="preserve"> года                    с.Каировка      </w:t>
      </w:r>
      <w:r w:rsidR="009407C1">
        <w:rPr>
          <w:sz w:val="28"/>
          <w:szCs w:val="28"/>
        </w:rPr>
        <w:t xml:space="preserve">                   </w:t>
      </w:r>
      <w:r w:rsidR="00A125B3" w:rsidRPr="009E48C7">
        <w:rPr>
          <w:sz w:val="28"/>
          <w:szCs w:val="28"/>
        </w:rPr>
        <w:t xml:space="preserve">     № </w:t>
      </w:r>
      <w:r w:rsidR="00FF09D5">
        <w:rPr>
          <w:sz w:val="28"/>
          <w:szCs w:val="28"/>
        </w:rPr>
        <w:t>1</w:t>
      </w:r>
      <w:r>
        <w:rPr>
          <w:sz w:val="28"/>
          <w:szCs w:val="28"/>
        </w:rPr>
        <w:t>89</w:t>
      </w:r>
    </w:p>
    <w:p w:rsidR="00534FDB" w:rsidRDefault="00534FDB" w:rsidP="00534FDB">
      <w:pPr>
        <w:rPr>
          <w:sz w:val="28"/>
          <w:szCs w:val="28"/>
        </w:rPr>
      </w:pPr>
    </w:p>
    <w:p w:rsidR="00F1438E" w:rsidRPr="00311522" w:rsidRDefault="00F1438E" w:rsidP="00534FDB"/>
    <w:p w:rsidR="00A125B3" w:rsidRDefault="00A125B3" w:rsidP="00A125B3">
      <w:pPr>
        <w:jc w:val="center"/>
        <w:rPr>
          <w:bCs/>
          <w:sz w:val="28"/>
          <w:szCs w:val="28"/>
        </w:rPr>
      </w:pPr>
      <w:r>
        <w:rPr>
          <w:bCs/>
          <w:sz w:val="28"/>
          <w:szCs w:val="28"/>
        </w:rPr>
        <w:t xml:space="preserve">О внесении изменений </w:t>
      </w:r>
    </w:p>
    <w:p w:rsidR="00A125B3" w:rsidRDefault="00A125B3" w:rsidP="00A125B3">
      <w:pPr>
        <w:jc w:val="center"/>
        <w:rPr>
          <w:bCs/>
          <w:sz w:val="28"/>
          <w:szCs w:val="28"/>
        </w:rPr>
      </w:pPr>
      <w:r>
        <w:rPr>
          <w:bCs/>
          <w:sz w:val="28"/>
          <w:szCs w:val="28"/>
        </w:rPr>
        <w:t>в Устав муниципального образования Каировский сельсовет Саракташского района Оренбургской области</w:t>
      </w:r>
    </w:p>
    <w:p w:rsidR="00A125B3" w:rsidRPr="00A125B3" w:rsidRDefault="00A125B3" w:rsidP="00A125B3">
      <w:pPr>
        <w:spacing w:before="120" w:after="120"/>
        <w:jc w:val="both"/>
        <w:rPr>
          <w:sz w:val="40"/>
          <w:szCs w:val="28"/>
        </w:rPr>
      </w:pPr>
    </w:p>
    <w:p w:rsidR="00A125B3" w:rsidRPr="00A125B3" w:rsidRDefault="00A125B3" w:rsidP="00A125B3">
      <w:pPr>
        <w:pStyle w:val="ConsPlusNormal"/>
        <w:ind w:firstLine="709"/>
        <w:jc w:val="both"/>
        <w:rPr>
          <w:rFonts w:ascii="Times New Roman" w:hAnsi="Times New Roman" w:cs="Times New Roman"/>
          <w:sz w:val="28"/>
        </w:rPr>
      </w:pPr>
      <w:r w:rsidRPr="00A125B3">
        <w:rPr>
          <w:rFonts w:ascii="Times New Roman" w:hAnsi="Times New Roman" w:cs="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A125B3">
        <w:rPr>
          <w:rFonts w:ascii="Times New Roman" w:hAnsi="Times New Roman" w:cs="Times New Roman"/>
          <w:bCs/>
          <w:sz w:val="28"/>
        </w:rPr>
        <w:t xml:space="preserve">Каировский </w:t>
      </w:r>
      <w:r w:rsidRPr="00A125B3">
        <w:rPr>
          <w:rFonts w:ascii="Times New Roman" w:hAnsi="Times New Roman" w:cs="Times New Roman"/>
          <w:sz w:val="28"/>
        </w:rPr>
        <w:t>сельсовет Саракташского района Оренбургской области</w:t>
      </w:r>
    </w:p>
    <w:p w:rsidR="00A125B3" w:rsidRPr="00D11375" w:rsidRDefault="00A125B3" w:rsidP="00A125B3">
      <w:pPr>
        <w:ind w:firstLine="709"/>
        <w:jc w:val="both"/>
        <w:rPr>
          <w:rFonts w:eastAsia="Calibri"/>
          <w:sz w:val="28"/>
          <w:szCs w:val="28"/>
        </w:rPr>
      </w:pPr>
    </w:p>
    <w:p w:rsidR="00A125B3" w:rsidRPr="00D11375" w:rsidRDefault="00A125B3" w:rsidP="00A125B3">
      <w:pPr>
        <w:ind w:firstLine="709"/>
        <w:jc w:val="both"/>
        <w:rPr>
          <w:sz w:val="28"/>
          <w:szCs w:val="28"/>
        </w:rPr>
      </w:pPr>
      <w:r w:rsidRPr="00D11375">
        <w:rPr>
          <w:sz w:val="28"/>
          <w:szCs w:val="28"/>
        </w:rPr>
        <w:t xml:space="preserve">Совет депутатов </w:t>
      </w:r>
      <w:r>
        <w:rPr>
          <w:bCs/>
          <w:sz w:val="28"/>
          <w:szCs w:val="28"/>
        </w:rPr>
        <w:t xml:space="preserve">Каировского </w:t>
      </w:r>
      <w:r w:rsidRPr="00D11375">
        <w:rPr>
          <w:sz w:val="28"/>
          <w:szCs w:val="28"/>
        </w:rPr>
        <w:t xml:space="preserve">сельсовета </w:t>
      </w:r>
    </w:p>
    <w:p w:rsidR="00A125B3" w:rsidRPr="00D11375" w:rsidRDefault="00A125B3" w:rsidP="00A125B3">
      <w:pPr>
        <w:ind w:firstLine="709"/>
        <w:jc w:val="both"/>
        <w:rPr>
          <w:sz w:val="28"/>
          <w:szCs w:val="28"/>
        </w:rPr>
      </w:pPr>
    </w:p>
    <w:p w:rsidR="00A125B3" w:rsidRPr="004076E0" w:rsidRDefault="00A125B3" w:rsidP="00A125B3">
      <w:pPr>
        <w:ind w:firstLine="709"/>
        <w:jc w:val="both"/>
        <w:rPr>
          <w:sz w:val="28"/>
          <w:szCs w:val="28"/>
        </w:rPr>
      </w:pPr>
      <w:r w:rsidRPr="004076E0">
        <w:rPr>
          <w:sz w:val="28"/>
          <w:szCs w:val="28"/>
        </w:rPr>
        <w:t>РЕШИЛ:</w:t>
      </w:r>
    </w:p>
    <w:p w:rsidR="00A125B3" w:rsidRPr="004076E0" w:rsidRDefault="00A125B3" w:rsidP="00A125B3">
      <w:pPr>
        <w:pStyle w:val="af"/>
        <w:spacing w:before="0" w:beforeAutospacing="0" w:after="0" w:afterAutospacing="0"/>
        <w:ind w:firstLine="709"/>
        <w:jc w:val="both"/>
        <w:rPr>
          <w:sz w:val="28"/>
          <w:szCs w:val="28"/>
        </w:rPr>
      </w:pPr>
    </w:p>
    <w:p w:rsidR="00A125B3" w:rsidRPr="004076E0" w:rsidRDefault="00A125B3" w:rsidP="00A125B3">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Pr>
          <w:bCs/>
          <w:sz w:val="28"/>
          <w:szCs w:val="28"/>
        </w:rPr>
        <w:t xml:space="preserve">Каировский </w:t>
      </w:r>
      <w:r w:rsidRPr="004076E0">
        <w:rPr>
          <w:sz w:val="28"/>
          <w:szCs w:val="28"/>
        </w:rPr>
        <w:t>сельсовет Саракташского района Оренбургской области изменения согласно приложению к настоящему решению.</w:t>
      </w:r>
    </w:p>
    <w:p w:rsidR="00A125B3" w:rsidRPr="004076E0" w:rsidRDefault="00A125B3" w:rsidP="00A125B3">
      <w:pPr>
        <w:ind w:right="-5" w:firstLine="709"/>
        <w:jc w:val="both"/>
        <w:rPr>
          <w:sz w:val="28"/>
          <w:szCs w:val="28"/>
        </w:rPr>
      </w:pPr>
      <w:r w:rsidRPr="004076E0">
        <w:rPr>
          <w:bCs/>
          <w:sz w:val="28"/>
          <w:szCs w:val="28"/>
        </w:rPr>
        <w:t>2.</w:t>
      </w:r>
      <w:r w:rsidRPr="004076E0">
        <w:rPr>
          <w:sz w:val="28"/>
          <w:szCs w:val="28"/>
        </w:rPr>
        <w:t xml:space="preserve"> Главе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Алексею Николаевичу Логвиненко</w:t>
      </w:r>
      <w:r w:rsidR="003449C2">
        <w:rPr>
          <w:sz w:val="28"/>
          <w:szCs w:val="28"/>
        </w:rPr>
        <w:t xml:space="preserve"> </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A125B3" w:rsidRPr="004076E0" w:rsidRDefault="00A125B3" w:rsidP="00A125B3">
      <w:pPr>
        <w:autoSpaceDE w:val="0"/>
        <w:autoSpaceDN w:val="0"/>
        <w:adjustRightInd w:val="0"/>
        <w:ind w:firstLine="709"/>
        <w:jc w:val="both"/>
        <w:rPr>
          <w:sz w:val="28"/>
          <w:szCs w:val="28"/>
        </w:rPr>
      </w:pPr>
      <w:r w:rsidRPr="004076E0">
        <w:rPr>
          <w:sz w:val="28"/>
          <w:szCs w:val="28"/>
        </w:rPr>
        <w:lastRenderedPageBreak/>
        <w:t xml:space="preserve">3. Глава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Алексей Николаевич Логвиненко</w:t>
      </w:r>
      <w:r w:rsidRPr="004076E0">
        <w:rPr>
          <w:sz w:val="28"/>
          <w:szCs w:val="28"/>
        </w:rPr>
        <w:t xml:space="preserve"> обязан </w:t>
      </w:r>
      <w:r w:rsidR="00FF09D5" w:rsidRPr="00FF09D5">
        <w:rPr>
          <w:sz w:val="28"/>
          <w:szCs w:val="28"/>
        </w:rPr>
        <w:t>обнародовать</w:t>
      </w:r>
      <w:r w:rsidRPr="003B41D1">
        <w:rPr>
          <w:sz w:val="28"/>
          <w:szCs w:val="28"/>
        </w:rPr>
        <w:t xml:space="preserve">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4E08A9" w:rsidRDefault="00962B02" w:rsidP="004E08A9">
      <w:pPr>
        <w:autoSpaceDE w:val="0"/>
        <w:autoSpaceDN w:val="0"/>
        <w:adjustRightInd w:val="0"/>
        <w:ind w:firstLine="709"/>
        <w:jc w:val="both"/>
        <w:rPr>
          <w:sz w:val="28"/>
          <w:szCs w:val="28"/>
        </w:rPr>
      </w:pPr>
      <w:r w:rsidRPr="003D03E7">
        <w:rPr>
          <w:sz w:val="28"/>
          <w:szCs w:val="28"/>
        </w:rPr>
        <w:t xml:space="preserve">4. </w:t>
      </w:r>
      <w:r w:rsidR="004E08A9" w:rsidRPr="004E08A9">
        <w:rPr>
          <w:sz w:val="28"/>
          <w:szCs w:val="28"/>
        </w:rPr>
        <w:t xml:space="preserve">Настоящее решение подлежит официальному обнародованию путем официального опубликования после его государственной регистрации и вступает в силу после его официального обнародования. </w:t>
      </w:r>
    </w:p>
    <w:p w:rsidR="00A125B3" w:rsidRPr="004076E0" w:rsidRDefault="00A125B3" w:rsidP="004E08A9">
      <w:pPr>
        <w:autoSpaceDE w:val="0"/>
        <w:autoSpaceDN w:val="0"/>
        <w:adjustRightInd w:val="0"/>
        <w:ind w:firstLine="709"/>
        <w:jc w:val="both"/>
        <w:rPr>
          <w:sz w:val="28"/>
          <w:szCs w:val="28"/>
        </w:rPr>
      </w:pPr>
      <w:r w:rsidRPr="004076E0">
        <w:rPr>
          <w:sz w:val="28"/>
          <w:szCs w:val="28"/>
        </w:rPr>
        <w:t xml:space="preserve">5. </w:t>
      </w:r>
      <w:r w:rsidRPr="00B67597">
        <w:rPr>
          <w:sz w:val="28"/>
          <w:szCs w:val="28"/>
        </w:rPr>
        <w:t xml:space="preserve">Направить сведения об </w:t>
      </w:r>
      <w:r w:rsidR="00FF09D5">
        <w:rPr>
          <w:sz w:val="28"/>
          <w:szCs w:val="28"/>
        </w:rPr>
        <w:t>обнародовании</w:t>
      </w:r>
      <w:r w:rsidRPr="00B67597">
        <w:rPr>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FF09D5">
        <w:rPr>
          <w:sz w:val="28"/>
          <w:szCs w:val="28"/>
        </w:rPr>
        <w:t>официального обнародования</w:t>
      </w:r>
      <w:r w:rsidRPr="00B67597">
        <w:rPr>
          <w:sz w:val="28"/>
          <w:szCs w:val="28"/>
        </w:rPr>
        <w:t>.</w:t>
      </w:r>
    </w:p>
    <w:p w:rsidR="005374DC" w:rsidRPr="00D36CBB" w:rsidRDefault="00A125B3" w:rsidP="005374DC">
      <w:pPr>
        <w:ind w:firstLine="720"/>
        <w:jc w:val="both"/>
        <w:rPr>
          <w:sz w:val="28"/>
          <w:szCs w:val="28"/>
        </w:rPr>
      </w:pPr>
      <w:r w:rsidRPr="004076E0">
        <w:rPr>
          <w:sz w:val="28"/>
          <w:szCs w:val="28"/>
        </w:rPr>
        <w:t xml:space="preserve">6. </w:t>
      </w:r>
      <w:r w:rsidR="005374DC"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A125B3" w:rsidRDefault="00A125B3" w:rsidP="005374DC">
      <w:pPr>
        <w:tabs>
          <w:tab w:val="left" w:pos="1360"/>
        </w:tabs>
        <w:ind w:firstLine="709"/>
        <w:jc w:val="both"/>
        <w:rPr>
          <w:sz w:val="28"/>
          <w:szCs w:val="28"/>
        </w:rPr>
      </w:pPr>
    </w:p>
    <w:p w:rsidR="000D2FD4" w:rsidRDefault="000D2FD4" w:rsidP="005374DC">
      <w:pPr>
        <w:tabs>
          <w:tab w:val="left" w:pos="1360"/>
        </w:tabs>
        <w:ind w:firstLine="709"/>
        <w:jc w:val="both"/>
        <w:rPr>
          <w:sz w:val="28"/>
          <w:szCs w:val="28"/>
        </w:rPr>
      </w:pPr>
    </w:p>
    <w:p w:rsidR="004438F3" w:rsidRDefault="004438F3" w:rsidP="005374DC">
      <w:pPr>
        <w:tabs>
          <w:tab w:val="left" w:pos="1360"/>
        </w:tabs>
        <w:ind w:firstLine="709"/>
        <w:jc w:val="both"/>
        <w:rPr>
          <w:sz w:val="28"/>
          <w:szCs w:val="28"/>
        </w:rPr>
      </w:pPr>
    </w:p>
    <w:p w:rsidR="000D2FD4" w:rsidRDefault="000D2FD4" w:rsidP="000D2FD4">
      <w:pPr>
        <w:jc w:val="both"/>
        <w:rPr>
          <w:sz w:val="28"/>
          <w:szCs w:val="28"/>
        </w:rPr>
      </w:pPr>
      <w:r w:rsidRPr="00CD7FC3">
        <w:rPr>
          <w:sz w:val="28"/>
          <w:szCs w:val="28"/>
        </w:rPr>
        <w:t>Председатель Совета депутатов сельсовета                                 О. А. Пяткова</w:t>
      </w:r>
    </w:p>
    <w:p w:rsidR="000D2FD4" w:rsidRDefault="000D2FD4" w:rsidP="000D2FD4">
      <w:pPr>
        <w:jc w:val="both"/>
        <w:rPr>
          <w:sz w:val="28"/>
          <w:szCs w:val="28"/>
        </w:rPr>
      </w:pPr>
    </w:p>
    <w:p w:rsidR="000D2FD4" w:rsidRDefault="000D2FD4" w:rsidP="000D2FD4">
      <w:pPr>
        <w:jc w:val="both"/>
        <w:rPr>
          <w:sz w:val="28"/>
          <w:szCs w:val="28"/>
        </w:rPr>
      </w:pPr>
    </w:p>
    <w:p w:rsidR="004438F3" w:rsidRDefault="004438F3" w:rsidP="000D2FD4">
      <w:pPr>
        <w:jc w:val="both"/>
        <w:rPr>
          <w:sz w:val="28"/>
          <w:szCs w:val="28"/>
        </w:rPr>
      </w:pPr>
    </w:p>
    <w:p w:rsidR="000D2FD4" w:rsidRDefault="000D2FD4" w:rsidP="000D2FD4">
      <w:pPr>
        <w:jc w:val="both"/>
        <w:rPr>
          <w:sz w:val="28"/>
          <w:szCs w:val="28"/>
        </w:rPr>
      </w:pPr>
      <w:r w:rsidRPr="00CD7FC3">
        <w:rPr>
          <w:sz w:val="28"/>
          <w:szCs w:val="28"/>
        </w:rPr>
        <w:t xml:space="preserve">Глава муниципального образования </w:t>
      </w:r>
    </w:p>
    <w:p w:rsidR="000D2FD4" w:rsidRDefault="000D2FD4" w:rsidP="000D2FD4">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0D2FD4" w:rsidRDefault="000D2FD4" w:rsidP="000D2FD4">
      <w:pPr>
        <w:ind w:firstLine="720"/>
        <w:jc w:val="both"/>
        <w:rPr>
          <w:sz w:val="28"/>
          <w:szCs w:val="28"/>
        </w:rPr>
      </w:pPr>
    </w:p>
    <w:p w:rsidR="000D2FD4" w:rsidRDefault="000D2FD4" w:rsidP="000D2FD4">
      <w:pPr>
        <w:ind w:firstLine="720"/>
        <w:jc w:val="both"/>
        <w:rPr>
          <w:sz w:val="28"/>
          <w:szCs w:val="28"/>
        </w:rPr>
      </w:pPr>
    </w:p>
    <w:p w:rsidR="000D2FD4" w:rsidRPr="00D36CBB" w:rsidRDefault="000D2FD4" w:rsidP="000D2FD4">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r>
        <w:rPr>
          <w:sz w:val="28"/>
          <w:szCs w:val="28"/>
        </w:rPr>
        <w:t>, официальный сайт сельсовета, места для обнародования НПА, Информационный бюллетень «Каировский сельсовет», в дело</w:t>
      </w:r>
    </w:p>
    <w:p w:rsidR="000D2FD4" w:rsidRPr="004076E0" w:rsidRDefault="000D2FD4" w:rsidP="005374DC">
      <w:pPr>
        <w:tabs>
          <w:tab w:val="left" w:pos="1360"/>
        </w:tabs>
        <w:ind w:firstLine="709"/>
        <w:jc w:val="both"/>
        <w:rPr>
          <w:sz w:val="28"/>
          <w:szCs w:val="28"/>
        </w:rPr>
      </w:pPr>
    </w:p>
    <w:p w:rsidR="00A125B3" w:rsidRDefault="00A125B3" w:rsidP="005374DC">
      <w:pPr>
        <w:tabs>
          <w:tab w:val="left" w:pos="5103"/>
          <w:tab w:val="left" w:pos="5387"/>
        </w:tabs>
        <w:ind w:left="5103"/>
        <w:jc w:val="right"/>
        <w:rPr>
          <w:sz w:val="28"/>
          <w:szCs w:val="28"/>
        </w:rPr>
      </w:pPr>
      <w:r>
        <w:rPr>
          <w:sz w:val="28"/>
          <w:szCs w:val="28"/>
        </w:rPr>
        <w:br w:type="page"/>
      </w:r>
      <w:r>
        <w:rPr>
          <w:sz w:val="28"/>
          <w:szCs w:val="28"/>
        </w:rPr>
        <w:lastRenderedPageBreak/>
        <w:t xml:space="preserve">Приложение </w:t>
      </w:r>
    </w:p>
    <w:p w:rsidR="00A125B3" w:rsidRDefault="00A125B3" w:rsidP="005374DC">
      <w:pPr>
        <w:tabs>
          <w:tab w:val="left" w:pos="5103"/>
          <w:tab w:val="left" w:pos="5670"/>
        </w:tabs>
        <w:ind w:left="5103"/>
        <w:jc w:val="right"/>
        <w:rPr>
          <w:sz w:val="28"/>
          <w:szCs w:val="28"/>
        </w:rPr>
      </w:pPr>
      <w:r>
        <w:rPr>
          <w:sz w:val="28"/>
          <w:szCs w:val="28"/>
        </w:rPr>
        <w:t>к решению Совета депутатов</w:t>
      </w:r>
    </w:p>
    <w:p w:rsidR="00A125B3" w:rsidRDefault="00A125B3" w:rsidP="005374DC">
      <w:pPr>
        <w:tabs>
          <w:tab w:val="left" w:pos="5387"/>
          <w:tab w:val="left" w:pos="5529"/>
        </w:tabs>
        <w:ind w:left="5103"/>
        <w:jc w:val="right"/>
        <w:rPr>
          <w:sz w:val="28"/>
          <w:szCs w:val="28"/>
        </w:rPr>
      </w:pPr>
      <w:r>
        <w:rPr>
          <w:bCs/>
          <w:sz w:val="28"/>
          <w:szCs w:val="28"/>
        </w:rPr>
        <w:t xml:space="preserve">Каировского </w:t>
      </w:r>
      <w:r>
        <w:rPr>
          <w:sz w:val="28"/>
          <w:szCs w:val="28"/>
        </w:rPr>
        <w:t xml:space="preserve">сельсовета </w:t>
      </w:r>
    </w:p>
    <w:p w:rsidR="00A125B3" w:rsidRDefault="00A125B3" w:rsidP="005374DC">
      <w:pPr>
        <w:tabs>
          <w:tab w:val="left" w:pos="5387"/>
          <w:tab w:val="left" w:pos="5529"/>
        </w:tabs>
        <w:ind w:left="5103"/>
        <w:jc w:val="right"/>
        <w:rPr>
          <w:sz w:val="28"/>
          <w:szCs w:val="28"/>
        </w:rPr>
      </w:pPr>
      <w:r>
        <w:rPr>
          <w:sz w:val="28"/>
          <w:szCs w:val="28"/>
        </w:rPr>
        <w:t>Саракташского района   Оренбургской области</w:t>
      </w:r>
    </w:p>
    <w:p w:rsidR="00A125B3" w:rsidRDefault="00962B02" w:rsidP="005374DC">
      <w:pPr>
        <w:tabs>
          <w:tab w:val="left" w:pos="5387"/>
          <w:tab w:val="left" w:pos="5529"/>
        </w:tabs>
        <w:ind w:left="5103"/>
        <w:jc w:val="right"/>
        <w:rPr>
          <w:sz w:val="28"/>
          <w:szCs w:val="28"/>
        </w:rPr>
      </w:pPr>
      <w:r>
        <w:rPr>
          <w:sz w:val="28"/>
          <w:szCs w:val="28"/>
        </w:rPr>
        <w:t xml:space="preserve">от </w:t>
      </w:r>
      <w:r w:rsidR="004438F3">
        <w:rPr>
          <w:sz w:val="28"/>
          <w:szCs w:val="28"/>
        </w:rPr>
        <w:t xml:space="preserve"> 29.01.2025</w:t>
      </w:r>
      <w:r w:rsidR="00A125B3">
        <w:rPr>
          <w:sz w:val="28"/>
          <w:szCs w:val="28"/>
        </w:rPr>
        <w:t xml:space="preserve">   № </w:t>
      </w:r>
      <w:r w:rsidR="004438F3">
        <w:rPr>
          <w:sz w:val="28"/>
          <w:szCs w:val="28"/>
        </w:rPr>
        <w:t xml:space="preserve"> 189</w:t>
      </w:r>
    </w:p>
    <w:p w:rsidR="00A125B3" w:rsidRDefault="00A125B3" w:rsidP="005374DC">
      <w:pPr>
        <w:jc w:val="both"/>
        <w:rPr>
          <w:sz w:val="28"/>
          <w:szCs w:val="28"/>
        </w:rPr>
      </w:pPr>
    </w:p>
    <w:p w:rsidR="005374DC" w:rsidRDefault="00A125B3" w:rsidP="005374DC">
      <w:pPr>
        <w:jc w:val="center"/>
        <w:rPr>
          <w:bCs/>
          <w:sz w:val="28"/>
          <w:szCs w:val="28"/>
        </w:rPr>
      </w:pPr>
      <w:r w:rsidRPr="007277F4">
        <w:rPr>
          <w:bCs/>
          <w:sz w:val="28"/>
          <w:szCs w:val="28"/>
        </w:rPr>
        <w:t xml:space="preserve">Изменения </w:t>
      </w:r>
    </w:p>
    <w:p w:rsidR="00A125B3" w:rsidRDefault="00A125B3" w:rsidP="005374DC">
      <w:pPr>
        <w:jc w:val="center"/>
        <w:rPr>
          <w:bCs/>
          <w:sz w:val="28"/>
          <w:szCs w:val="28"/>
        </w:rPr>
      </w:pPr>
      <w:r w:rsidRPr="007277F4">
        <w:rPr>
          <w:bCs/>
          <w:sz w:val="28"/>
          <w:szCs w:val="28"/>
        </w:rPr>
        <w:t xml:space="preserve">в Устав муниципального образования </w:t>
      </w:r>
      <w:r>
        <w:rPr>
          <w:bCs/>
          <w:sz w:val="28"/>
          <w:szCs w:val="28"/>
        </w:rPr>
        <w:t xml:space="preserve">Каировский </w:t>
      </w:r>
      <w:r w:rsidRPr="007277F4">
        <w:rPr>
          <w:bCs/>
          <w:sz w:val="28"/>
          <w:szCs w:val="28"/>
        </w:rPr>
        <w:t>сельсовет Саракташского района Оренбургской области</w:t>
      </w:r>
    </w:p>
    <w:p w:rsidR="00962B02" w:rsidRPr="00962B02" w:rsidRDefault="00962B02" w:rsidP="00962B02">
      <w:pPr>
        <w:spacing w:before="120" w:after="120"/>
        <w:jc w:val="center"/>
        <w:rPr>
          <w:bCs/>
          <w:sz w:val="16"/>
          <w:szCs w:val="16"/>
        </w:rPr>
      </w:pPr>
    </w:p>
    <w:p w:rsidR="00FF09D5" w:rsidRDefault="00FF09D5" w:rsidP="00FF09D5">
      <w:pPr>
        <w:ind w:firstLine="709"/>
        <w:jc w:val="both"/>
        <w:rPr>
          <w:b/>
          <w:sz w:val="28"/>
          <w:szCs w:val="28"/>
        </w:rPr>
      </w:pPr>
      <w:r>
        <w:rPr>
          <w:b/>
          <w:sz w:val="28"/>
          <w:szCs w:val="28"/>
        </w:rPr>
        <w:t xml:space="preserve">1. </w:t>
      </w:r>
      <w:r w:rsidRPr="00FF09D5">
        <w:rPr>
          <w:b/>
          <w:sz w:val="28"/>
          <w:szCs w:val="28"/>
        </w:rPr>
        <w:t>В части 1 статьи 5:</w:t>
      </w:r>
    </w:p>
    <w:p w:rsidR="00FF09D5" w:rsidRPr="003D03E7" w:rsidRDefault="00FF09D5" w:rsidP="00FF09D5">
      <w:pPr>
        <w:ind w:firstLine="709"/>
        <w:jc w:val="both"/>
        <w:rPr>
          <w:b/>
          <w:sz w:val="28"/>
          <w:szCs w:val="28"/>
        </w:rPr>
      </w:pPr>
      <w:r>
        <w:rPr>
          <w:b/>
          <w:sz w:val="28"/>
          <w:szCs w:val="28"/>
        </w:rPr>
        <w:t>а)пункт 27</w:t>
      </w:r>
      <w:r w:rsidRPr="00CB3CE6">
        <w:rPr>
          <w:b/>
          <w:color w:val="FF0000"/>
          <w:sz w:val="28"/>
          <w:szCs w:val="28"/>
        </w:rPr>
        <w:t xml:space="preserve"> </w:t>
      </w:r>
      <w:r w:rsidRPr="003D03E7">
        <w:rPr>
          <w:b/>
          <w:sz w:val="28"/>
          <w:szCs w:val="28"/>
        </w:rPr>
        <w:t>изложить в новой редакции:</w:t>
      </w:r>
    </w:p>
    <w:p w:rsidR="00FF09D5" w:rsidRPr="003D03E7" w:rsidRDefault="00FF09D5" w:rsidP="00FF09D5">
      <w:pPr>
        <w:ind w:firstLine="709"/>
        <w:jc w:val="both"/>
        <w:rPr>
          <w:sz w:val="28"/>
          <w:szCs w:val="28"/>
        </w:rPr>
      </w:pPr>
      <w:r w:rsidRPr="003D03E7">
        <w:rPr>
          <w:sz w:val="28"/>
          <w:szCs w:val="28"/>
        </w:rPr>
        <w:t>«</w:t>
      </w:r>
      <w:r>
        <w:rPr>
          <w:sz w:val="28"/>
          <w:szCs w:val="28"/>
        </w:rPr>
        <w:t xml:space="preserve">27) </w:t>
      </w:r>
      <w:r w:rsidRPr="00B93707">
        <w:rPr>
          <w:sz w:val="28"/>
          <w:szCs w:val="28"/>
        </w:rPr>
        <w:t>осуществление муниципального контроля в области охраны и использования особо охраняемых природн</w:t>
      </w:r>
      <w:r>
        <w:rPr>
          <w:sz w:val="28"/>
          <w:szCs w:val="28"/>
        </w:rPr>
        <w:t>ых территорий местного значения;»;</w:t>
      </w:r>
    </w:p>
    <w:p w:rsidR="00FF09D5" w:rsidRDefault="00FF09D5" w:rsidP="00FF09D5">
      <w:pPr>
        <w:ind w:firstLine="709"/>
        <w:jc w:val="both"/>
        <w:rPr>
          <w:b/>
          <w:sz w:val="28"/>
          <w:szCs w:val="28"/>
        </w:rPr>
      </w:pPr>
      <w:r>
        <w:rPr>
          <w:b/>
          <w:sz w:val="28"/>
          <w:szCs w:val="28"/>
        </w:rPr>
        <w:t>б) дополнить пунктом 38 следующего содержания:</w:t>
      </w:r>
    </w:p>
    <w:p w:rsidR="00FF09D5" w:rsidRDefault="00FF09D5" w:rsidP="00FF09D5">
      <w:pPr>
        <w:autoSpaceDE w:val="0"/>
        <w:autoSpaceDN w:val="0"/>
        <w:adjustRightInd w:val="0"/>
        <w:ind w:firstLine="708"/>
        <w:jc w:val="both"/>
        <w:rPr>
          <w:sz w:val="28"/>
          <w:szCs w:val="28"/>
        </w:rPr>
      </w:pPr>
      <w:r>
        <w:rPr>
          <w:sz w:val="28"/>
          <w:szCs w:val="28"/>
        </w:rPr>
        <w:t xml:space="preserve">«38) осуществление учета личных подсобных хозяйств, которые ведут граждане в соответствии с Федеральным </w:t>
      </w:r>
      <w:hyperlink r:id="rId8" w:history="1">
        <w:r w:rsidRPr="00B93707">
          <w:rPr>
            <w:sz w:val="28"/>
            <w:szCs w:val="28"/>
          </w:rPr>
          <w:t>законом</w:t>
        </w:r>
      </w:hyperlink>
      <w:r w:rsidRPr="00B93707">
        <w:rPr>
          <w:sz w:val="28"/>
          <w:szCs w:val="28"/>
        </w:rPr>
        <w:t xml:space="preserve"> от </w:t>
      </w:r>
      <w:r>
        <w:rPr>
          <w:sz w:val="28"/>
          <w:szCs w:val="28"/>
        </w:rPr>
        <w:t>0</w:t>
      </w:r>
      <w:r w:rsidRPr="00B93707">
        <w:rPr>
          <w:sz w:val="28"/>
          <w:szCs w:val="28"/>
        </w:rPr>
        <w:t>7</w:t>
      </w:r>
      <w:r>
        <w:rPr>
          <w:sz w:val="28"/>
          <w:szCs w:val="28"/>
        </w:rPr>
        <w:t>.07.2003 № 112-ФЗ «О личном подсобном хозяйстве», в похозяйственных книгах.».</w:t>
      </w:r>
    </w:p>
    <w:p w:rsidR="00FF09D5" w:rsidRDefault="00FF09D5" w:rsidP="00FF09D5">
      <w:pPr>
        <w:ind w:firstLine="709"/>
        <w:jc w:val="both"/>
        <w:rPr>
          <w:sz w:val="28"/>
          <w:szCs w:val="28"/>
        </w:rPr>
      </w:pPr>
      <w:r w:rsidRPr="00FF09D5">
        <w:rPr>
          <w:b/>
          <w:sz w:val="28"/>
          <w:szCs w:val="28"/>
        </w:rPr>
        <w:t xml:space="preserve">2. В абзаце 2 части 6 статьи 8 </w:t>
      </w:r>
      <w:r w:rsidRPr="00FF09D5">
        <w:rPr>
          <w:sz w:val="28"/>
          <w:szCs w:val="28"/>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F35674" w:rsidRPr="002E1AAA" w:rsidRDefault="00F35674" w:rsidP="00F35674">
      <w:pPr>
        <w:ind w:firstLine="709"/>
        <w:jc w:val="both"/>
        <w:rPr>
          <w:b/>
          <w:sz w:val="28"/>
          <w:szCs w:val="28"/>
        </w:rPr>
      </w:pPr>
      <w:r w:rsidRPr="002E1AAA">
        <w:rPr>
          <w:b/>
          <w:sz w:val="28"/>
          <w:szCs w:val="28"/>
        </w:rPr>
        <w:t>3. Часть 3 статьи 12 дополнить абзацем 2 следующего содержания:</w:t>
      </w:r>
    </w:p>
    <w:p w:rsidR="00F35674" w:rsidRPr="002E1AAA" w:rsidRDefault="00F35674" w:rsidP="00F35674">
      <w:pPr>
        <w:ind w:firstLine="709"/>
        <w:jc w:val="both"/>
        <w:rPr>
          <w:i/>
          <w:sz w:val="28"/>
          <w:szCs w:val="28"/>
        </w:rPr>
      </w:pPr>
      <w:r w:rsidRPr="002E1AAA">
        <w:rPr>
          <w:sz w:val="28"/>
          <w:szCs w:val="28"/>
        </w:rPr>
        <w:t>«При решении вопросов, предусмотренных пунктом 4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FF09D5" w:rsidRPr="00E746A5" w:rsidRDefault="00F35674" w:rsidP="00FF09D5">
      <w:pPr>
        <w:ind w:firstLine="709"/>
        <w:jc w:val="both"/>
        <w:rPr>
          <w:b/>
          <w:sz w:val="28"/>
          <w:szCs w:val="28"/>
        </w:rPr>
      </w:pPr>
      <w:r>
        <w:rPr>
          <w:b/>
          <w:sz w:val="28"/>
          <w:szCs w:val="28"/>
        </w:rPr>
        <w:t>4</w:t>
      </w:r>
      <w:r w:rsidR="00FF09D5" w:rsidRPr="00E746A5">
        <w:rPr>
          <w:b/>
          <w:sz w:val="28"/>
          <w:szCs w:val="28"/>
        </w:rPr>
        <w:t>. Абзац 2 части 5 статьи 14 изложить в новой редакции:</w:t>
      </w:r>
    </w:p>
    <w:p w:rsidR="00906C08" w:rsidRDefault="00FF09D5" w:rsidP="00FF09D5">
      <w:pPr>
        <w:ind w:firstLine="709"/>
        <w:jc w:val="both"/>
        <w:rPr>
          <w:sz w:val="28"/>
          <w:szCs w:val="28"/>
        </w:rPr>
      </w:pPr>
      <w:r>
        <w:rPr>
          <w:sz w:val="28"/>
          <w:szCs w:val="28"/>
        </w:rPr>
        <w:t>«</w:t>
      </w:r>
      <w:r w:rsidRPr="00E746A5">
        <w:rPr>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w:t>
      </w:r>
      <w:r w:rsidR="00906C08">
        <w:rPr>
          <w:sz w:val="28"/>
          <w:szCs w:val="28"/>
        </w:rPr>
        <w:t xml:space="preserve"> </w:t>
      </w:r>
      <w:r w:rsidRPr="00E746A5">
        <w:rPr>
          <w:sz w:val="28"/>
          <w:szCs w:val="28"/>
        </w:rPr>
        <w:t>случаях, установленных пунктами 1 - 7 и 9.2 части 10 статьи 40</w:t>
      </w:r>
      <w:r>
        <w:rPr>
          <w:sz w:val="28"/>
          <w:szCs w:val="28"/>
        </w:rPr>
        <w:t xml:space="preserve"> Федерального</w:t>
      </w:r>
      <w:r w:rsidRPr="00E746A5">
        <w:rPr>
          <w:sz w:val="28"/>
          <w:szCs w:val="28"/>
        </w:rPr>
        <w:t xml:space="preserve"> закон</w:t>
      </w:r>
      <w:r>
        <w:rPr>
          <w:sz w:val="28"/>
          <w:szCs w:val="28"/>
        </w:rPr>
        <w:t>а</w:t>
      </w:r>
      <w:r w:rsidRPr="00E746A5">
        <w:rPr>
          <w:sz w:val="28"/>
          <w:szCs w:val="28"/>
        </w:rPr>
        <w:t xml:space="preserve"> от 06.10.2003 </w:t>
      </w:r>
      <w:r>
        <w:rPr>
          <w:sz w:val="28"/>
          <w:szCs w:val="28"/>
        </w:rPr>
        <w:t>№</w:t>
      </w:r>
      <w:r w:rsidRPr="00E746A5">
        <w:rPr>
          <w:sz w:val="28"/>
          <w:szCs w:val="28"/>
        </w:rPr>
        <w:t xml:space="preserve"> 131</w:t>
      </w:r>
      <w:r w:rsidR="00906C08">
        <w:rPr>
          <w:sz w:val="28"/>
          <w:szCs w:val="28"/>
        </w:rPr>
        <w:t>».</w:t>
      </w:r>
    </w:p>
    <w:p w:rsidR="00FF09D5" w:rsidRPr="00906C08" w:rsidRDefault="00F35674" w:rsidP="00FF09D5">
      <w:pPr>
        <w:ind w:firstLine="709"/>
        <w:jc w:val="both"/>
        <w:rPr>
          <w:b/>
          <w:sz w:val="28"/>
          <w:szCs w:val="28"/>
        </w:rPr>
      </w:pPr>
      <w:r>
        <w:rPr>
          <w:b/>
          <w:sz w:val="28"/>
          <w:szCs w:val="28"/>
        </w:rPr>
        <w:t>5</w:t>
      </w:r>
      <w:r w:rsidR="00FF09D5" w:rsidRPr="00526177">
        <w:rPr>
          <w:b/>
          <w:sz w:val="28"/>
          <w:szCs w:val="28"/>
        </w:rPr>
        <w:t>.</w:t>
      </w:r>
      <w:r w:rsidR="00FF09D5" w:rsidRPr="00906C08">
        <w:rPr>
          <w:b/>
          <w:sz w:val="28"/>
          <w:szCs w:val="28"/>
        </w:rPr>
        <w:t xml:space="preserve"> Часть 6 статьи 16 изложить в новой редакции:</w:t>
      </w:r>
    </w:p>
    <w:p w:rsidR="00FF09D5" w:rsidRDefault="00FF09D5" w:rsidP="00FF09D5">
      <w:pPr>
        <w:ind w:firstLine="709"/>
        <w:jc w:val="both"/>
        <w:rPr>
          <w:sz w:val="28"/>
          <w:szCs w:val="28"/>
        </w:rPr>
      </w:pPr>
      <w:r w:rsidRPr="00906C08">
        <w:rPr>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F35674" w:rsidRPr="002E1AAA" w:rsidRDefault="00F35674" w:rsidP="00F35674">
      <w:pPr>
        <w:ind w:firstLine="709"/>
        <w:jc w:val="both"/>
        <w:rPr>
          <w:b/>
          <w:sz w:val="28"/>
          <w:szCs w:val="28"/>
        </w:rPr>
      </w:pPr>
      <w:r w:rsidRPr="002E1AAA">
        <w:rPr>
          <w:b/>
          <w:sz w:val="28"/>
          <w:szCs w:val="28"/>
        </w:rPr>
        <w:t xml:space="preserve">6. Часть 1 статьи 22 изложить в следующей редакции: </w:t>
      </w:r>
    </w:p>
    <w:p w:rsidR="00F35674" w:rsidRPr="002E1AAA" w:rsidRDefault="00F35674" w:rsidP="00F35674">
      <w:pPr>
        <w:ind w:firstLine="709"/>
        <w:jc w:val="both"/>
        <w:rPr>
          <w:sz w:val="28"/>
          <w:szCs w:val="28"/>
        </w:rPr>
      </w:pPr>
      <w:r w:rsidRPr="002E1AAA">
        <w:rPr>
          <w:sz w:val="28"/>
          <w:szCs w:val="28"/>
        </w:rPr>
        <w:t xml:space="preserve">«1. Совет депутатов сельсовета состоит из семи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w:t>
      </w:r>
      <w:r w:rsidRPr="002E1AAA">
        <w:rPr>
          <w:sz w:val="28"/>
          <w:szCs w:val="28"/>
        </w:rPr>
        <w:lastRenderedPageBreak/>
        <w:t>голосовании сроком на 5 лет. Председатель Совета депутатов избирается из числа депутатов простым большинством голосов.»</w:t>
      </w:r>
    </w:p>
    <w:p w:rsidR="00FF09D5" w:rsidRDefault="00F35674" w:rsidP="00FF09D5">
      <w:pPr>
        <w:ind w:firstLine="709"/>
        <w:jc w:val="both"/>
        <w:rPr>
          <w:b/>
          <w:sz w:val="28"/>
          <w:szCs w:val="28"/>
        </w:rPr>
      </w:pPr>
      <w:r>
        <w:rPr>
          <w:b/>
          <w:sz w:val="28"/>
          <w:szCs w:val="28"/>
        </w:rPr>
        <w:t>7</w:t>
      </w:r>
      <w:r w:rsidR="00FF09D5">
        <w:rPr>
          <w:b/>
          <w:sz w:val="28"/>
          <w:szCs w:val="28"/>
        </w:rPr>
        <w:t>. Часть 1 статьи 27 дополнить пунктом 10.1. следующего содержания:</w:t>
      </w:r>
    </w:p>
    <w:p w:rsidR="00FF09D5" w:rsidRPr="00FB55A0" w:rsidRDefault="00FF09D5" w:rsidP="00FF09D5">
      <w:pPr>
        <w:ind w:firstLine="709"/>
        <w:jc w:val="both"/>
        <w:rPr>
          <w:b/>
          <w:sz w:val="28"/>
          <w:szCs w:val="28"/>
        </w:rPr>
      </w:pPr>
      <w:r>
        <w:rPr>
          <w:sz w:val="28"/>
          <w:szCs w:val="28"/>
        </w:rPr>
        <w:t>«10.1.</w:t>
      </w:r>
      <w:r w:rsidRPr="00956E99">
        <w:rPr>
          <w:sz w:val="28"/>
          <w:szCs w:val="28"/>
        </w:rPr>
        <w:t>) приобретения им статуса иностранного агента;</w:t>
      </w:r>
      <w:r>
        <w:rPr>
          <w:sz w:val="28"/>
          <w:szCs w:val="28"/>
        </w:rPr>
        <w:t>»</w:t>
      </w:r>
    </w:p>
    <w:p w:rsidR="00FF09D5" w:rsidRPr="00906C08" w:rsidRDefault="00F35674" w:rsidP="00FF09D5">
      <w:pPr>
        <w:autoSpaceDE w:val="0"/>
        <w:autoSpaceDN w:val="0"/>
        <w:adjustRightInd w:val="0"/>
        <w:ind w:firstLine="708"/>
        <w:jc w:val="both"/>
        <w:rPr>
          <w:b/>
          <w:bCs/>
          <w:kern w:val="2"/>
          <w:sz w:val="28"/>
          <w:szCs w:val="28"/>
        </w:rPr>
      </w:pPr>
      <w:r>
        <w:rPr>
          <w:b/>
          <w:bCs/>
          <w:kern w:val="2"/>
          <w:sz w:val="28"/>
          <w:szCs w:val="28"/>
        </w:rPr>
        <w:t>8</w:t>
      </w:r>
      <w:r w:rsidR="00FF09D5" w:rsidRPr="00906C08">
        <w:rPr>
          <w:b/>
          <w:bCs/>
          <w:kern w:val="2"/>
          <w:sz w:val="28"/>
          <w:szCs w:val="28"/>
        </w:rPr>
        <w:t>. Часть 4.1. статьи 28 изложить в новой редакции:</w:t>
      </w:r>
    </w:p>
    <w:p w:rsidR="00FF09D5" w:rsidRPr="00906C08" w:rsidRDefault="00FF09D5" w:rsidP="00FF09D5">
      <w:pPr>
        <w:autoSpaceDE w:val="0"/>
        <w:autoSpaceDN w:val="0"/>
        <w:adjustRightInd w:val="0"/>
        <w:ind w:firstLine="708"/>
        <w:jc w:val="both"/>
        <w:rPr>
          <w:bCs/>
          <w:kern w:val="2"/>
          <w:sz w:val="28"/>
          <w:szCs w:val="28"/>
        </w:rPr>
      </w:pPr>
      <w:r w:rsidRPr="00906C08">
        <w:rPr>
          <w:bCs/>
          <w:kern w:val="2"/>
          <w:sz w:val="28"/>
          <w:szCs w:val="28"/>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FF09D5" w:rsidRDefault="00F35674" w:rsidP="00FF09D5">
      <w:pPr>
        <w:autoSpaceDE w:val="0"/>
        <w:autoSpaceDN w:val="0"/>
        <w:adjustRightInd w:val="0"/>
        <w:ind w:firstLine="708"/>
        <w:jc w:val="both"/>
        <w:rPr>
          <w:b/>
          <w:bCs/>
          <w:sz w:val="28"/>
          <w:szCs w:val="28"/>
        </w:rPr>
      </w:pPr>
      <w:r>
        <w:rPr>
          <w:b/>
          <w:bCs/>
          <w:kern w:val="2"/>
          <w:sz w:val="28"/>
          <w:szCs w:val="28"/>
        </w:rPr>
        <w:t>9</w:t>
      </w:r>
      <w:r w:rsidR="00FF09D5">
        <w:rPr>
          <w:b/>
          <w:bCs/>
          <w:kern w:val="2"/>
          <w:sz w:val="28"/>
          <w:szCs w:val="28"/>
        </w:rPr>
        <w:t xml:space="preserve">. </w:t>
      </w:r>
      <w:r w:rsidR="00FF09D5" w:rsidRPr="00E746A5">
        <w:rPr>
          <w:b/>
          <w:bCs/>
          <w:kern w:val="2"/>
          <w:sz w:val="28"/>
          <w:szCs w:val="28"/>
        </w:rPr>
        <w:t xml:space="preserve">Статью </w:t>
      </w:r>
      <w:r w:rsidR="00FF09D5">
        <w:rPr>
          <w:b/>
          <w:bCs/>
          <w:kern w:val="2"/>
          <w:sz w:val="28"/>
          <w:szCs w:val="28"/>
        </w:rPr>
        <w:t>53</w:t>
      </w:r>
      <w:r w:rsidR="00FF09D5" w:rsidRPr="00E746A5">
        <w:rPr>
          <w:b/>
          <w:bCs/>
          <w:sz w:val="28"/>
          <w:szCs w:val="28"/>
        </w:rPr>
        <w:t xml:space="preserve"> дополнить ч</w:t>
      </w:r>
      <w:r w:rsidR="00FF09D5">
        <w:rPr>
          <w:b/>
          <w:bCs/>
          <w:sz w:val="28"/>
          <w:szCs w:val="28"/>
        </w:rPr>
        <w:t xml:space="preserve">астью 6 следующего содержания: </w:t>
      </w:r>
    </w:p>
    <w:p w:rsidR="00FF09D5" w:rsidRPr="00FB55A0" w:rsidRDefault="00FF09D5" w:rsidP="00FF09D5">
      <w:pPr>
        <w:autoSpaceDE w:val="0"/>
        <w:autoSpaceDN w:val="0"/>
        <w:adjustRightInd w:val="0"/>
        <w:ind w:firstLine="708"/>
        <w:jc w:val="both"/>
        <w:rPr>
          <w:b/>
          <w:bCs/>
          <w:sz w:val="28"/>
          <w:szCs w:val="28"/>
        </w:rPr>
      </w:pPr>
      <w:r w:rsidRPr="00E746A5">
        <w:rPr>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5374DC" w:rsidRDefault="005374DC">
      <w:pPr>
        <w:rPr>
          <w:b/>
          <w:sz w:val="28"/>
          <w:szCs w:val="28"/>
        </w:rPr>
      </w:pPr>
    </w:p>
    <w:sectPr w:rsidR="005374DC" w:rsidSect="00A125B3">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56F" w:rsidRDefault="0040156F" w:rsidP="00A31AFB">
      <w:r>
        <w:separator/>
      </w:r>
    </w:p>
  </w:endnote>
  <w:endnote w:type="continuationSeparator" w:id="1">
    <w:p w:rsidR="0040156F" w:rsidRDefault="0040156F"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56F" w:rsidRDefault="0040156F" w:rsidP="00A31AFB">
      <w:r>
        <w:separator/>
      </w:r>
    </w:p>
  </w:footnote>
  <w:footnote w:type="continuationSeparator" w:id="1">
    <w:p w:rsidR="0040156F" w:rsidRDefault="0040156F"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77E2"/>
    <w:rsid w:val="000459E8"/>
    <w:rsid w:val="00057B44"/>
    <w:rsid w:val="00064A50"/>
    <w:rsid w:val="000C7A68"/>
    <w:rsid w:val="000D2FD4"/>
    <w:rsid w:val="000D775D"/>
    <w:rsid w:val="001522AD"/>
    <w:rsid w:val="001C46B1"/>
    <w:rsid w:val="001C753C"/>
    <w:rsid w:val="002009A6"/>
    <w:rsid w:val="002068A9"/>
    <w:rsid w:val="00212B9B"/>
    <w:rsid w:val="002777CF"/>
    <w:rsid w:val="002838A5"/>
    <w:rsid w:val="00284E7E"/>
    <w:rsid w:val="002C1ECD"/>
    <w:rsid w:val="002F7854"/>
    <w:rsid w:val="00311522"/>
    <w:rsid w:val="00326023"/>
    <w:rsid w:val="003449C2"/>
    <w:rsid w:val="003920AA"/>
    <w:rsid w:val="003B5E82"/>
    <w:rsid w:val="003C3279"/>
    <w:rsid w:val="003E329E"/>
    <w:rsid w:val="003E6419"/>
    <w:rsid w:val="003F52D2"/>
    <w:rsid w:val="0040156F"/>
    <w:rsid w:val="00415032"/>
    <w:rsid w:val="00437A7B"/>
    <w:rsid w:val="004438F3"/>
    <w:rsid w:val="00457413"/>
    <w:rsid w:val="004C2339"/>
    <w:rsid w:val="004C670A"/>
    <w:rsid w:val="004E08A9"/>
    <w:rsid w:val="004E3F53"/>
    <w:rsid w:val="004F3EE1"/>
    <w:rsid w:val="004F5554"/>
    <w:rsid w:val="00511481"/>
    <w:rsid w:val="00520E3A"/>
    <w:rsid w:val="00526177"/>
    <w:rsid w:val="00534FDB"/>
    <w:rsid w:val="005374DC"/>
    <w:rsid w:val="00614CD1"/>
    <w:rsid w:val="0063296B"/>
    <w:rsid w:val="00653A6D"/>
    <w:rsid w:val="0067675B"/>
    <w:rsid w:val="006B54F4"/>
    <w:rsid w:val="006C1E16"/>
    <w:rsid w:val="006D2041"/>
    <w:rsid w:val="006D6448"/>
    <w:rsid w:val="006E4319"/>
    <w:rsid w:val="006E54CD"/>
    <w:rsid w:val="00705044"/>
    <w:rsid w:val="007B7E0E"/>
    <w:rsid w:val="007C4E7D"/>
    <w:rsid w:val="00834C39"/>
    <w:rsid w:val="00873A23"/>
    <w:rsid w:val="00882E2B"/>
    <w:rsid w:val="008C159B"/>
    <w:rsid w:val="008D2421"/>
    <w:rsid w:val="008E3026"/>
    <w:rsid w:val="00906C08"/>
    <w:rsid w:val="0092080D"/>
    <w:rsid w:val="009407C1"/>
    <w:rsid w:val="0095088E"/>
    <w:rsid w:val="00954D2F"/>
    <w:rsid w:val="00962B02"/>
    <w:rsid w:val="0096512B"/>
    <w:rsid w:val="0098072C"/>
    <w:rsid w:val="00982097"/>
    <w:rsid w:val="00984644"/>
    <w:rsid w:val="0099316B"/>
    <w:rsid w:val="009B6F4E"/>
    <w:rsid w:val="009D1141"/>
    <w:rsid w:val="00A125B3"/>
    <w:rsid w:val="00A27852"/>
    <w:rsid w:val="00A31AFB"/>
    <w:rsid w:val="00A44F9C"/>
    <w:rsid w:val="00A92B9F"/>
    <w:rsid w:val="00A93C4D"/>
    <w:rsid w:val="00AA4091"/>
    <w:rsid w:val="00AA475C"/>
    <w:rsid w:val="00AC0A22"/>
    <w:rsid w:val="00AE1E1D"/>
    <w:rsid w:val="00AE38C8"/>
    <w:rsid w:val="00B435AC"/>
    <w:rsid w:val="00B46E26"/>
    <w:rsid w:val="00B808E7"/>
    <w:rsid w:val="00B97445"/>
    <w:rsid w:val="00BD0FC6"/>
    <w:rsid w:val="00BD7E38"/>
    <w:rsid w:val="00C1419D"/>
    <w:rsid w:val="00C31763"/>
    <w:rsid w:val="00CB210E"/>
    <w:rsid w:val="00CF0E02"/>
    <w:rsid w:val="00D47367"/>
    <w:rsid w:val="00D86F20"/>
    <w:rsid w:val="00DA6C28"/>
    <w:rsid w:val="00DE341E"/>
    <w:rsid w:val="00E466F5"/>
    <w:rsid w:val="00E53381"/>
    <w:rsid w:val="00E65EC9"/>
    <w:rsid w:val="00EB325E"/>
    <w:rsid w:val="00ED167E"/>
    <w:rsid w:val="00ED61BA"/>
    <w:rsid w:val="00ED7D06"/>
    <w:rsid w:val="00ED7FA9"/>
    <w:rsid w:val="00EE71D7"/>
    <w:rsid w:val="00F047CB"/>
    <w:rsid w:val="00F1438E"/>
    <w:rsid w:val="00F143D0"/>
    <w:rsid w:val="00F35674"/>
    <w:rsid w:val="00F60574"/>
    <w:rsid w:val="00F705F3"/>
    <w:rsid w:val="00FD612E"/>
    <w:rsid w:val="00FF09D5"/>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3</cp:revision>
  <cp:lastPrinted>2024-11-13T05:39:00Z</cp:lastPrinted>
  <dcterms:created xsi:type="dcterms:W3CDTF">2025-01-27T07:40:00Z</dcterms:created>
  <dcterms:modified xsi:type="dcterms:W3CDTF">2025-01-27T07:43:00Z</dcterms:modified>
</cp:coreProperties>
</file>