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89" w:rsidRPr="00AD6789" w:rsidRDefault="005467E7" w:rsidP="00AD67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135" cy="75565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789" w:rsidRPr="00AD6789" w:rsidRDefault="00AD6789" w:rsidP="00AD6789">
      <w:pPr>
        <w:keepNext/>
        <w:overflowPunct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AD6789">
        <w:rPr>
          <w:rFonts w:ascii="Times New Roman" w:hAnsi="Times New Roman" w:cs="Times New Roman"/>
          <w:b/>
          <w:bCs/>
          <w:sz w:val="32"/>
          <w:szCs w:val="32"/>
        </w:rPr>
        <w:t>АДМИНИСТРАЦИЯ КАИРОВСКОГО СЕЛЬСОВЕТА</w:t>
      </w:r>
    </w:p>
    <w:p w:rsidR="00AD6789" w:rsidRPr="00AD6789" w:rsidRDefault="00AD6789" w:rsidP="00AD678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AD6789"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AD6789" w:rsidRPr="00AD6789" w:rsidRDefault="00AD6789" w:rsidP="00AD6789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32"/>
          <w:szCs w:val="32"/>
        </w:rPr>
      </w:pPr>
    </w:p>
    <w:p w:rsidR="00AD6789" w:rsidRPr="00AD6789" w:rsidRDefault="00AD6789" w:rsidP="00AD678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4"/>
          <w:szCs w:val="32"/>
        </w:rPr>
      </w:pPr>
      <w:r w:rsidRPr="00AD6789">
        <w:rPr>
          <w:rFonts w:ascii="Times New Roman" w:hAnsi="Times New Roman" w:cs="Times New Roman"/>
          <w:b/>
          <w:caps/>
          <w:sz w:val="34"/>
          <w:szCs w:val="32"/>
        </w:rPr>
        <w:t>П О С Т А Н О В Л Е Н И Е</w:t>
      </w:r>
    </w:p>
    <w:p w:rsidR="00AD6789" w:rsidRPr="00AD6789" w:rsidRDefault="00AD6789" w:rsidP="00AD6789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AD6789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AD6789" w:rsidRPr="00AD6789" w:rsidRDefault="00AD6789" w:rsidP="00AD6789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AD6789" w:rsidRPr="00AD6789" w:rsidRDefault="00AD6789" w:rsidP="00AD6789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 w:rsidRPr="00AD6789">
        <w:rPr>
          <w:rFonts w:ascii="Times New Roman" w:hAnsi="Times New Roman" w:cs="Times New Roman"/>
          <w:sz w:val="28"/>
          <w:szCs w:val="28"/>
        </w:rPr>
        <w:t>14.11.2025                                               с. Каировка                              №108</w:t>
      </w:r>
      <w:r w:rsidRPr="00AD678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D6789">
        <w:rPr>
          <w:rFonts w:ascii="Times New Roman" w:hAnsi="Times New Roman" w:cs="Times New Roman"/>
          <w:sz w:val="28"/>
          <w:szCs w:val="28"/>
        </w:rPr>
        <w:t>п</w:t>
      </w:r>
    </w:p>
    <w:p w:rsidR="00AD6789" w:rsidRPr="00AD6789" w:rsidRDefault="00AD6789" w:rsidP="00AD678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D6789" w:rsidRPr="00AD6789" w:rsidRDefault="00AD6789" w:rsidP="00AD6789">
      <w:pPr>
        <w:pStyle w:val="a3"/>
        <w:ind w:left="709" w:right="991"/>
        <w:jc w:val="center"/>
        <w:rPr>
          <w:rFonts w:ascii="Times New Roman" w:hAnsi="Times New Roman" w:cs="Times New Roman"/>
          <w:sz w:val="28"/>
          <w:szCs w:val="28"/>
        </w:rPr>
      </w:pPr>
      <w:r w:rsidRPr="00AD678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«Реализация муниципальной политики на территории муниципального образования Каировский сельсовет Саракташского района Оренбургской области»</w:t>
      </w:r>
    </w:p>
    <w:p w:rsidR="00AD6789" w:rsidRPr="00AD6789" w:rsidRDefault="00AD6789" w:rsidP="00AD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789" w:rsidRPr="00AD6789" w:rsidRDefault="00AD6789" w:rsidP="00AD678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678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Каировского сельсовета от 14.11.2024 № 58</w:t>
      </w:r>
      <w:r w:rsidRPr="00AD6789">
        <w:rPr>
          <w:rFonts w:ascii="Times New Roman" w:hAnsi="Times New Roman" w:cs="Times New Roman"/>
          <w:b/>
          <w:sz w:val="28"/>
          <w:szCs w:val="28"/>
        </w:rPr>
        <w:t>–</w:t>
      </w:r>
      <w:r w:rsidRPr="00AD6789">
        <w:rPr>
          <w:rFonts w:ascii="Times New Roman" w:hAnsi="Times New Roman" w:cs="Times New Roman"/>
          <w:sz w:val="28"/>
          <w:szCs w:val="28"/>
        </w:rPr>
        <w:t>п «</w:t>
      </w:r>
      <w:r w:rsidRPr="00AD6789"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Каировский сельсовет Саракташского района Оренбургской области</w:t>
      </w:r>
      <w:r w:rsidRPr="00AD6789">
        <w:rPr>
          <w:rFonts w:ascii="Times New Roman" w:hAnsi="Times New Roman" w:cs="Times New Roman"/>
          <w:sz w:val="28"/>
          <w:szCs w:val="28"/>
        </w:rPr>
        <w:t>», руководствуясь Уставом муниципального образования Каировский сельсовет</w:t>
      </w:r>
    </w:p>
    <w:p w:rsidR="00AD6789" w:rsidRPr="00AD6789" w:rsidRDefault="00AD6789" w:rsidP="00AD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789">
        <w:rPr>
          <w:rFonts w:ascii="Times New Roman" w:hAnsi="Times New Roman" w:cs="Times New Roman"/>
          <w:sz w:val="28"/>
          <w:szCs w:val="28"/>
        </w:rPr>
        <w:t>1. Утвердить муниципальную программу «Реализация муниципальной политики на территории муниципального образования Каировский сельсовет Саракташского района Оренбургской области» согласно приложению.</w:t>
      </w:r>
    </w:p>
    <w:p w:rsidR="00AD6789" w:rsidRPr="00AD6789" w:rsidRDefault="00AD6789" w:rsidP="00AD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789">
        <w:rPr>
          <w:rFonts w:ascii="Times New Roman" w:hAnsi="Times New Roman" w:cs="Times New Roman"/>
          <w:sz w:val="28"/>
          <w:szCs w:val="28"/>
        </w:rPr>
        <w:t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AD6789" w:rsidRPr="00AD6789" w:rsidRDefault="00AD6789" w:rsidP="00AD67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789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от 14.11.2024 г№59–п «Об утверждении муниципальной программы «Реализация муниципальной политики на территории муниципального образования Каировский сельсовет Саракташского района Оренбургской области» с 31.12.2025г.</w:t>
      </w:r>
    </w:p>
    <w:p w:rsidR="00AD6789" w:rsidRPr="00AD6789" w:rsidRDefault="00AD6789" w:rsidP="00AD6789">
      <w:pPr>
        <w:pStyle w:val="msonormalcxspmiddl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D6789">
        <w:rPr>
          <w:sz w:val="28"/>
          <w:szCs w:val="28"/>
        </w:rPr>
        <w:t>4. Настоящее постановление вступает в силу после его официального обнародования, подлежит размещению на официальном сайте администрации Каировского сельсовета и распространяется на правоотношения возникшие с 1 января 2026 года.</w:t>
      </w:r>
    </w:p>
    <w:p w:rsidR="00AD6789" w:rsidRPr="00AD6789" w:rsidRDefault="00AD6789" w:rsidP="00AD67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789"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AD6789" w:rsidRPr="00AD6789" w:rsidRDefault="00AD6789" w:rsidP="00AD678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AD6789" w:rsidRPr="00AD6789" w:rsidRDefault="00AD6789" w:rsidP="00AD6789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AD6789">
        <w:rPr>
          <w:rFonts w:ascii="Times New Roman" w:hAnsi="Times New Roman" w:cs="Times New Roman"/>
          <w:sz w:val="28"/>
          <w:szCs w:val="28"/>
        </w:rPr>
        <w:t>Глава  сельсовета                                                                           А.Н.Логвиненко</w:t>
      </w:r>
    </w:p>
    <w:p w:rsidR="00AD6789" w:rsidRDefault="00AD6789" w:rsidP="00AD6789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D678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дело.</w:t>
      </w:r>
    </w:p>
    <w:p w:rsidR="00317B42" w:rsidRDefault="00AD6789" w:rsidP="00AD67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 w:type="page"/>
      </w:r>
      <w:r w:rsidR="004415FC" w:rsidRPr="00B327E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F0F02">
        <w:rPr>
          <w:rFonts w:ascii="Times New Roman" w:hAnsi="Times New Roman" w:cs="Times New Roman"/>
          <w:sz w:val="28"/>
          <w:szCs w:val="28"/>
        </w:rPr>
        <w:t>1</w:t>
      </w:r>
    </w:p>
    <w:p w:rsidR="004415FC" w:rsidRPr="00317B42" w:rsidRDefault="00AF0F02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к </w:t>
      </w:r>
      <w:r w:rsidR="00317B42">
        <w:rPr>
          <w:rFonts w:ascii="Times New Roman" w:hAnsi="Times New Roman" w:cs="Times New Roman"/>
          <w:sz w:val="28"/>
          <w:szCs w:val="28"/>
        </w:rPr>
        <w:t>п</w:t>
      </w:r>
      <w:r w:rsidR="004415FC" w:rsidRPr="00B327EF">
        <w:rPr>
          <w:rFonts w:ascii="Times New Roman" w:hAnsi="Times New Roman" w:cs="Times New Roman"/>
          <w:sz w:val="28"/>
          <w:szCs w:val="28"/>
        </w:rPr>
        <w:t>остановлению</w:t>
      </w:r>
      <w:r w:rsidR="00317B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17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15FC" w:rsidRDefault="003E07F4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17B42" w:rsidRDefault="00317B42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317B42" w:rsidRPr="00B327EF" w:rsidRDefault="00317B42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4415FC" w:rsidRDefault="00B354F0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774C8">
        <w:rPr>
          <w:rFonts w:ascii="Times New Roman" w:hAnsi="Times New Roman" w:cs="Times New Roman"/>
          <w:sz w:val="28"/>
          <w:szCs w:val="28"/>
        </w:rPr>
        <w:t xml:space="preserve">т </w:t>
      </w:r>
      <w:r w:rsidR="00F3720A">
        <w:rPr>
          <w:rFonts w:ascii="Times New Roman" w:hAnsi="Times New Roman" w:cs="Times New Roman"/>
          <w:sz w:val="28"/>
          <w:szCs w:val="28"/>
        </w:rPr>
        <w:t>14</w:t>
      </w:r>
      <w:r w:rsidR="00C774C8">
        <w:rPr>
          <w:rFonts w:ascii="Times New Roman" w:hAnsi="Times New Roman" w:cs="Times New Roman"/>
          <w:sz w:val="28"/>
          <w:szCs w:val="28"/>
        </w:rPr>
        <w:t>.11.</w:t>
      </w:r>
      <w:r w:rsidR="004415FC">
        <w:rPr>
          <w:rFonts w:ascii="Times New Roman" w:hAnsi="Times New Roman" w:cs="Times New Roman"/>
          <w:sz w:val="28"/>
          <w:szCs w:val="28"/>
        </w:rPr>
        <w:t>202</w:t>
      </w:r>
      <w:r w:rsidR="00E73ACA">
        <w:rPr>
          <w:rFonts w:ascii="Times New Roman" w:hAnsi="Times New Roman" w:cs="Times New Roman"/>
          <w:sz w:val="28"/>
          <w:szCs w:val="28"/>
        </w:rPr>
        <w:t>5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 №</w:t>
      </w:r>
      <w:r w:rsidR="00E73ACA">
        <w:rPr>
          <w:rFonts w:ascii="Times New Roman" w:hAnsi="Times New Roman" w:cs="Times New Roman"/>
          <w:sz w:val="28"/>
          <w:szCs w:val="28"/>
        </w:rPr>
        <w:t>108</w:t>
      </w:r>
      <w:r w:rsidR="00026639" w:rsidRPr="00026639">
        <w:rPr>
          <w:color w:val="22272F"/>
        </w:rPr>
        <w:t>–</w:t>
      </w:r>
      <w:r w:rsidR="00BC174B">
        <w:rPr>
          <w:rFonts w:ascii="Times New Roman" w:hAnsi="Times New Roman" w:cs="Times New Roman"/>
          <w:sz w:val="28"/>
          <w:szCs w:val="28"/>
        </w:rPr>
        <w:t>п</w:t>
      </w:r>
    </w:p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4B4921" w:rsidRDefault="004B4921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4921">
        <w:rPr>
          <w:rFonts w:ascii="Times New Roman" w:hAnsi="Times New Roman" w:cs="Times New Roman"/>
          <w:sz w:val="28"/>
          <w:szCs w:val="28"/>
        </w:rPr>
        <w:t>«</w:t>
      </w:r>
      <w:r w:rsidR="004415FC" w:rsidRPr="004B4921">
        <w:rPr>
          <w:rFonts w:ascii="Times New Roman" w:hAnsi="Times New Roman" w:cs="Times New Roman"/>
          <w:sz w:val="28"/>
          <w:szCs w:val="28"/>
        </w:rPr>
        <w:t xml:space="preserve">Реализация муниципальной политики на территории муниципального образования </w:t>
      </w:r>
      <w:r w:rsidR="003E07F4" w:rsidRPr="004B4921">
        <w:rPr>
          <w:rFonts w:ascii="Times New Roman" w:hAnsi="Times New Roman" w:cs="Times New Roman"/>
          <w:sz w:val="28"/>
          <w:szCs w:val="28"/>
        </w:rPr>
        <w:t>Каировского</w:t>
      </w:r>
      <w:r w:rsidR="004415FC" w:rsidRPr="004B492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E07F4" w:rsidRPr="004B4921">
        <w:rPr>
          <w:rFonts w:ascii="Times New Roman" w:hAnsi="Times New Roman" w:cs="Times New Roman"/>
          <w:sz w:val="28"/>
          <w:szCs w:val="28"/>
        </w:rPr>
        <w:t>а</w:t>
      </w:r>
      <w:r w:rsidR="004415FC" w:rsidRPr="004B4921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4B4921">
        <w:rPr>
          <w:rFonts w:ascii="Times New Roman" w:hAnsi="Times New Roman" w:cs="Times New Roman"/>
          <w:sz w:val="28"/>
          <w:szCs w:val="28"/>
        </w:rPr>
        <w:t>»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 w:rsidRPr="002B6D7E">
        <w:rPr>
          <w:rFonts w:ascii="Times New Roman" w:hAnsi="Times New Roman" w:cs="Times New Roman"/>
          <w:i/>
          <w:sz w:val="16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3E07F4" w:rsidRDefault="003E07F4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7F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Логвиненко Алексей Николаевич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3E07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E07F4">
              <w:rPr>
                <w:rFonts w:ascii="Times New Roman" w:hAnsi="Times New Roman" w:cs="Times New Roman"/>
                <w:sz w:val="24"/>
                <w:szCs w:val="24"/>
              </w:rPr>
              <w:t xml:space="preserve">Каировского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567D2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</w:t>
            </w:r>
            <w:r w:rsidR="00D567D2">
              <w:rPr>
                <w:color w:val="22272F"/>
              </w:rPr>
              <w:t>6</w:t>
            </w:r>
            <w:r w:rsidR="00026639" w:rsidRPr="00026639">
              <w:rPr>
                <w:color w:val="22272F"/>
              </w:rPr>
              <w:t>–</w:t>
            </w:r>
            <w:r w:rsidRPr="00055CD3">
              <w:rPr>
                <w:color w:val="22272F"/>
              </w:rPr>
              <w:t xml:space="preserve"> 203</w:t>
            </w:r>
            <w:r w:rsidR="00D567D2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3E07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3E07F4">
              <w:t xml:space="preserve">Каировского </w:t>
            </w:r>
            <w:r w:rsidRPr="00055CD3">
              <w:t>сельсовет</w:t>
            </w:r>
            <w:r w:rsidR="003E07F4">
              <w:t>а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DE0B7D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DE0B7D">
              <w:rPr>
                <w:color w:val="22272F"/>
              </w:rPr>
              <w:t>5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DE0B7D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DE0B7D">
              <w:rPr>
                <w:color w:val="22272F"/>
              </w:rPr>
              <w:t>6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815B4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B4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442C48" w:rsidRPr="00442C48">
              <w:rPr>
                <w:rFonts w:ascii="Times New Roman" w:hAnsi="Times New Roman" w:cs="Times New Roman"/>
                <w:sz w:val="24"/>
                <w:szCs w:val="24"/>
              </w:rPr>
              <w:t>71973,57</w:t>
            </w:r>
            <w:bookmarkStart w:id="0" w:name="_GoBack"/>
            <w:bookmarkEnd w:id="0"/>
            <w:r w:rsidRPr="00815B43">
              <w:rPr>
                <w:rFonts w:ascii="Times New Roman" w:hAnsi="Times New Roman" w:cs="Times New Roman"/>
                <w:sz w:val="24"/>
                <w:szCs w:val="24"/>
              </w:rPr>
              <w:t>тыс. руб., в т. ч.:</w:t>
            </w:r>
          </w:p>
          <w:p w:rsidR="00026639" w:rsidRPr="00A618B5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D567D2">
              <w:rPr>
                <w:rFonts w:ascii="Times New Roman" w:hAnsi="Times New Roman" w:cs="Times New Roman"/>
                <w:sz w:val="24"/>
                <w:szCs w:val="24"/>
              </w:rPr>
              <w:t>8158,1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26639" w:rsidRPr="00A618B5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442C48">
              <w:rPr>
                <w:rFonts w:ascii="Times New Roman" w:hAnsi="Times New Roman" w:cs="Times New Roman"/>
                <w:sz w:val="24"/>
                <w:szCs w:val="24"/>
              </w:rPr>
              <w:t>7913,35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26639" w:rsidRPr="00A618B5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442C48">
              <w:rPr>
                <w:rFonts w:ascii="Times New Roman" w:hAnsi="Times New Roman" w:cs="Times New Roman"/>
                <w:sz w:val="24"/>
                <w:szCs w:val="24"/>
              </w:rPr>
              <w:t>16363,27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26639" w:rsidRPr="00A618B5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740744">
              <w:rPr>
                <w:rFonts w:ascii="Times New Roman" w:hAnsi="Times New Roman" w:cs="Times New Roman"/>
                <w:sz w:val="24"/>
                <w:szCs w:val="24"/>
              </w:rPr>
              <w:t>7907,77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ыс. руб.;</w:t>
            </w:r>
          </w:p>
          <w:p w:rsidR="00026639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740744">
              <w:rPr>
                <w:rFonts w:ascii="Times New Roman" w:hAnsi="Times New Roman" w:cs="Times New Roman"/>
                <w:sz w:val="24"/>
                <w:szCs w:val="24"/>
              </w:rPr>
              <w:t>7907,77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Default="004415FC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026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740744">
              <w:rPr>
                <w:rFonts w:ascii="Times New Roman" w:hAnsi="Times New Roman" w:cs="Times New Roman"/>
                <w:sz w:val="24"/>
                <w:szCs w:val="24"/>
              </w:rPr>
              <w:t>7907,77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F3720A" w:rsidRDefault="00F3720A" w:rsidP="00F372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740744">
              <w:rPr>
                <w:rFonts w:ascii="Times New Roman" w:hAnsi="Times New Roman" w:cs="Times New Roman"/>
                <w:sz w:val="24"/>
                <w:szCs w:val="24"/>
              </w:rPr>
              <w:t>7907,77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D567D2" w:rsidRPr="00055CD3" w:rsidRDefault="00D567D2" w:rsidP="00D567D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740744">
              <w:rPr>
                <w:rFonts w:ascii="Times New Roman" w:hAnsi="Times New Roman" w:cs="Times New Roman"/>
                <w:sz w:val="24"/>
                <w:szCs w:val="24"/>
              </w:rPr>
              <w:t>7907,77</w:t>
            </w: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</w:tbl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</w:t>
      </w:r>
      <w:r w:rsidR="00026639" w:rsidRPr="00055CD3">
        <w:rPr>
          <w:color w:val="22272F"/>
        </w:rPr>
        <w:t>–</w:t>
      </w:r>
      <w:r w:rsidRPr="00CA39F2">
        <w:rPr>
          <w:rFonts w:ascii="Times New Roman" w:hAnsi="Times New Roman" w:cs="Times New Roman"/>
          <w:sz w:val="28"/>
          <w:szCs w:val="28"/>
        </w:rPr>
        <w:t>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состоянием системы органов местного самоуправления, их функционально</w:t>
      </w: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>должностной структурой;</w:t>
      </w:r>
    </w:p>
    <w:p w:rsidR="004415FC" w:rsidRPr="00CA39F2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D36057">
        <w:rPr>
          <w:rFonts w:ascii="Times New Roman" w:hAnsi="Times New Roman" w:cs="Times New Roman"/>
          <w:sz w:val="28"/>
          <w:szCs w:val="28"/>
        </w:rPr>
        <w:t>Каировского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36057">
        <w:rPr>
          <w:rFonts w:ascii="Times New Roman" w:hAnsi="Times New Roman" w:cs="Times New Roman"/>
          <w:sz w:val="28"/>
          <w:szCs w:val="28"/>
        </w:rPr>
        <w:t>а</w:t>
      </w:r>
      <w:r w:rsidRPr="00CA39F2">
        <w:rPr>
          <w:rFonts w:ascii="Times New Roman" w:hAnsi="Times New Roman" w:cs="Times New Roman"/>
          <w:sz w:val="28"/>
          <w:szCs w:val="28"/>
        </w:rPr>
        <w:t xml:space="preserve">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D36057">
        <w:rPr>
          <w:rFonts w:ascii="Times New Roman" w:hAnsi="Times New Roman" w:cs="Times New Roman"/>
          <w:sz w:val="28"/>
          <w:szCs w:val="28"/>
        </w:rPr>
        <w:t>Каировского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360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организации библиотечного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E37FC5">
        <w:rPr>
          <w:rFonts w:ascii="Times New Roman" w:hAnsi="Times New Roman" w:cs="Times New Roman"/>
          <w:sz w:val="28"/>
          <w:szCs w:val="28"/>
        </w:rPr>
        <w:t>867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</w:t>
      </w:r>
      <w:r w:rsidR="00D36057">
        <w:rPr>
          <w:rFonts w:ascii="Times New Roman" w:hAnsi="Times New Roman" w:cs="Times New Roman"/>
          <w:sz w:val="28"/>
          <w:szCs w:val="28"/>
        </w:rPr>
        <w:t xml:space="preserve"> 01.01.202</w:t>
      </w:r>
      <w:r w:rsidR="00E37FC5">
        <w:rPr>
          <w:rFonts w:ascii="Times New Roman" w:hAnsi="Times New Roman" w:cs="Times New Roman"/>
          <w:sz w:val="28"/>
          <w:szCs w:val="28"/>
        </w:rPr>
        <w:t>5</w:t>
      </w:r>
      <w:r w:rsidR="00D36057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4B4921">
        <w:rPr>
          <w:rFonts w:ascii="Times New Roman" w:hAnsi="Times New Roman" w:cs="Times New Roman"/>
          <w:sz w:val="28"/>
          <w:szCs w:val="28"/>
        </w:rPr>
        <w:t>6</w:t>
      </w:r>
      <w:r w:rsidR="00E37FC5">
        <w:rPr>
          <w:rFonts w:ascii="Times New Roman" w:hAnsi="Times New Roman" w:cs="Times New Roman"/>
          <w:sz w:val="28"/>
          <w:szCs w:val="28"/>
        </w:rPr>
        <w:t>00</w:t>
      </w:r>
      <w:r w:rsidR="004B4921">
        <w:rPr>
          <w:rFonts w:ascii="Times New Roman" w:hAnsi="Times New Roman" w:cs="Times New Roman"/>
          <w:sz w:val="28"/>
          <w:szCs w:val="28"/>
        </w:rPr>
        <w:t xml:space="preserve"> </w:t>
      </w:r>
      <w:r w:rsidR="003E07F4">
        <w:rPr>
          <w:rFonts w:ascii="Times New Roman" w:hAnsi="Times New Roman" w:cs="Times New Roman"/>
          <w:sz w:val="28"/>
          <w:szCs w:val="28"/>
        </w:rPr>
        <w:t>человек, число домовладений</w:t>
      </w:r>
      <w:r w:rsidR="004B4921">
        <w:rPr>
          <w:rFonts w:ascii="Times New Roman" w:hAnsi="Times New Roman" w:cs="Times New Roman"/>
          <w:sz w:val="28"/>
          <w:szCs w:val="28"/>
        </w:rPr>
        <w:t xml:space="preserve"> </w:t>
      </w:r>
      <w:r w:rsidR="00E37FC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236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3E0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E31E57">
        <w:rPr>
          <w:rFonts w:ascii="Times New Roman" w:hAnsi="Times New Roman" w:cs="Times New Roman"/>
          <w:sz w:val="28"/>
          <w:szCs w:val="28"/>
        </w:rPr>
        <w:t>12,5</w:t>
      </w:r>
      <w:r w:rsidR="00EC17A8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мобилизация доходных источников местного бюджета;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 w:rsidR="004415FC">
        <w:rPr>
          <w:rFonts w:ascii="Times New Roman" w:hAnsi="Times New Roman" w:cs="Times New Roman"/>
          <w:sz w:val="28"/>
          <w:szCs w:val="28"/>
        </w:rPr>
        <w:t>я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обеспечение выполнения </w:t>
      </w:r>
      <w:r w:rsidR="004415FC"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="004415FC"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реализация намеченных мероприятий по капитальному ремонту</w:t>
      </w:r>
      <w:r w:rsidR="004415FC">
        <w:rPr>
          <w:rFonts w:ascii="Times New Roman" w:hAnsi="Times New Roman" w:cs="Times New Roman"/>
          <w:sz w:val="28"/>
          <w:szCs w:val="28"/>
        </w:rPr>
        <w:t>, ремонту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и др.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</w:t>
      </w:r>
      <w:r w:rsidR="00026639" w:rsidRPr="00026639">
        <w:rPr>
          <w:color w:val="22272F"/>
        </w:rPr>
        <w:t>–</w:t>
      </w:r>
      <w:r w:rsidRPr="00830AC8">
        <w:rPr>
          <w:rFonts w:ascii="Times New Roman" w:hAnsi="Times New Roman"/>
          <w:sz w:val="28"/>
          <w:szCs w:val="28"/>
        </w:rPr>
        <w:t xml:space="preserve"> сайт муниципального образования Каировский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Каировский </w:t>
      </w:r>
      <w:r w:rsidRPr="00830AC8">
        <w:rPr>
          <w:rFonts w:ascii="Times New Roman" w:hAnsi="Times New Roman"/>
          <w:sz w:val="28"/>
          <w:szCs w:val="28"/>
        </w:rPr>
        <w:t>сельсовет.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Эффективность управления </w:t>
      </w:r>
      <w:r w:rsidR="00026639" w:rsidRPr="00026639">
        <w:rPr>
          <w:color w:val="22272F"/>
        </w:rPr>
        <w:t>–</w:t>
      </w:r>
      <w:r w:rsidRPr="00830AC8">
        <w:rPr>
          <w:rFonts w:ascii="Times New Roman" w:hAnsi="Times New Roman"/>
          <w:bCs/>
          <w:sz w:val="28"/>
          <w:szCs w:val="28"/>
        </w:rPr>
        <w:t xml:space="preserve">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МО) </w:t>
      </w:r>
      <w:r w:rsidRPr="00830AC8">
        <w:rPr>
          <w:rFonts w:ascii="Times New Roman" w:hAnsi="Times New Roman"/>
          <w:sz w:val="28"/>
          <w:szCs w:val="28"/>
        </w:rPr>
        <w:t>Каировский сельсовет.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Основные приоритеты деятельности администрации Каировского сельсовета:</w:t>
      </w:r>
    </w:p>
    <w:p w:rsidR="00DE0B7D" w:rsidRPr="00830AC8" w:rsidRDefault="00026639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определение долгосрочной стратегии и этапов градостроительного планирования развития территории </w:t>
      </w:r>
      <w:r w:rsidR="00DE0B7D">
        <w:rPr>
          <w:rFonts w:ascii="Times New Roman" w:hAnsi="Times New Roman"/>
          <w:bCs/>
          <w:sz w:val="28"/>
          <w:szCs w:val="28"/>
        </w:rPr>
        <w:t>МО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Каировский сельсовет;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>повышение эффективности и результативности</w:t>
      </w:r>
      <w:r w:rsidR="004B4921">
        <w:rPr>
          <w:rFonts w:ascii="Times New Roman" w:hAnsi="Times New Roman"/>
          <w:bCs/>
          <w:sz w:val="28"/>
          <w:szCs w:val="28"/>
        </w:rPr>
        <w:t xml:space="preserve"> </w:t>
      </w:r>
      <w:r w:rsidR="00DE0B7D" w:rsidRPr="00830AC8">
        <w:rPr>
          <w:rFonts w:ascii="Times New Roman" w:hAnsi="Times New Roman"/>
          <w:bCs/>
          <w:sz w:val="28"/>
          <w:szCs w:val="28"/>
        </w:rPr>
        <w:t>деятельности администрации МО Каировский сельсовет;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исполнение отдельных государственных полномочий, переданных федеральными законами и законами Оренбургской области;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профилактика правонарушений и обеспечение общественной безопасности на территории сельсовета;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усиление системы противопожарной безопасности на территории муниципального образования Каировский сельсовет, создание необходимых условий для укрепления пожарной безопасности, снижение гибели, </w:t>
      </w:r>
      <w:r w:rsidR="00DE0B7D" w:rsidRPr="00830AC8">
        <w:rPr>
          <w:rFonts w:ascii="Times New Roman" w:hAnsi="Times New Roman"/>
          <w:bCs/>
          <w:sz w:val="28"/>
          <w:szCs w:val="28"/>
        </w:rPr>
        <w:lastRenderedPageBreak/>
        <w:t>травматизма людей на пожарах, уменьшение материального ущерба от пожаров;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обеспечение свободы творчества и прав граждан на участие в культурной жизни.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</w:t>
      </w:r>
      <w:r w:rsidR="00E90417" w:rsidRPr="00026639">
        <w:rPr>
          <w:color w:val="22272F"/>
        </w:rPr>
        <w:t>–</w:t>
      </w:r>
      <w:r w:rsidRPr="00830AC8">
        <w:rPr>
          <w:rFonts w:ascii="Times New Roman" w:hAnsi="Times New Roman"/>
          <w:bCs/>
          <w:sz w:val="28"/>
          <w:szCs w:val="28"/>
        </w:rPr>
        <w:t xml:space="preserve">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Pr="00830AC8">
        <w:rPr>
          <w:rFonts w:ascii="Times New Roman" w:hAnsi="Times New Roman"/>
          <w:bCs/>
          <w:sz w:val="28"/>
          <w:szCs w:val="28"/>
        </w:rPr>
        <w:t>Каировск</w:t>
      </w:r>
      <w:r>
        <w:rPr>
          <w:rFonts w:ascii="Times New Roman" w:hAnsi="Times New Roman"/>
          <w:bCs/>
          <w:sz w:val="28"/>
          <w:szCs w:val="28"/>
        </w:rPr>
        <w:t>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К</w:t>
      </w:r>
      <w:r>
        <w:rPr>
          <w:rFonts w:ascii="Times New Roman" w:hAnsi="Times New Roman"/>
          <w:sz w:val="28"/>
          <w:szCs w:val="28"/>
        </w:rPr>
        <w:t>аировского</w:t>
      </w:r>
      <w:r w:rsidRPr="00830AC8">
        <w:rPr>
          <w:rFonts w:ascii="Times New Roman" w:hAnsi="Times New Roman"/>
          <w:sz w:val="28"/>
          <w:szCs w:val="28"/>
        </w:rPr>
        <w:t xml:space="preserve"> сельсовета.</w:t>
      </w:r>
    </w:p>
    <w:p w:rsidR="004415FC" w:rsidRDefault="004415FC" w:rsidP="0068693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DE0B7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</w:tr>
      <w:tr w:rsidR="00086D1E" w:rsidRPr="00DE0B7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6D1E" w:rsidRPr="00DE0B7D" w:rsidRDefault="00086D1E" w:rsidP="00086D1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86D1E" w:rsidRPr="00DE0B7D" w:rsidRDefault="00086D1E" w:rsidP="00086D1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86D1E" w:rsidRPr="00DE0B7D" w:rsidRDefault="00086D1E" w:rsidP="00086D1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6D1E" w:rsidRPr="00DE0B7D" w:rsidRDefault="00086D1E" w:rsidP="00086D1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6D1E" w:rsidRPr="00DE0B7D" w:rsidRDefault="00086D1E" w:rsidP="00086D1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86D1E" w:rsidRPr="00DE0B7D" w:rsidRDefault="00086D1E" w:rsidP="00086D1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6D1E" w:rsidRPr="00DE0B7D" w:rsidRDefault="00086D1E" w:rsidP="00086D1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86D1E" w:rsidRPr="00DE0B7D" w:rsidRDefault="00086D1E" w:rsidP="00086D1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DE0B7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DE0B7D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DE0B7D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DE0B7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E0B7D" w:rsidRDefault="00A04369" w:rsidP="0068693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68693D"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Каировского 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сельсовета «</w:t>
            </w:r>
            <w:r w:rsidR="00271955" w:rsidRPr="00DE0B7D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8693D" w:rsidRPr="00DE0B7D">
              <w:rPr>
                <w:rFonts w:ascii="Times New Roman" w:hAnsi="Times New Roman" w:cs="Times New Roman"/>
                <w:sz w:val="16"/>
                <w:szCs w:val="16"/>
              </w:rPr>
              <w:t>Каировского</w:t>
            </w:r>
            <w:r w:rsidR="00271955" w:rsidRPr="00DE0B7D">
              <w:rPr>
                <w:rFonts w:ascii="Times New Roman" w:hAnsi="Times New Roman" w:cs="Times New Roman"/>
                <w:sz w:val="16"/>
                <w:szCs w:val="16"/>
              </w:rPr>
              <w:t xml:space="preserve"> сельсов</w:t>
            </w:r>
            <w:r w:rsidR="00036ECA" w:rsidRPr="00DE0B7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E0B7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DE0B7D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E0B7D" w:rsidP="00DE0B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DE0B7D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2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4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5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6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7A009B" w:rsidRDefault="00D87114" w:rsidP="0068693D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009B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68693D" w:rsidRPr="007A009B">
              <w:rPr>
                <w:rFonts w:ascii="Times New Roman" w:hAnsi="Times New Roman" w:cs="Times New Roman"/>
                <w:sz w:val="16"/>
                <w:szCs w:val="16"/>
              </w:rPr>
              <w:t>Каировского</w:t>
            </w:r>
            <w:r w:rsidRPr="007A009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C774C8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lastRenderedPageBreak/>
              <w:t>7</w:t>
            </w:r>
            <w:r w:rsidR="00C774C8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C774C8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74C8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C774C8" w:rsidRDefault="00C774C8" w:rsidP="00C77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74C8" w:rsidRPr="00C774C8" w:rsidRDefault="00C774C8" w:rsidP="00C77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774C8" w:rsidRPr="00C774C8" w:rsidRDefault="00C774C8" w:rsidP="00C77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774C8" w:rsidRPr="00C774C8" w:rsidRDefault="00C774C8" w:rsidP="00C77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52113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C736F9" w:rsidRDefault="00352113" w:rsidP="00352113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8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C774C8" w:rsidRDefault="00352113" w:rsidP="003521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74C8"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C774C8" w:rsidRDefault="00352113" w:rsidP="003521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C774C8" w:rsidRDefault="00352113" w:rsidP="003521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9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BC174B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C174B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52113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C736F9" w:rsidRDefault="00352113" w:rsidP="00352113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11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C774C8" w:rsidRDefault="00352113" w:rsidP="00352113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74C8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52113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C736F9" w:rsidRDefault="00352113" w:rsidP="00352113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12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C774C8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74C8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52113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C736F9" w:rsidRDefault="00352113" w:rsidP="00352113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13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9A05DA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05DA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9A05DA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52113" w:rsidRPr="00DE0B7D" w:rsidRDefault="00352113" w:rsidP="0035211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14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9A05DA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05DA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16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17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18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(да – 0, нет – 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19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Доля жителей, вовлеченных в процесс выбора инициативных проектов в общей численности жителей населенных 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пунктов, на территории которых осуществлялся процесс выбора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DE0B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Вовлечение жителей муниципальных образований Оренбургской области в </w:t>
            </w:r>
            <w:r w:rsidRPr="00DE0B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процесс выбора и реализации инициативных проектов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DE0B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866BFD" w:rsidTr="00E90417">
        <w:trPr>
          <w:trHeight w:val="411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B4921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415FC"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="004415FC" w:rsidRPr="00487043">
        <w:rPr>
          <w:rFonts w:ascii="Times New Roman" w:hAnsi="Times New Roman"/>
          <w:sz w:val="28"/>
          <w:szCs w:val="28"/>
        </w:rPr>
        <w:t>муниципальной</w:t>
      </w:r>
      <w:r w:rsidR="004415FC"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68693D" w:rsidTr="0098011F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7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2545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9"/>
            </w:r>
          </w:p>
        </w:tc>
      </w:tr>
      <w:tr w:rsidR="004415FC" w:rsidRPr="0068693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68693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Направление </w:t>
            </w: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«Наименование»</w:t>
            </w:r>
            <w:r w:rsidRPr="00C169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</w:rPr>
              <w:footnoteReference w:id="10"/>
            </w: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(при необходимости)</w:t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C16997" w:rsidRPr="00C16997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«Наименование»</w:t>
            </w:r>
          </w:p>
          <w:p w:rsidR="004415FC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(Ф.И.О. куратора)  </w:t>
            </w:r>
          </w:p>
        </w:tc>
      </w:tr>
      <w:tr w:rsidR="004415FC" w:rsidRPr="0068693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2545A6" w:rsidRDefault="00C16997" w:rsidP="006869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ОМСУ)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2545A6" w:rsidRDefault="00E90417" w:rsidP="00F340D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</w:tr>
      <w:tr w:rsidR="004415FC" w:rsidRPr="0068693D" w:rsidTr="00C16997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C16997" w:rsidRPr="0068693D" w:rsidTr="00C16997">
        <w:tc>
          <w:tcPr>
            <w:tcW w:w="724" w:type="dxa"/>
            <w:shd w:val="clear" w:color="auto" w:fill="FFFFFF"/>
          </w:tcPr>
          <w:p w:rsidR="00C16997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1.1.2</w:t>
            </w:r>
          </w:p>
        </w:tc>
        <w:tc>
          <w:tcPr>
            <w:tcW w:w="5508" w:type="dxa"/>
            <w:shd w:val="clear" w:color="auto" w:fill="FFFFFF"/>
          </w:tcPr>
          <w:p w:rsidR="00C16997" w:rsidRPr="00C16997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4415FC" w:rsidRPr="0068693D" w:rsidTr="0098011F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2545A6" w:rsidRDefault="00E90417" w:rsidP="00F340D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F3720A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F3720A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F372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C16997" w:rsidRPr="002545A6" w:rsidRDefault="00E9041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Каировского 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C16997" w:rsidRPr="002545A6" w:rsidRDefault="00E9041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2545A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«Благоустройство территории Каировского сельсовета»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C16997" w:rsidRPr="002545A6" w:rsidRDefault="00E9041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3.3.1.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комфортной среды для проживания граждан в населенных пунктах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C16997" w:rsidRPr="002545A6" w:rsidRDefault="00C16997" w:rsidP="00C169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C16997" w:rsidRPr="002545A6" w:rsidRDefault="00C16997" w:rsidP="00C169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3.3.2.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планирования;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E9041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3.4.1.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6997" w:rsidRPr="002545A6" w:rsidRDefault="00C16997" w:rsidP="00C1699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иблиотек;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E9041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образования;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25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C16997" w:rsidRPr="002545A6" w:rsidRDefault="00D0224F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F340DE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F340D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C16997" w:rsidRPr="00866BF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37DE2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2545A6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F340DE" w:rsidRPr="002545A6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</w:tr>
      <w:tr w:rsidR="003E1BA9" w:rsidRPr="002545A6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2545A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2545A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2545A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2545A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2545A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7A009B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0224F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</w:tr>
      <w:tr w:rsidR="00F95E33" w:rsidRPr="002545A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2545A6" w:rsidRDefault="00D0224F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F95E33" w:rsidRPr="002545A6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022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0224F" w:rsidRPr="002545A6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</w:tr>
      <w:tr w:rsidR="00B75F8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2545A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2545A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2545A6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7A009B" w:rsidRPr="002545A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D0224F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0224F" w:rsidRPr="002545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</w:tr>
      <w:tr w:rsidR="007A009B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0224F" w:rsidRPr="002545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</w:tr>
      <w:tr w:rsidR="007A009B" w:rsidRPr="002545A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D0224F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</w:tr>
      <w:tr w:rsidR="0032579D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2545A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2545A6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2545A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комфортной среды для проживания граждан в населенных пунктах </w:t>
            </w:r>
            <w:r w:rsidR="002545A6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D0224F" w:rsidRPr="002545A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831ADB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C774C8" w:rsidRDefault="00831ADB" w:rsidP="00831A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31ADB" w:rsidRPr="00C774C8" w:rsidRDefault="00831ADB" w:rsidP="00831A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D0224F" w:rsidRPr="002545A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(результат) 1: «Разработка (актуализация) документов территориального планирования»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мероприятий «Развитие культуры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D0224F" w:rsidRPr="002545A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E90417" w:rsidRPr="002545A6" w:rsidTr="00E9041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«С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90417" w:rsidRPr="00C774C8" w:rsidRDefault="00E90417" w:rsidP="00E904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</w:tr>
      <w:tr w:rsidR="00831ADB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831ADB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1ADB" w:rsidRPr="002545A6" w:rsidRDefault="00831ADB" w:rsidP="00831AD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31ADB" w:rsidRPr="00DE0B7D" w:rsidRDefault="00831ADB" w:rsidP="00831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</w:tr>
      <w:tr w:rsidR="00E90417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90417" w:rsidRPr="002545A6" w:rsidTr="00E9041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Обеспечение деятельности органов местного самоуправления поселения</w:t>
            </w:r>
          </w:p>
        </w:tc>
      </w:tr>
      <w:tr w:rsidR="00D0224F" w:rsidRPr="002545A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«Обеспечение деятельности главы, администрации, Совета депутатов, контрольно-счетного органа»</w:t>
            </w:r>
          </w:p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0224F" w:rsidRPr="002545A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25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D0224F" w:rsidRPr="002545A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</w:tr>
      <w:tr w:rsidR="00D0224F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784739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CE247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</w:tr>
    </w:tbl>
    <w:p w:rsidR="00E43BF2" w:rsidRDefault="00E43BF2"/>
    <w:p w:rsidR="00D0224F" w:rsidRDefault="004B4921">
      <w:r>
        <w:br w:type="page"/>
      </w:r>
    </w:p>
    <w:p w:rsidR="00BD11E3" w:rsidRPr="009F49A4" w:rsidRDefault="00BD11E3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68693D">
        <w:rPr>
          <w:rFonts w:ascii="Times New Roman" w:hAnsi="Times New Roman" w:cs="Times New Roman"/>
          <w:color w:val="22272F"/>
          <w:sz w:val="28"/>
          <w:szCs w:val="28"/>
        </w:rPr>
        <w:t>Каировского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2842"/>
        <w:gridCol w:w="2262"/>
        <w:gridCol w:w="534"/>
        <w:gridCol w:w="1331"/>
        <w:gridCol w:w="800"/>
        <w:gridCol w:w="800"/>
        <w:gridCol w:w="800"/>
        <w:gridCol w:w="800"/>
        <w:gridCol w:w="800"/>
        <w:gridCol w:w="800"/>
        <w:gridCol w:w="785"/>
        <w:gridCol w:w="815"/>
        <w:gridCol w:w="1332"/>
      </w:tblGrid>
      <w:tr w:rsidR="00632E24" w:rsidRPr="0074518C" w:rsidTr="00CF162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632E24" w:rsidRPr="0074518C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842" w:type="dxa"/>
            <w:vMerge w:val="restart"/>
            <w:shd w:val="clear" w:color="auto" w:fill="FFFFFF"/>
            <w:hideMark/>
          </w:tcPr>
          <w:p w:rsidR="00632E24" w:rsidRPr="0074518C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262" w:type="dxa"/>
            <w:vMerge w:val="restart"/>
            <w:shd w:val="clear" w:color="auto" w:fill="FFFFFF"/>
          </w:tcPr>
          <w:p w:rsidR="00632E24" w:rsidRPr="0074518C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865" w:type="dxa"/>
            <w:gridSpan w:val="2"/>
            <w:shd w:val="clear" w:color="auto" w:fill="FFFFFF"/>
          </w:tcPr>
          <w:p w:rsidR="00632E24" w:rsidRPr="0074518C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732" w:type="dxa"/>
            <w:gridSpan w:val="9"/>
            <w:shd w:val="clear" w:color="auto" w:fill="FFFFFF"/>
            <w:hideMark/>
          </w:tcPr>
          <w:p w:rsidR="00632E24" w:rsidRPr="0074518C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4648C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54648C" w:rsidRPr="0074518C" w:rsidRDefault="0054648C" w:rsidP="005464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  <w:vAlign w:val="center"/>
            <w:hideMark/>
          </w:tcPr>
          <w:p w:rsidR="0054648C" w:rsidRPr="0074518C" w:rsidRDefault="0054648C" w:rsidP="005464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/>
          </w:tcPr>
          <w:p w:rsidR="0054648C" w:rsidRPr="0074518C" w:rsidRDefault="0054648C" w:rsidP="005464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</w:tcPr>
          <w:p w:rsidR="0054648C" w:rsidRPr="0074518C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331" w:type="dxa"/>
            <w:shd w:val="clear" w:color="auto" w:fill="FFFFFF"/>
          </w:tcPr>
          <w:p w:rsidR="0054648C" w:rsidRPr="0074518C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00" w:type="dxa"/>
            <w:shd w:val="clear" w:color="auto" w:fill="FFFFFF"/>
            <w:hideMark/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00" w:type="dxa"/>
            <w:shd w:val="clear" w:color="auto" w:fill="FFFFFF"/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00" w:type="dxa"/>
            <w:shd w:val="clear" w:color="auto" w:fill="FFFFFF"/>
            <w:hideMark/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00" w:type="dxa"/>
            <w:shd w:val="clear" w:color="auto" w:fill="FFFFFF"/>
            <w:hideMark/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  <w:tc>
          <w:tcPr>
            <w:tcW w:w="800" w:type="dxa"/>
            <w:shd w:val="clear" w:color="auto" w:fill="FFFFFF"/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FFFFFF"/>
            <w:hideMark/>
          </w:tcPr>
          <w:p w:rsidR="0054648C" w:rsidRPr="0074518C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15" w:type="dxa"/>
            <w:shd w:val="clear" w:color="auto" w:fill="FFFFFF"/>
          </w:tcPr>
          <w:p w:rsidR="0054648C" w:rsidRPr="0074518C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332" w:type="dxa"/>
            <w:shd w:val="clear" w:color="auto" w:fill="FFFFFF"/>
            <w:hideMark/>
          </w:tcPr>
          <w:p w:rsidR="0054648C" w:rsidRPr="0074518C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74518C" w:rsidTr="00CF1620">
        <w:trPr>
          <w:trHeight w:val="464"/>
        </w:trPr>
        <w:tc>
          <w:tcPr>
            <w:tcW w:w="482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842" w:type="dxa"/>
            <w:shd w:val="clear" w:color="auto" w:fill="FFFFFF"/>
            <w:hideMark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262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534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331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85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32" w:type="dxa"/>
            <w:shd w:val="clear" w:color="auto" w:fill="FFFFFF"/>
          </w:tcPr>
          <w:p w:rsidR="0095030C" w:rsidRPr="0074518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FD1AF9" w:rsidRPr="0074518C" w:rsidTr="00CF162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FD1AF9" w:rsidRPr="0074518C" w:rsidRDefault="00D0224F" w:rsidP="00FD1A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FD1AF9"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  <w:hideMark/>
          </w:tcPr>
          <w:p w:rsidR="00FD1AF9" w:rsidRPr="003229FD" w:rsidRDefault="00FD1AF9" w:rsidP="00FD1A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программа «</w:t>
            </w:r>
            <w:r w:rsidRPr="003229FD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муниципальной политики на территории муниципального образования Каировского сельсовет Саракташского района Оренбургской области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FD1AF9" w:rsidRPr="00F87403" w:rsidRDefault="00FD1AF9" w:rsidP="00FD1A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FD1AF9" w:rsidRPr="00F87403" w:rsidRDefault="00FD1AF9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FD1AF9" w:rsidRPr="00F87403" w:rsidRDefault="00FD1AF9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  <w:hideMark/>
          </w:tcPr>
          <w:p w:rsidR="00FD1AF9" w:rsidRPr="00F87403" w:rsidRDefault="00740744" w:rsidP="009131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8158,1</w:t>
            </w:r>
          </w:p>
        </w:tc>
        <w:tc>
          <w:tcPr>
            <w:tcW w:w="800" w:type="dxa"/>
            <w:shd w:val="clear" w:color="auto" w:fill="FFFFFF"/>
          </w:tcPr>
          <w:p w:rsidR="00FD1AF9" w:rsidRPr="00F87403" w:rsidRDefault="00740744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7913,35</w:t>
            </w:r>
          </w:p>
        </w:tc>
        <w:tc>
          <w:tcPr>
            <w:tcW w:w="800" w:type="dxa"/>
            <w:shd w:val="clear" w:color="auto" w:fill="FFFFFF"/>
            <w:hideMark/>
          </w:tcPr>
          <w:p w:rsidR="00FD1AF9" w:rsidRPr="00F87403" w:rsidRDefault="00740744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16363,27</w:t>
            </w:r>
          </w:p>
        </w:tc>
        <w:tc>
          <w:tcPr>
            <w:tcW w:w="800" w:type="dxa"/>
            <w:shd w:val="clear" w:color="auto" w:fill="FFFFFF"/>
          </w:tcPr>
          <w:p w:rsidR="00FD1AF9" w:rsidRPr="00F87403" w:rsidRDefault="00740744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7907,77</w:t>
            </w:r>
          </w:p>
        </w:tc>
        <w:tc>
          <w:tcPr>
            <w:tcW w:w="800" w:type="dxa"/>
            <w:shd w:val="clear" w:color="auto" w:fill="FFFFFF"/>
          </w:tcPr>
          <w:p w:rsidR="00FD1AF9" w:rsidRPr="00F87403" w:rsidRDefault="00740744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7907,77</w:t>
            </w:r>
          </w:p>
        </w:tc>
        <w:tc>
          <w:tcPr>
            <w:tcW w:w="800" w:type="dxa"/>
            <w:shd w:val="clear" w:color="auto" w:fill="FFFFFF"/>
          </w:tcPr>
          <w:p w:rsidR="00FD1AF9" w:rsidRPr="00F87403" w:rsidRDefault="00740744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7907,77</w:t>
            </w:r>
          </w:p>
        </w:tc>
        <w:tc>
          <w:tcPr>
            <w:tcW w:w="785" w:type="dxa"/>
            <w:shd w:val="clear" w:color="auto" w:fill="FFFFFF"/>
          </w:tcPr>
          <w:p w:rsidR="00FD1AF9" w:rsidRPr="00F87403" w:rsidRDefault="00740744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7907,77</w:t>
            </w:r>
          </w:p>
        </w:tc>
        <w:tc>
          <w:tcPr>
            <w:tcW w:w="815" w:type="dxa"/>
            <w:shd w:val="clear" w:color="auto" w:fill="FFFFFF"/>
          </w:tcPr>
          <w:p w:rsidR="00FD1AF9" w:rsidRPr="00F87403" w:rsidRDefault="00740744" w:rsidP="00FD1A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7907,77</w:t>
            </w:r>
          </w:p>
        </w:tc>
        <w:tc>
          <w:tcPr>
            <w:tcW w:w="1332" w:type="dxa"/>
            <w:shd w:val="clear" w:color="auto" w:fill="FFFFFF"/>
          </w:tcPr>
          <w:p w:rsidR="00FD1AF9" w:rsidRPr="00F87403" w:rsidRDefault="00740744" w:rsidP="009131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71973,57</w:t>
            </w:r>
          </w:p>
        </w:tc>
      </w:tr>
      <w:tr w:rsidR="0040094A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40094A" w:rsidRPr="0074518C" w:rsidRDefault="0040094A" w:rsidP="0040094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40094A" w:rsidRPr="003229FD" w:rsidRDefault="0040094A" w:rsidP="0040094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40094A" w:rsidRPr="0074518C" w:rsidRDefault="0040094A" w:rsidP="0040094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40094A" w:rsidRPr="0074518C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40094A" w:rsidRPr="0074518C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253,2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282,9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785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15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1332" w:type="dxa"/>
            <w:shd w:val="clear" w:color="auto" w:fill="FFFFFF"/>
          </w:tcPr>
          <w:p w:rsidR="0040094A" w:rsidRPr="00DB2670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2703,66</w:t>
            </w:r>
          </w:p>
        </w:tc>
      </w:tr>
      <w:tr w:rsidR="001C54E2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C54E2" w:rsidRPr="003229FD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40094A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40094A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8455,5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8455,5</w:t>
            </w:r>
          </w:p>
        </w:tc>
      </w:tr>
      <w:tr w:rsidR="009528E8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9528E8" w:rsidRPr="0074518C" w:rsidRDefault="009528E8" w:rsidP="009528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9528E8" w:rsidRPr="003229FD" w:rsidRDefault="009528E8" w:rsidP="009528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9528E8" w:rsidRPr="0074518C" w:rsidRDefault="009528E8" w:rsidP="009528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9528E8" w:rsidRPr="0074518C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9528E8" w:rsidRPr="0074518C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9528E8" w:rsidRPr="00DB2670" w:rsidRDefault="009528E8" w:rsidP="00952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B3FCC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1B3FCC" w:rsidRPr="0074518C" w:rsidRDefault="001B3FCC" w:rsidP="001B3F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B3FCC" w:rsidRPr="003229FD" w:rsidRDefault="001B3FCC" w:rsidP="001B3F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B3FCC" w:rsidRPr="0074518C" w:rsidRDefault="001B3FCC" w:rsidP="001B3FC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1B3FCC" w:rsidRPr="0074518C" w:rsidRDefault="001B3FCC" w:rsidP="001B3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B3FCC" w:rsidRPr="0074518C" w:rsidRDefault="001B3FCC" w:rsidP="001B3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1B3FCC" w:rsidRPr="00DB2670" w:rsidRDefault="00740744" w:rsidP="005342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7904,9</w:t>
            </w:r>
          </w:p>
        </w:tc>
        <w:tc>
          <w:tcPr>
            <w:tcW w:w="800" w:type="dxa"/>
            <w:shd w:val="clear" w:color="auto" w:fill="FFFFFF"/>
          </w:tcPr>
          <w:p w:rsidR="001B3FCC" w:rsidRPr="00DB2670" w:rsidRDefault="00740744" w:rsidP="001B3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7630,45</w:t>
            </w:r>
          </w:p>
        </w:tc>
        <w:tc>
          <w:tcPr>
            <w:tcW w:w="800" w:type="dxa"/>
            <w:shd w:val="clear" w:color="auto" w:fill="FFFFFF"/>
          </w:tcPr>
          <w:p w:rsidR="001B3FCC" w:rsidRPr="00DB2670" w:rsidRDefault="00740744" w:rsidP="001B3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7546,51</w:t>
            </w:r>
          </w:p>
        </w:tc>
        <w:tc>
          <w:tcPr>
            <w:tcW w:w="800" w:type="dxa"/>
            <w:shd w:val="clear" w:color="auto" w:fill="FFFFFF"/>
          </w:tcPr>
          <w:p w:rsidR="001B3FCC" w:rsidRDefault="00740744" w:rsidP="001B3FCC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7546,51</w:t>
            </w:r>
          </w:p>
        </w:tc>
        <w:tc>
          <w:tcPr>
            <w:tcW w:w="800" w:type="dxa"/>
            <w:shd w:val="clear" w:color="auto" w:fill="FFFFFF"/>
          </w:tcPr>
          <w:p w:rsidR="001B3FCC" w:rsidRDefault="00740744" w:rsidP="001B3FCC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7546,51</w:t>
            </w:r>
          </w:p>
        </w:tc>
        <w:tc>
          <w:tcPr>
            <w:tcW w:w="800" w:type="dxa"/>
            <w:shd w:val="clear" w:color="auto" w:fill="FFFFFF"/>
          </w:tcPr>
          <w:p w:rsidR="001B3FCC" w:rsidRDefault="00740744" w:rsidP="001B3FCC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7546,51</w:t>
            </w:r>
          </w:p>
        </w:tc>
        <w:tc>
          <w:tcPr>
            <w:tcW w:w="785" w:type="dxa"/>
            <w:shd w:val="clear" w:color="auto" w:fill="FFFFFF"/>
          </w:tcPr>
          <w:p w:rsidR="001B3FCC" w:rsidRDefault="00740744" w:rsidP="001B3FCC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7546,51</w:t>
            </w:r>
          </w:p>
        </w:tc>
        <w:tc>
          <w:tcPr>
            <w:tcW w:w="815" w:type="dxa"/>
            <w:shd w:val="clear" w:color="auto" w:fill="FFFFFF"/>
          </w:tcPr>
          <w:p w:rsidR="001B3FCC" w:rsidRDefault="00740744" w:rsidP="001B3FCC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7546,51</w:t>
            </w:r>
          </w:p>
        </w:tc>
        <w:tc>
          <w:tcPr>
            <w:tcW w:w="1332" w:type="dxa"/>
            <w:shd w:val="clear" w:color="auto" w:fill="FFFFFF"/>
          </w:tcPr>
          <w:p w:rsidR="001B3FCC" w:rsidRPr="00DB2670" w:rsidRDefault="00740744" w:rsidP="00FA23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60814,41</w:t>
            </w:r>
          </w:p>
        </w:tc>
      </w:tr>
      <w:tr w:rsidR="00F72D9D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F72D9D" w:rsidRPr="0074518C" w:rsidRDefault="00F72D9D" w:rsidP="00F72D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F72D9D" w:rsidRPr="003229FD" w:rsidRDefault="00F72D9D" w:rsidP="00F72D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F72D9D" w:rsidRPr="0074518C" w:rsidRDefault="00F72D9D" w:rsidP="00F72D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F72D9D" w:rsidRPr="0074518C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F72D9D" w:rsidRPr="0074518C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F72D9D" w:rsidRPr="00DB2670" w:rsidRDefault="00F72D9D" w:rsidP="00F72D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CF1620" w:rsidRPr="0074518C" w:rsidTr="00CF162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CF1620" w:rsidRPr="0074518C" w:rsidRDefault="00CF1620" w:rsidP="00CF162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CF1620" w:rsidRPr="003229FD" w:rsidRDefault="00CF1620" w:rsidP="00CF16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 1 «Б</w:t>
            </w:r>
            <w:r w:rsidRPr="003229F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езопасность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CF1620" w:rsidRPr="00F87403" w:rsidRDefault="00CF1620" w:rsidP="00CF16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CF1620" w:rsidRPr="00F87403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CF1620" w:rsidRPr="00F87403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57.4.01.00000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740744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CF1620" w:rsidRPr="00CF162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F1620" w:rsidRPr="00CF162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CF1620" w:rsidRPr="00CF1620" w:rsidRDefault="00740744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</w:tr>
      <w:tr w:rsidR="0074518C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74518C" w:rsidRPr="0074518C" w:rsidRDefault="0074518C" w:rsidP="007451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74518C" w:rsidRPr="0074518C" w:rsidRDefault="0074518C" w:rsidP="007451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74518C" w:rsidRPr="0074518C" w:rsidRDefault="0074518C" w:rsidP="007451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74518C" w:rsidRPr="0074518C" w:rsidRDefault="0074518C" w:rsidP="007451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74518C" w:rsidRPr="0074518C" w:rsidRDefault="0074518C" w:rsidP="007451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74518C" w:rsidRPr="00DB2670" w:rsidRDefault="008D3836" w:rsidP="00DB26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CF1620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CF1620" w:rsidRPr="0074518C" w:rsidRDefault="00CF1620" w:rsidP="00CF16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CF1620" w:rsidRPr="0074518C" w:rsidRDefault="00CF1620" w:rsidP="00CF16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CF1620" w:rsidRPr="0074518C" w:rsidRDefault="00CF1620" w:rsidP="00CF162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CF1620" w:rsidRPr="0074518C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CF1620" w:rsidRPr="0074518C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740744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CF1620" w:rsidRPr="00DB267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F1620" w:rsidRPr="00DB2670" w:rsidRDefault="00CF1620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CF1620" w:rsidRPr="00DB2670" w:rsidRDefault="00740744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740744" w:rsidRPr="0074518C" w:rsidTr="00CF162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740744" w:rsidRPr="0074518C" w:rsidRDefault="00740744" w:rsidP="007407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740744" w:rsidRPr="003229FD" w:rsidRDefault="00740744" w:rsidP="0074074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 2 «</w:t>
            </w:r>
            <w:r w:rsidRPr="003229F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Развитие дорожного хозяйства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740744" w:rsidRPr="00F87403" w:rsidRDefault="00740744" w:rsidP="0074074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740744" w:rsidRPr="00F87403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740744" w:rsidRPr="00F87403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57.4.02.00000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1091,0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1451,0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785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15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1332" w:type="dxa"/>
            <w:shd w:val="clear" w:color="auto" w:fill="FFFFFF"/>
          </w:tcPr>
          <w:p w:rsidR="00740744" w:rsidRPr="00740744" w:rsidRDefault="00740744" w:rsidP="00740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11584,0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90417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1091,</w:t>
            </w:r>
            <w:r w:rsidR="00154ED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1451,0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785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15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1332" w:type="dxa"/>
            <w:shd w:val="clear" w:color="auto" w:fill="FFFFFF"/>
          </w:tcPr>
          <w:p w:rsidR="00E90417" w:rsidRPr="00E90417" w:rsidRDefault="00740744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11584,0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C54E2" w:rsidRPr="0074518C" w:rsidTr="00CF162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1C54E2" w:rsidRPr="003229FD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 3 «Благоустройство территории Каировского сельсовета»</w:t>
            </w:r>
          </w:p>
        </w:tc>
        <w:tc>
          <w:tcPr>
            <w:tcW w:w="2262" w:type="dxa"/>
            <w:shd w:val="clear" w:color="auto" w:fill="FFFFFF"/>
          </w:tcPr>
          <w:p w:rsidR="001C54E2" w:rsidRPr="00F87403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1C54E2" w:rsidRPr="00F87403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C54E2" w:rsidRPr="00F87403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C54E2" w:rsidRPr="001C54E2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90417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E90417" w:rsidRPr="0074518C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E90417" w:rsidRPr="00DB2670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C54E2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C54E2" w:rsidRPr="0074518C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C54E2" w:rsidRPr="00DB2670" w:rsidRDefault="001C54E2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20F0B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620F0B" w:rsidRPr="00DB2670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0094A" w:rsidRPr="0074518C" w:rsidTr="00CF162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40094A" w:rsidRPr="0074518C" w:rsidRDefault="0040094A" w:rsidP="0040094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40094A" w:rsidRPr="003229FD" w:rsidRDefault="0040094A" w:rsidP="0040094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мплекс процессных мероприятий 5 «</w:t>
            </w: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Культура, физическая культура и массовый спорт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40094A" w:rsidRPr="00F87403" w:rsidRDefault="0040094A" w:rsidP="0040094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40094A" w:rsidRPr="00F87403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40094A" w:rsidRPr="00F87403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57.4.04.00000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3507,1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3096,68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40094A" w:rsidP="0040094A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40094A" w:rsidP="0040094A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40094A" w:rsidP="0040094A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40094A" w:rsidP="0040094A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785" w:type="dxa"/>
            <w:shd w:val="clear" w:color="auto" w:fill="FFFFFF"/>
          </w:tcPr>
          <w:p w:rsidR="0040094A" w:rsidRPr="0040094A" w:rsidRDefault="0040094A" w:rsidP="0040094A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15" w:type="dxa"/>
            <w:shd w:val="clear" w:color="auto" w:fill="FFFFFF"/>
          </w:tcPr>
          <w:p w:rsidR="0040094A" w:rsidRPr="0040094A" w:rsidRDefault="0040094A" w:rsidP="0040094A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1332" w:type="dxa"/>
            <w:shd w:val="clear" w:color="auto" w:fill="FFFFFF"/>
          </w:tcPr>
          <w:p w:rsidR="0040094A" w:rsidRPr="0040094A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24827,58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620F0B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20F0B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620F0B" w:rsidRPr="0074518C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20F0B" w:rsidRPr="0074518C" w:rsidRDefault="00620F0B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40094A" w:rsidP="001C54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3507,1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40094A" w:rsidP="004009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3096,68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40094A" w:rsidP="00620F0B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40094A" w:rsidP="00620F0B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40094A" w:rsidP="00620F0B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40094A" w:rsidP="00620F0B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785" w:type="dxa"/>
            <w:shd w:val="clear" w:color="auto" w:fill="FFFFFF"/>
          </w:tcPr>
          <w:p w:rsidR="00620F0B" w:rsidRPr="00620F0B" w:rsidRDefault="0040094A" w:rsidP="00620F0B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15" w:type="dxa"/>
            <w:shd w:val="clear" w:color="auto" w:fill="FFFFFF"/>
          </w:tcPr>
          <w:p w:rsidR="00620F0B" w:rsidRPr="00620F0B" w:rsidRDefault="0040094A" w:rsidP="00620F0B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1332" w:type="dxa"/>
            <w:shd w:val="clear" w:color="auto" w:fill="FFFFFF"/>
          </w:tcPr>
          <w:p w:rsidR="00620F0B" w:rsidRPr="00620F0B" w:rsidRDefault="0040094A" w:rsidP="00A350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24827,58</w:t>
            </w:r>
          </w:p>
        </w:tc>
      </w:tr>
      <w:tr w:rsidR="008D3836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CF1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D38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20F0B" w:rsidRPr="0074518C" w:rsidTr="00CF162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620F0B" w:rsidRPr="0074518C" w:rsidRDefault="001C54E2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620F0B"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620F0B" w:rsidRPr="003229FD" w:rsidRDefault="00620F0B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«Обеспечение 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lastRenderedPageBreak/>
              <w:t>реализации программы»</w:t>
            </w:r>
          </w:p>
        </w:tc>
        <w:tc>
          <w:tcPr>
            <w:tcW w:w="2262" w:type="dxa"/>
            <w:shd w:val="clear" w:color="auto" w:fill="FFFFFF"/>
          </w:tcPr>
          <w:p w:rsidR="00620F0B" w:rsidRPr="00F87403" w:rsidRDefault="00620F0B" w:rsidP="00620F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620F0B" w:rsidRPr="00F87403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20F0B" w:rsidRPr="00F87403" w:rsidRDefault="00620F0B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57.4.05.00000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740744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3545,0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3365,67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740744" w:rsidP="00620F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3363,47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740744" w:rsidP="00620F0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3363,47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740744" w:rsidP="00620F0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3363,47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740744" w:rsidP="00620F0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3363,47</w:t>
            </w:r>
          </w:p>
        </w:tc>
        <w:tc>
          <w:tcPr>
            <w:tcW w:w="785" w:type="dxa"/>
            <w:shd w:val="clear" w:color="auto" w:fill="FFFFFF"/>
          </w:tcPr>
          <w:p w:rsidR="00620F0B" w:rsidRPr="00740744" w:rsidRDefault="00740744" w:rsidP="00620F0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3363,47</w:t>
            </w:r>
          </w:p>
        </w:tc>
        <w:tc>
          <w:tcPr>
            <w:tcW w:w="815" w:type="dxa"/>
            <w:shd w:val="clear" w:color="auto" w:fill="FFFFFF"/>
          </w:tcPr>
          <w:p w:rsidR="00620F0B" w:rsidRPr="00740744" w:rsidRDefault="00740744" w:rsidP="00620F0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3363,47</w:t>
            </w:r>
          </w:p>
        </w:tc>
        <w:tc>
          <w:tcPr>
            <w:tcW w:w="1332" w:type="dxa"/>
            <w:shd w:val="clear" w:color="auto" w:fill="FFFFFF"/>
          </w:tcPr>
          <w:p w:rsidR="00620F0B" w:rsidRPr="00740744" w:rsidRDefault="00740744" w:rsidP="00A350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27091,49</w:t>
            </w:r>
          </w:p>
        </w:tc>
      </w:tr>
      <w:tr w:rsidR="006D1ED1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253,2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282,9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785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15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1332" w:type="dxa"/>
            <w:shd w:val="clear" w:color="auto" w:fill="FFFFFF"/>
          </w:tcPr>
          <w:p w:rsidR="006D1ED1" w:rsidRPr="00DB2670" w:rsidRDefault="0040094A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2703,66</w:t>
            </w:r>
          </w:p>
        </w:tc>
      </w:tr>
      <w:tr w:rsidR="006D1ED1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D1ED1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D1ED1" w:rsidRPr="0074518C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6D1ED1" w:rsidRPr="00DB2670" w:rsidRDefault="006D1ED1" w:rsidP="006D1E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54ED5" w:rsidRPr="0074518C" w:rsidTr="00CF162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3291,8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3082,77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3002,21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3002,21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3002,21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3002,21</w:t>
            </w:r>
          </w:p>
        </w:tc>
        <w:tc>
          <w:tcPr>
            <w:tcW w:w="785" w:type="dxa"/>
            <w:shd w:val="clear" w:color="auto" w:fill="FFFFFF"/>
          </w:tcPr>
          <w:p w:rsidR="00154ED5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3002,21</w:t>
            </w:r>
          </w:p>
        </w:tc>
        <w:tc>
          <w:tcPr>
            <w:tcW w:w="815" w:type="dxa"/>
            <w:shd w:val="clear" w:color="auto" w:fill="FFFFFF"/>
          </w:tcPr>
          <w:p w:rsidR="00154ED5" w:rsidRPr="00740744" w:rsidRDefault="00740744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3002,21</w:t>
            </w:r>
          </w:p>
        </w:tc>
        <w:tc>
          <w:tcPr>
            <w:tcW w:w="1332" w:type="dxa"/>
            <w:shd w:val="clear" w:color="auto" w:fill="FFFFFF"/>
          </w:tcPr>
          <w:p w:rsidR="00154ED5" w:rsidRPr="00740744" w:rsidRDefault="00740744" w:rsidP="00A350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24387,83</w:t>
            </w:r>
          </w:p>
        </w:tc>
      </w:tr>
      <w:tr w:rsidR="00154ED5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54ED5" w:rsidRPr="0074518C" w:rsidTr="00CF1620">
        <w:trPr>
          <w:trHeight w:val="465"/>
        </w:trPr>
        <w:tc>
          <w:tcPr>
            <w:tcW w:w="482" w:type="dxa"/>
            <w:vMerge w:val="restart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154ED5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мплекс процессных мероприятий 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«Развитие коммунального хозяйства»</w:t>
            </w:r>
          </w:p>
          <w:p w:rsidR="00154ED5" w:rsidRPr="003229FD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F87403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154ED5" w:rsidRPr="00F87403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F87403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154ED5" w:rsidRPr="001C54E2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1C54E2" w:rsidRDefault="0040094A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1C54E2" w:rsidRDefault="0040094A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8455,5</w:t>
            </w:r>
          </w:p>
        </w:tc>
        <w:tc>
          <w:tcPr>
            <w:tcW w:w="800" w:type="dxa"/>
            <w:shd w:val="clear" w:color="auto" w:fill="FFFFFF"/>
          </w:tcPr>
          <w:p w:rsidR="00154ED5" w:rsidRPr="001C54E2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1C54E2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1C54E2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1C54E2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1C54E2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1C54E2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8455,5</w:t>
            </w:r>
          </w:p>
        </w:tc>
      </w:tr>
      <w:tr w:rsidR="00154ED5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3229FD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CF162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54ED5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3229FD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F87403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40094A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40094A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8455,5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8455,5</w:t>
            </w:r>
          </w:p>
        </w:tc>
      </w:tr>
      <w:tr w:rsidR="00154ED5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3229FD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F87403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54ED5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3229FD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F87403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54ED5" w:rsidRPr="0074518C" w:rsidTr="00CF162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3229FD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F87403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DB2670" w:rsidRDefault="00154ED5" w:rsidP="00154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</w:tbl>
    <w:p w:rsidR="004B4921" w:rsidRDefault="004B4921"/>
    <w:p w:rsidR="00BD11E3" w:rsidRDefault="004B4921">
      <w:r>
        <w:br w:type="page"/>
      </w:r>
    </w:p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4B4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4B4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2545A6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54648C" w:rsidRPr="002545A6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635E7A" w:rsidRPr="002545A6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2545A6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F41B5D" w:rsidRPr="002545A6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Администрация Каировского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pStyle w:val="msonormalcxspmiddle"/>
              <w:spacing w:before="0" w:beforeAutospacing="0" w:after="0" w:afterAutospacing="0"/>
              <w:contextualSpacing/>
              <w:rPr>
                <w:sz w:val="17"/>
                <w:szCs w:val="17"/>
                <w:lang w:eastAsia="en-US"/>
              </w:rPr>
            </w:pPr>
            <w:r w:rsidRPr="002545A6">
              <w:rPr>
                <w:sz w:val="17"/>
                <w:szCs w:val="17"/>
                <w:lang w:eastAsia="en-US"/>
              </w:rPr>
              <w:t>Муниципальные автономные, бюджетные и казенные учреждения и организации освобождены от уплаты земельного налога – 2 учреждения</w:t>
            </w:r>
          </w:p>
          <w:p w:rsidR="00F41B5D" w:rsidRPr="002545A6" w:rsidRDefault="00F41B5D" w:rsidP="00F41B5D">
            <w:pPr>
              <w:pStyle w:val="msonormalcxspmiddle"/>
              <w:spacing w:before="0" w:beforeAutospacing="0" w:after="0" w:afterAutospacing="0"/>
              <w:contextualSpacing/>
              <w:rPr>
                <w:sz w:val="17"/>
                <w:szCs w:val="17"/>
                <w:lang w:eastAsia="en-US"/>
              </w:rPr>
            </w:pPr>
            <w:r w:rsidRPr="002545A6">
              <w:rPr>
                <w:sz w:val="17"/>
                <w:szCs w:val="17"/>
                <w:lang w:eastAsia="en-US"/>
              </w:rPr>
              <w:t>Пониженные ставки соответствующих налогов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</w:tr>
      <w:tr w:rsidR="0054648C" w:rsidRPr="002545A6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41B5D" w:rsidRPr="002545A6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</w:tr>
      <w:tr w:rsidR="0054648C" w:rsidRPr="002545A6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Администрация Каировского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pStyle w:val="msonormalcxspmiddle"/>
              <w:spacing w:before="0" w:beforeAutospacing="0" w:after="0" w:afterAutospacing="0"/>
              <w:contextualSpacing/>
              <w:rPr>
                <w:sz w:val="17"/>
                <w:szCs w:val="17"/>
                <w:lang w:eastAsia="en-US"/>
              </w:rPr>
            </w:pPr>
            <w:r w:rsidRPr="002545A6">
              <w:rPr>
                <w:sz w:val="17"/>
                <w:szCs w:val="17"/>
                <w:lang w:eastAsia="en-US"/>
              </w:rPr>
              <w:t>Муниципальные автономные, бюджетные и казенные учреждения и организации освобождены от уплаты земельного налога – 2 учреждения</w:t>
            </w:r>
          </w:p>
          <w:p w:rsidR="0054648C" w:rsidRPr="002545A6" w:rsidRDefault="0054648C" w:rsidP="0054648C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</w:tr>
      <w:tr w:rsidR="0054648C" w:rsidRPr="002545A6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41B5D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F41B5D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</w:tr>
    </w:tbl>
    <w:p w:rsidR="00EE12BF" w:rsidRDefault="00EE12BF"/>
    <w:p w:rsidR="001D266D" w:rsidRDefault="004B4921">
      <w:r>
        <w:br w:type="page"/>
      </w:r>
    </w:p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  <w:hyperlink r:id="rId9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6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7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637DE2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9A233F" w:rsidRDefault="00C70637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70637" w:rsidRDefault="00C70637" w:rsidP="00E664E9">
            <w:pPr>
              <w:jc w:val="center"/>
            </w:pPr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jc w:val="center"/>
            </w:pPr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736F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97776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6554F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55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 w:rsidRPr="009655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96554F">
              <w:rPr>
                <w:rFonts w:ascii="Times New Roman" w:hAnsi="Times New Roman" w:cs="Times New Roman"/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C736F9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A960EB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6554F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55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</w:t>
            </w:r>
            <w:r w:rsidRPr="0096554F">
              <w:rPr>
                <w:rFonts w:ascii="Times New Roman" w:hAnsi="Times New Roman" w:cs="Times New Roman"/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C736F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5</w:t>
            </w:r>
            <w:r w:rsidR="00930D89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C736F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Каировского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C736F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C736F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Каировского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C736F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736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Pr="00E41854" w:rsidRDefault="009056EF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736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 культурно-массовых мероприятий,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Каировского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Pr="00E41854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736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736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9056EF" w:rsidRPr="003427B3" w:rsidRDefault="009056EF" w:rsidP="00A2572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A257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9056EF" w:rsidRPr="003427B3" w:rsidRDefault="00C736F9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9056EF" w:rsidRPr="00FA7B84" w:rsidRDefault="009056EF" w:rsidP="004B4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</w:t>
            </w:r>
            <w:r w:rsidR="004B4921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 xml:space="preserve"> 191н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4B4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 xml:space="preserve">от 28.12.2010 </w:t>
            </w:r>
            <w:r w:rsidR="004B49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 xml:space="preserve"> 191н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A2572E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9056EF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Решение Совета депутатов Каировского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9056EF" w:rsidRPr="003427B3" w:rsidRDefault="00C16997" w:rsidP="00A2572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бюджета,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Объем расходов бюджета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9056EF" w:rsidRPr="00FA7B84" w:rsidRDefault="009056EF" w:rsidP="004B4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1, Отчет об исполнении </w:t>
            </w: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 xml:space="preserve">от 28.12.2010 </w:t>
            </w:r>
            <w:r w:rsidR="004B49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 xml:space="preserve"> 191н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Финансовый отдел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Отчет об исполнении </w:t>
            </w: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В соответствии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4B4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 xml:space="preserve">от 28.12.2010 </w:t>
            </w:r>
            <w:r w:rsidR="004B49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 xml:space="preserve"> 191н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C16997" w:rsidP="00A2572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30D89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6554F" w:rsidRDefault="009056EF" w:rsidP="00E66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55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</w:t>
            </w:r>
            <w:r w:rsidRPr="0096554F">
              <w:rPr>
                <w:rFonts w:ascii="Times New Roman" w:hAnsi="Times New Roman" w:cs="Times New Roman"/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5124E1" w:rsidRDefault="009056EF" w:rsidP="00E664E9">
            <w:pPr>
              <w:pStyle w:val="1"/>
              <w:contextualSpacing/>
              <w:jc w:val="center"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9056EF" w:rsidRPr="003427B3" w:rsidRDefault="00C16997" w:rsidP="00A257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9056EF" w:rsidRPr="0060414B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3, </w:t>
            </w:r>
            <w:r w:rsidRPr="009056E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30D89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0B396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D0224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E8D" w:rsidRDefault="00C86E8D" w:rsidP="004415FC">
      <w:pPr>
        <w:spacing w:after="0" w:line="240" w:lineRule="auto"/>
      </w:pPr>
      <w:r>
        <w:separator/>
      </w:r>
    </w:p>
  </w:endnote>
  <w:endnote w:type="continuationSeparator" w:id="1">
    <w:p w:rsidR="00C86E8D" w:rsidRDefault="00C86E8D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E8D" w:rsidRDefault="00C86E8D" w:rsidP="004415FC">
      <w:pPr>
        <w:spacing w:after="0" w:line="240" w:lineRule="auto"/>
      </w:pPr>
      <w:r>
        <w:separator/>
      </w:r>
    </w:p>
  </w:footnote>
  <w:footnote w:type="continuationSeparator" w:id="1">
    <w:p w:rsidR="00C86E8D" w:rsidRDefault="00C86E8D" w:rsidP="004415FC">
      <w:pPr>
        <w:spacing w:after="0" w:line="240" w:lineRule="auto"/>
      </w:pPr>
      <w:r>
        <w:continuationSeparator/>
      </w:r>
    </w:p>
  </w:footnote>
  <w:footnote w:id="2">
    <w:p w:rsidR="00086D1E" w:rsidRPr="00597BB1" w:rsidRDefault="00086D1E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rPr>
          <w:b w:val="0"/>
        </w:rPr>
        <w:t>Каировского</w:t>
      </w:r>
      <w:r w:rsidRPr="00597BB1">
        <w:rPr>
          <w:b w:val="0"/>
        </w:rPr>
        <w:t xml:space="preserve"> сельсовета.</w:t>
      </w:r>
    </w:p>
  </w:footnote>
  <w:footnote w:id="3">
    <w:p w:rsidR="00086D1E" w:rsidRPr="00597BB1" w:rsidRDefault="00086D1E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086D1E" w:rsidRPr="00597BB1" w:rsidRDefault="00086D1E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086D1E" w:rsidRPr="00597BB1" w:rsidRDefault="00086D1E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086D1E" w:rsidRPr="00597BB1" w:rsidRDefault="00086D1E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086D1E" w:rsidRPr="000577AB" w:rsidRDefault="00086D1E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8">
    <w:p w:rsidR="00086D1E" w:rsidRPr="00E32AF6" w:rsidRDefault="00086D1E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086D1E" w:rsidRPr="00E4273D" w:rsidRDefault="00086D1E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 w:rsidRPr="002545A6">
        <w:rPr>
          <w:b w:val="0"/>
        </w:rPr>
        <w:t>Каировского</w:t>
      </w:r>
      <w:r>
        <w:rPr>
          <w:b w:val="0"/>
        </w:rPr>
        <w:t xml:space="preserve">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0">
    <w:p w:rsidR="00086D1E" w:rsidRPr="00E4273D" w:rsidRDefault="00086D1E" w:rsidP="00C16997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1">
    <w:p w:rsidR="00086D1E" w:rsidRPr="00E4273D" w:rsidRDefault="00086D1E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2">
    <w:p w:rsidR="00086D1E" w:rsidRPr="00656B8A" w:rsidRDefault="00086D1E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3">
    <w:p w:rsidR="00086D1E" w:rsidRPr="00F87B0D" w:rsidRDefault="00086D1E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4">
    <w:p w:rsidR="00086D1E" w:rsidRPr="00F87B0D" w:rsidRDefault="00086D1E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5">
    <w:p w:rsidR="00086D1E" w:rsidRPr="00A329A8" w:rsidRDefault="00086D1E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16">
    <w:p w:rsidR="00086D1E" w:rsidRPr="00A329A8" w:rsidRDefault="00086D1E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7">
    <w:p w:rsidR="00086D1E" w:rsidRPr="009E37DC" w:rsidRDefault="00086D1E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5062F"/>
    <w:multiLevelType w:val="hybridMultilevel"/>
    <w:tmpl w:val="BE4AA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BA3"/>
    <w:rsid w:val="00001EE6"/>
    <w:rsid w:val="00026639"/>
    <w:rsid w:val="00030474"/>
    <w:rsid w:val="00031E24"/>
    <w:rsid w:val="00036ECA"/>
    <w:rsid w:val="00070F5D"/>
    <w:rsid w:val="00071072"/>
    <w:rsid w:val="0007135D"/>
    <w:rsid w:val="00086D1E"/>
    <w:rsid w:val="00090579"/>
    <w:rsid w:val="00091CD7"/>
    <w:rsid w:val="000A0E53"/>
    <w:rsid w:val="000B0804"/>
    <w:rsid w:val="000B396F"/>
    <w:rsid w:val="000B4F85"/>
    <w:rsid w:val="00112459"/>
    <w:rsid w:val="00134836"/>
    <w:rsid w:val="00140922"/>
    <w:rsid w:val="00146FB0"/>
    <w:rsid w:val="00151F07"/>
    <w:rsid w:val="00154ED5"/>
    <w:rsid w:val="0018024C"/>
    <w:rsid w:val="0018202D"/>
    <w:rsid w:val="00186447"/>
    <w:rsid w:val="00195EFD"/>
    <w:rsid w:val="001A052E"/>
    <w:rsid w:val="001B2B9F"/>
    <w:rsid w:val="001B3FCC"/>
    <w:rsid w:val="001C54E2"/>
    <w:rsid w:val="001D0455"/>
    <w:rsid w:val="001D13D0"/>
    <w:rsid w:val="001D266D"/>
    <w:rsid w:val="001D41C6"/>
    <w:rsid w:val="001F34D9"/>
    <w:rsid w:val="00201523"/>
    <w:rsid w:val="00241F0D"/>
    <w:rsid w:val="002545A6"/>
    <w:rsid w:val="00261FF7"/>
    <w:rsid w:val="00262B99"/>
    <w:rsid w:val="00271955"/>
    <w:rsid w:val="00274065"/>
    <w:rsid w:val="00274549"/>
    <w:rsid w:val="00284830"/>
    <w:rsid w:val="00284FB8"/>
    <w:rsid w:val="002A440D"/>
    <w:rsid w:val="002B6D7E"/>
    <w:rsid w:val="002E5152"/>
    <w:rsid w:val="00301CC8"/>
    <w:rsid w:val="003126C7"/>
    <w:rsid w:val="00317B42"/>
    <w:rsid w:val="003229FD"/>
    <w:rsid w:val="0032579D"/>
    <w:rsid w:val="003365E4"/>
    <w:rsid w:val="00336925"/>
    <w:rsid w:val="003427B3"/>
    <w:rsid w:val="00351564"/>
    <w:rsid w:val="00352113"/>
    <w:rsid w:val="00372788"/>
    <w:rsid w:val="003918B1"/>
    <w:rsid w:val="003A002D"/>
    <w:rsid w:val="003B36B4"/>
    <w:rsid w:val="003C42CC"/>
    <w:rsid w:val="003D6EDA"/>
    <w:rsid w:val="003D6FEE"/>
    <w:rsid w:val="003E07F4"/>
    <w:rsid w:val="003E0E98"/>
    <w:rsid w:val="003E1BA9"/>
    <w:rsid w:val="0040094A"/>
    <w:rsid w:val="00404737"/>
    <w:rsid w:val="00411D1F"/>
    <w:rsid w:val="00420AA9"/>
    <w:rsid w:val="00434593"/>
    <w:rsid w:val="004415FC"/>
    <w:rsid w:val="00442C48"/>
    <w:rsid w:val="00443C54"/>
    <w:rsid w:val="00445D96"/>
    <w:rsid w:val="00446C8B"/>
    <w:rsid w:val="0048060E"/>
    <w:rsid w:val="004A3F22"/>
    <w:rsid w:val="004B4921"/>
    <w:rsid w:val="004B4D3C"/>
    <w:rsid w:val="004C5147"/>
    <w:rsid w:val="004D1C6E"/>
    <w:rsid w:val="004E534B"/>
    <w:rsid w:val="004E7262"/>
    <w:rsid w:val="004F5CD9"/>
    <w:rsid w:val="005022DE"/>
    <w:rsid w:val="005041ED"/>
    <w:rsid w:val="005124E1"/>
    <w:rsid w:val="005134CE"/>
    <w:rsid w:val="00517BD8"/>
    <w:rsid w:val="005342C6"/>
    <w:rsid w:val="0054648C"/>
    <w:rsid w:val="005467E7"/>
    <w:rsid w:val="005648A3"/>
    <w:rsid w:val="00565A09"/>
    <w:rsid w:val="00573E45"/>
    <w:rsid w:val="0058159E"/>
    <w:rsid w:val="00592E46"/>
    <w:rsid w:val="005975B4"/>
    <w:rsid w:val="005A2C98"/>
    <w:rsid w:val="005C6F03"/>
    <w:rsid w:val="005F1017"/>
    <w:rsid w:val="00602FD4"/>
    <w:rsid w:val="0060414B"/>
    <w:rsid w:val="0060611E"/>
    <w:rsid w:val="00615562"/>
    <w:rsid w:val="00620F0B"/>
    <w:rsid w:val="00632E24"/>
    <w:rsid w:val="00635E7A"/>
    <w:rsid w:val="00637DE2"/>
    <w:rsid w:val="00654B62"/>
    <w:rsid w:val="00661B3A"/>
    <w:rsid w:val="00664A8E"/>
    <w:rsid w:val="006706C5"/>
    <w:rsid w:val="006854D8"/>
    <w:rsid w:val="0068693D"/>
    <w:rsid w:val="00696492"/>
    <w:rsid w:val="006A6B66"/>
    <w:rsid w:val="006B291E"/>
    <w:rsid w:val="006B31E5"/>
    <w:rsid w:val="006D1AB0"/>
    <w:rsid w:val="006D1BA5"/>
    <w:rsid w:val="006D1ED1"/>
    <w:rsid w:val="006F1DA9"/>
    <w:rsid w:val="006F2891"/>
    <w:rsid w:val="00700FDD"/>
    <w:rsid w:val="007208DB"/>
    <w:rsid w:val="00740744"/>
    <w:rsid w:val="0074518C"/>
    <w:rsid w:val="00762FA9"/>
    <w:rsid w:val="00763E53"/>
    <w:rsid w:val="00784739"/>
    <w:rsid w:val="00792046"/>
    <w:rsid w:val="007A009B"/>
    <w:rsid w:val="007C6BC5"/>
    <w:rsid w:val="007D5621"/>
    <w:rsid w:val="007D763E"/>
    <w:rsid w:val="00805292"/>
    <w:rsid w:val="00806D3E"/>
    <w:rsid w:val="00815B43"/>
    <w:rsid w:val="008211CD"/>
    <w:rsid w:val="00831ADB"/>
    <w:rsid w:val="0084137E"/>
    <w:rsid w:val="00850DFD"/>
    <w:rsid w:val="008556F2"/>
    <w:rsid w:val="00857F5D"/>
    <w:rsid w:val="0086792B"/>
    <w:rsid w:val="008776D8"/>
    <w:rsid w:val="008921E0"/>
    <w:rsid w:val="00893094"/>
    <w:rsid w:val="008C48E4"/>
    <w:rsid w:val="008D1B8A"/>
    <w:rsid w:val="008D3836"/>
    <w:rsid w:val="008D594D"/>
    <w:rsid w:val="008E4123"/>
    <w:rsid w:val="008E539D"/>
    <w:rsid w:val="00903E58"/>
    <w:rsid w:val="009056EF"/>
    <w:rsid w:val="0091317B"/>
    <w:rsid w:val="00930D89"/>
    <w:rsid w:val="0095030C"/>
    <w:rsid w:val="00951CAB"/>
    <w:rsid w:val="009528E8"/>
    <w:rsid w:val="0096554F"/>
    <w:rsid w:val="00966169"/>
    <w:rsid w:val="009729DD"/>
    <w:rsid w:val="0098011F"/>
    <w:rsid w:val="00990564"/>
    <w:rsid w:val="009A05DA"/>
    <w:rsid w:val="009A233F"/>
    <w:rsid w:val="009A3239"/>
    <w:rsid w:val="009A575A"/>
    <w:rsid w:val="009A78A5"/>
    <w:rsid w:val="009B1893"/>
    <w:rsid w:val="009B2E04"/>
    <w:rsid w:val="009B34DF"/>
    <w:rsid w:val="009B38CB"/>
    <w:rsid w:val="009B4F46"/>
    <w:rsid w:val="009C0890"/>
    <w:rsid w:val="009C23E2"/>
    <w:rsid w:val="009D4264"/>
    <w:rsid w:val="009E2DB3"/>
    <w:rsid w:val="009E4FBF"/>
    <w:rsid w:val="009F283A"/>
    <w:rsid w:val="009F6C59"/>
    <w:rsid w:val="00A019A8"/>
    <w:rsid w:val="00A04369"/>
    <w:rsid w:val="00A12B08"/>
    <w:rsid w:val="00A23BC9"/>
    <w:rsid w:val="00A2572E"/>
    <w:rsid w:val="00A31F14"/>
    <w:rsid w:val="00A350E1"/>
    <w:rsid w:val="00A42B2A"/>
    <w:rsid w:val="00A618B5"/>
    <w:rsid w:val="00A728F2"/>
    <w:rsid w:val="00A72968"/>
    <w:rsid w:val="00A749FD"/>
    <w:rsid w:val="00A757D3"/>
    <w:rsid w:val="00A76675"/>
    <w:rsid w:val="00A960EB"/>
    <w:rsid w:val="00AB19DF"/>
    <w:rsid w:val="00AB578E"/>
    <w:rsid w:val="00AB6571"/>
    <w:rsid w:val="00AC213E"/>
    <w:rsid w:val="00AC2F53"/>
    <w:rsid w:val="00AD6789"/>
    <w:rsid w:val="00AE2F5F"/>
    <w:rsid w:val="00AF0F02"/>
    <w:rsid w:val="00B05F92"/>
    <w:rsid w:val="00B1582D"/>
    <w:rsid w:val="00B25D07"/>
    <w:rsid w:val="00B302B5"/>
    <w:rsid w:val="00B354F0"/>
    <w:rsid w:val="00B54F4F"/>
    <w:rsid w:val="00B577B7"/>
    <w:rsid w:val="00B63E8E"/>
    <w:rsid w:val="00B75F8F"/>
    <w:rsid w:val="00B951FF"/>
    <w:rsid w:val="00B97829"/>
    <w:rsid w:val="00BB0BDB"/>
    <w:rsid w:val="00BB4086"/>
    <w:rsid w:val="00BC0E8A"/>
    <w:rsid w:val="00BC174B"/>
    <w:rsid w:val="00BC519C"/>
    <w:rsid w:val="00BD11E3"/>
    <w:rsid w:val="00BF2986"/>
    <w:rsid w:val="00C16997"/>
    <w:rsid w:val="00C17291"/>
    <w:rsid w:val="00C23ACC"/>
    <w:rsid w:val="00C23E73"/>
    <w:rsid w:val="00C25F86"/>
    <w:rsid w:val="00C50D0D"/>
    <w:rsid w:val="00C70637"/>
    <w:rsid w:val="00C736F9"/>
    <w:rsid w:val="00C774C8"/>
    <w:rsid w:val="00C77FE9"/>
    <w:rsid w:val="00C86E8D"/>
    <w:rsid w:val="00C94568"/>
    <w:rsid w:val="00C967DB"/>
    <w:rsid w:val="00C97776"/>
    <w:rsid w:val="00CA5340"/>
    <w:rsid w:val="00CB2933"/>
    <w:rsid w:val="00CB4A80"/>
    <w:rsid w:val="00CC0FA8"/>
    <w:rsid w:val="00CD247C"/>
    <w:rsid w:val="00CE08AB"/>
    <w:rsid w:val="00CE2476"/>
    <w:rsid w:val="00CE3C1C"/>
    <w:rsid w:val="00CE55F5"/>
    <w:rsid w:val="00CF1620"/>
    <w:rsid w:val="00CF7C84"/>
    <w:rsid w:val="00D0224F"/>
    <w:rsid w:val="00D049F2"/>
    <w:rsid w:val="00D105D3"/>
    <w:rsid w:val="00D32302"/>
    <w:rsid w:val="00D36057"/>
    <w:rsid w:val="00D567D2"/>
    <w:rsid w:val="00D6009F"/>
    <w:rsid w:val="00D87114"/>
    <w:rsid w:val="00D936F4"/>
    <w:rsid w:val="00DB2670"/>
    <w:rsid w:val="00DC2FDC"/>
    <w:rsid w:val="00DE0B7D"/>
    <w:rsid w:val="00DE45AF"/>
    <w:rsid w:val="00DE7BB9"/>
    <w:rsid w:val="00DF3343"/>
    <w:rsid w:val="00E13FD1"/>
    <w:rsid w:val="00E1474B"/>
    <w:rsid w:val="00E1664F"/>
    <w:rsid w:val="00E22208"/>
    <w:rsid w:val="00E31E57"/>
    <w:rsid w:val="00E37FC5"/>
    <w:rsid w:val="00E41854"/>
    <w:rsid w:val="00E43BF2"/>
    <w:rsid w:val="00E664E9"/>
    <w:rsid w:val="00E73ACA"/>
    <w:rsid w:val="00E75027"/>
    <w:rsid w:val="00E90417"/>
    <w:rsid w:val="00EA0162"/>
    <w:rsid w:val="00EB268C"/>
    <w:rsid w:val="00EB5C38"/>
    <w:rsid w:val="00EC17A8"/>
    <w:rsid w:val="00EE12BF"/>
    <w:rsid w:val="00F00DC4"/>
    <w:rsid w:val="00F00DEA"/>
    <w:rsid w:val="00F1128A"/>
    <w:rsid w:val="00F120DC"/>
    <w:rsid w:val="00F157C5"/>
    <w:rsid w:val="00F340DE"/>
    <w:rsid w:val="00F3720A"/>
    <w:rsid w:val="00F41B5D"/>
    <w:rsid w:val="00F528CF"/>
    <w:rsid w:val="00F72D9D"/>
    <w:rsid w:val="00F81A6C"/>
    <w:rsid w:val="00F83BF5"/>
    <w:rsid w:val="00F87403"/>
    <w:rsid w:val="00F95E33"/>
    <w:rsid w:val="00FA2366"/>
    <w:rsid w:val="00FA7B84"/>
    <w:rsid w:val="00FC2B25"/>
    <w:rsid w:val="00FC460C"/>
    <w:rsid w:val="00FC70B2"/>
    <w:rsid w:val="00FD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99"/>
    <w:qFormat/>
    <w:rsid w:val="004415FC"/>
    <w:rPr>
      <w:rFonts w:cs="Calibri"/>
      <w:sz w:val="22"/>
      <w:szCs w:val="22"/>
      <w:lang w:eastAsia="en-US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cxspmiddle">
    <w:name w:val="msonormalcxspmiddle"/>
    <w:basedOn w:val="a"/>
    <w:rsid w:val="00F41B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7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CBB3-375A-4185-BB2D-4D92F2C9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5349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35768</CharactersWithSpaces>
  <SharedDoc>false</SharedDoc>
  <HLinks>
    <vt:vector size="6" baseType="variant"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2023-11-17T06:51:00Z</cp:lastPrinted>
  <dcterms:created xsi:type="dcterms:W3CDTF">2025-12-05T04:05:00Z</dcterms:created>
  <dcterms:modified xsi:type="dcterms:W3CDTF">2025-12-05T04:05:00Z</dcterms:modified>
</cp:coreProperties>
</file>