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1" w:rsidRDefault="00BC0776" w:rsidP="008E708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7675" cy="762000"/>
            <wp:effectExtent l="19050" t="0" r="952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81" w:rsidRPr="00BF6EAB" w:rsidRDefault="008E7081" w:rsidP="008E708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BF6EAB">
        <w:rPr>
          <w:rFonts w:ascii="Times New Roman" w:hAnsi="Times New Roman"/>
          <w:b/>
          <w:bCs/>
          <w:sz w:val="32"/>
          <w:szCs w:val="32"/>
        </w:rPr>
        <w:t>АДМИНИСТРАЦИ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Pr="00BF6EAB">
        <w:rPr>
          <w:rFonts w:ascii="Times New Roman" w:hAnsi="Times New Roman"/>
          <w:b/>
          <w:bCs/>
          <w:sz w:val="32"/>
          <w:szCs w:val="32"/>
        </w:rPr>
        <w:t xml:space="preserve"> КАИРОВСКОГО СЕЛЬСОВЕТА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  <w:r w:rsidRPr="00BF6EAB">
        <w:rPr>
          <w:rFonts w:ascii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8E7081" w:rsidRPr="00BF6EAB" w:rsidRDefault="008E7081" w:rsidP="008E708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8E7081" w:rsidRPr="001616B3" w:rsidRDefault="00BD4767" w:rsidP="008E7081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</w:t>
      </w:r>
      <w:r w:rsidR="00382B5F">
        <w:rPr>
          <w:rFonts w:ascii="Times New Roman" w:hAnsi="Times New Roman"/>
          <w:color w:val="000000"/>
          <w:sz w:val="28"/>
          <w:szCs w:val="28"/>
        </w:rPr>
        <w:t>5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8E7081" w:rsidRPr="001616B3">
        <w:rPr>
          <w:rFonts w:ascii="Times New Roman" w:hAnsi="Times New Roman"/>
          <w:sz w:val="28"/>
          <w:szCs w:val="28"/>
        </w:rPr>
        <w:t xml:space="preserve">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с. Каировка          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/>
          <w:sz w:val="28"/>
          <w:szCs w:val="28"/>
        </w:rPr>
        <w:t>03</w:t>
      </w:r>
      <w:r w:rsidR="008E7081">
        <w:rPr>
          <w:rFonts w:ascii="Times New Roman" w:hAnsi="Times New Roman"/>
          <w:sz w:val="28"/>
          <w:szCs w:val="28"/>
        </w:rPr>
        <w:t>-п</w:t>
      </w:r>
    </w:p>
    <w:p w:rsidR="008E7081" w:rsidRDefault="008E7081" w:rsidP="008E708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615701" w:rsidRDefault="00615701" w:rsidP="00BD4767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BD4767" w:rsidRDefault="00BD4767" w:rsidP="00BD4767">
      <w:pPr>
        <w:pStyle w:val="1"/>
        <w:ind w:firstLine="0"/>
        <w:jc w:val="center"/>
      </w:pPr>
      <w:r>
        <w:t>Об утверждении результатов определения размеров долей, выраженных в</w:t>
      </w:r>
      <w:r>
        <w:br/>
        <w:t>гектарах, в виде простой правильной дроби в праве общей долевой</w:t>
      </w:r>
      <w:r>
        <w:br/>
        <w:t>собственности на земельный участок из земель сельскохозяйственного</w:t>
      </w:r>
      <w:r>
        <w:br/>
        <w:t>назначения с кадастровым номером 56:26:0000000:7</w:t>
      </w:r>
    </w:p>
    <w:p w:rsidR="005C4411" w:rsidRDefault="005C4411" w:rsidP="00BD4767">
      <w:pPr>
        <w:pStyle w:val="1"/>
        <w:ind w:firstLine="0"/>
        <w:jc w:val="center"/>
      </w:pPr>
    </w:p>
    <w:p w:rsidR="005C4411" w:rsidRDefault="005C4411" w:rsidP="00BD4767">
      <w:pPr>
        <w:pStyle w:val="1"/>
        <w:ind w:firstLine="0"/>
        <w:jc w:val="center"/>
      </w:pPr>
    </w:p>
    <w:p w:rsidR="00BD4767" w:rsidRDefault="00BD4767" w:rsidP="00BD4767">
      <w:pPr>
        <w:pStyle w:val="1"/>
        <w:tabs>
          <w:tab w:val="left" w:pos="1498"/>
          <w:tab w:val="left" w:pos="2009"/>
        </w:tabs>
        <w:ind w:firstLine="840"/>
        <w:jc w:val="both"/>
      </w:pPr>
      <w: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24.07.2002 № 101-ФЗ «Об обороте земель сельскохозяйственного назначения»,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от 03.12.2025:</w:t>
      </w:r>
    </w:p>
    <w:p w:rsidR="00BD4767" w:rsidRDefault="00BD4767" w:rsidP="00BD4767">
      <w:pPr>
        <w:pStyle w:val="1"/>
        <w:tabs>
          <w:tab w:val="left" w:pos="1122"/>
        </w:tabs>
        <w:ind w:firstLine="709"/>
        <w:jc w:val="both"/>
      </w:pPr>
      <w:r>
        <w:t>1. 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56:26:0000000:7, площадью 16337999 кв.м., местоположение Оренбургская область, Саракташский район, с/с Каировский, к/з "им. Калинина", в следующем порядке:</w:t>
      </w:r>
    </w:p>
    <w:p w:rsidR="00BD4767" w:rsidRDefault="00BD4767" w:rsidP="00BD4767">
      <w:pPr>
        <w:pStyle w:val="1"/>
        <w:tabs>
          <w:tab w:val="left" w:pos="1230"/>
        </w:tabs>
        <w:ind w:firstLine="709"/>
        <w:jc w:val="both"/>
      </w:pPr>
      <w:r>
        <w:t>1.1. Земельная доля выражается в виде дроби, где числителем является площадь земельной доли в гектарах, умноженная на 10, а знаменателем является площадь земельного участка в гектарах, умноженная на 10, а именно земельная доля, площадью 17,4 га соответствует простой правильной дроби в размере 174/1634.</w:t>
      </w:r>
    </w:p>
    <w:p w:rsidR="00BD4767" w:rsidRDefault="00BD4767" w:rsidP="00BD4767">
      <w:pPr>
        <w:pStyle w:val="1"/>
        <w:tabs>
          <w:tab w:val="left" w:pos="1276"/>
        </w:tabs>
        <w:ind w:firstLine="709"/>
        <w:jc w:val="both"/>
      </w:pPr>
      <w:r>
        <w:t>1.2. В отношении незарегистрированных прав, каждую незарегистрированную долю 17,4 га считать соответствующей правильной дроби 174/1634.</w:t>
      </w:r>
    </w:p>
    <w:p w:rsidR="00BD4767" w:rsidRDefault="00BD4767" w:rsidP="00BD4767">
      <w:pPr>
        <w:pStyle w:val="1"/>
        <w:tabs>
          <w:tab w:val="left" w:pos="1245"/>
          <w:tab w:val="left" w:pos="3413"/>
          <w:tab w:val="left" w:pos="5390"/>
          <w:tab w:val="left" w:pos="6134"/>
          <w:tab w:val="left" w:pos="8309"/>
        </w:tabs>
        <w:ind w:firstLine="709"/>
        <w:jc w:val="both"/>
      </w:pPr>
      <w:r>
        <w:t xml:space="preserve">2. Признать утратившим силу постановление администрации Каировского сельсовета Саракташского района Оренбургской области от 10.06.2025 № 58-п «Об утверждении результатов определения размеров </w:t>
      </w:r>
      <w:r>
        <w:lastRenderedPageBreak/>
        <w:t>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</w:t>
      </w:r>
      <w:r>
        <w:tab/>
        <w:t>номером 56:26:0000000:7».</w:t>
      </w:r>
    </w:p>
    <w:p w:rsidR="00BD4767" w:rsidRDefault="00BD4767" w:rsidP="00BD4767">
      <w:pPr>
        <w:pStyle w:val="1"/>
        <w:tabs>
          <w:tab w:val="left" w:pos="1276"/>
        </w:tabs>
        <w:ind w:firstLine="709"/>
        <w:jc w:val="both"/>
      </w:pPr>
      <w:r>
        <w:rPr>
          <w:rFonts w:eastAsia="Arial"/>
          <w:lang w:eastAsia="ar-SA"/>
        </w:rPr>
        <w:t>3</w:t>
      </w:r>
      <w:r w:rsidR="00CE45C4">
        <w:rPr>
          <w:rFonts w:eastAsia="Arial"/>
          <w:lang w:eastAsia="ar-SA"/>
        </w:rPr>
        <w:t xml:space="preserve">. </w:t>
      </w:r>
      <w:r>
        <w:t xml:space="preserve">Специалисту 1 категории администрации Каировского сельсовета Т.А. Бочкаревой направить настоящее постановление для опубликования в сетевом издании «Южный Урал. Областной информационный портал» в информационно-телекоммуникационной сети «Интернет» </w:t>
      </w:r>
      <w:hyperlink r:id="rId8" w:history="1">
        <w:r w:rsidRPr="003043E1">
          <w:rPr>
            <w:lang w:eastAsia="en-US" w:bidi="en-US"/>
          </w:rPr>
          <w:t>(</w:t>
        </w:r>
        <w:r w:rsidRPr="00FC2F4D">
          <w:rPr>
            <w:color w:val="0000FF"/>
            <w:lang w:val="en-US" w:eastAsia="en-US" w:bidi="en-US"/>
          </w:rPr>
          <w:t>www</w:t>
        </w:r>
        <w:r w:rsidRPr="00FC2F4D">
          <w:rPr>
            <w:color w:val="0000FF"/>
            <w:lang w:eastAsia="en-US" w:bidi="en-US"/>
          </w:rPr>
          <w:t>.</w:t>
        </w:r>
        <w:r w:rsidRPr="00FC2F4D">
          <w:rPr>
            <w:color w:val="0000FF"/>
            <w:lang w:val="en-US" w:eastAsia="en-US" w:bidi="en-US"/>
          </w:rPr>
          <w:t>yuzh</w:t>
        </w:r>
        <w:r w:rsidRPr="00FC2F4D">
          <w:rPr>
            <w:color w:val="0000FF"/>
            <w:lang w:eastAsia="en-US" w:bidi="en-US"/>
          </w:rPr>
          <w:t>-</w:t>
        </w:r>
        <w:r w:rsidRPr="00FC2F4D">
          <w:rPr>
            <w:color w:val="0000FF"/>
            <w:lang w:val="en-US" w:eastAsia="en-US" w:bidi="en-US"/>
          </w:rPr>
          <w:t>ural</w:t>
        </w:r>
        <w:r w:rsidRPr="00FC2F4D">
          <w:rPr>
            <w:color w:val="0000FF"/>
            <w:lang w:eastAsia="en-US" w:bidi="en-US"/>
          </w:rPr>
          <w:t>.</w:t>
        </w:r>
        <w:r w:rsidRPr="00FC2F4D">
          <w:rPr>
            <w:color w:val="0000FF"/>
            <w:lang w:val="en-US" w:eastAsia="en-US" w:bidi="en-US"/>
          </w:rPr>
          <w:t>ru</w:t>
        </w:r>
        <w:r w:rsidRPr="003043E1">
          <w:rPr>
            <w:lang w:eastAsia="en-US" w:bidi="en-US"/>
          </w:rPr>
          <w:t>)</w:t>
        </w:r>
      </w:hyperlink>
      <w:r w:rsidR="008D3386">
        <w:t xml:space="preserve"> </w:t>
      </w:r>
      <w:r>
        <w:t>в трехдневный срок с даты принятия.</w:t>
      </w:r>
    </w:p>
    <w:p w:rsidR="005C4411" w:rsidRDefault="005C4411" w:rsidP="005C4411">
      <w:pPr>
        <w:pStyle w:val="1"/>
        <w:tabs>
          <w:tab w:val="left" w:pos="1258"/>
        </w:tabs>
        <w:ind w:firstLine="709"/>
        <w:jc w:val="both"/>
      </w:pPr>
      <w:r>
        <w:t>4</w:t>
      </w:r>
      <w:r w:rsidR="00CE45C4">
        <w:t xml:space="preserve">. </w:t>
      </w:r>
      <w:r>
        <w:t>Специалисту 2 категории администрации Каировского сельсовета Е.В. Какуриной обеспечить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13.07.2015 № 218-ФЗ «О государственной регистрации недвижимости», по истечении тридцати дней с даты опубликования настоящего постановления.</w:t>
      </w:r>
    </w:p>
    <w:p w:rsidR="005C4411" w:rsidRDefault="005C4411" w:rsidP="005C4411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5C4411" w:rsidRDefault="005C4411" w:rsidP="005C4411">
      <w:pPr>
        <w:pStyle w:val="1"/>
        <w:tabs>
          <w:tab w:val="left" w:pos="1258"/>
        </w:tabs>
        <w:ind w:firstLine="709"/>
        <w:jc w:val="both"/>
      </w:pPr>
      <w:r>
        <w:rPr>
          <w:rFonts w:eastAsia="Arial"/>
          <w:lang w:eastAsia="ar-SA"/>
        </w:rPr>
        <w:t>6</w:t>
      </w:r>
      <w:r w:rsidR="00CE45C4" w:rsidRPr="006B7B66">
        <w:rPr>
          <w:rFonts w:eastAsia="Arial"/>
          <w:lang w:eastAsia="ar-SA"/>
        </w:rPr>
        <w:t xml:space="preserve">. </w:t>
      </w:r>
      <w:r>
        <w:t xml:space="preserve">Настоящее постановление вступает в силу после дня его опубликования в сетевом издании «Южный Урал. Областной информационный портал» в информационно-телекоммуникационной сети «Интернет» </w:t>
      </w:r>
      <w:hyperlink r:id="rId9" w:history="1">
        <w:r w:rsidRPr="003043E1">
          <w:rPr>
            <w:lang w:eastAsia="en-US" w:bidi="en-US"/>
          </w:rPr>
          <w:t>(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3043E1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yuzh</w:t>
        </w:r>
        <w:r w:rsidRPr="003043E1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ural</w:t>
        </w:r>
        <w:r w:rsidRPr="003043E1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3043E1">
          <w:rPr>
            <w:lang w:eastAsia="en-US" w:bidi="en-US"/>
          </w:rPr>
          <w:t>)</w:t>
        </w:r>
      </w:hyperlink>
      <w:r w:rsidRPr="003043E1">
        <w:rPr>
          <w:lang w:eastAsia="en-US" w:bidi="en-US"/>
        </w:rPr>
        <w:t>,</w:t>
      </w:r>
      <w:r>
        <w:rPr>
          <w:lang w:eastAsia="en-US" w:bidi="en-US"/>
        </w:rPr>
        <w:t xml:space="preserve"> </w:t>
      </w:r>
      <w:r w:rsidRPr="00C361E1">
        <w:rPr>
          <w:lang w:eastAsia="ar-SA"/>
        </w:rPr>
        <w:t>в информационном бюллетене «</w:t>
      </w:r>
      <w:r>
        <w:rPr>
          <w:lang w:eastAsia="ar-SA"/>
        </w:rPr>
        <w:t>Каировский</w:t>
      </w:r>
      <w:r w:rsidRPr="00C361E1">
        <w:rPr>
          <w:lang w:eastAsia="ar-SA"/>
        </w:rPr>
        <w:t xml:space="preserve"> сельсовет»</w:t>
      </w:r>
      <w:r w:rsidR="00FD2844">
        <w:rPr>
          <w:lang w:eastAsia="ar-SA"/>
        </w:rPr>
        <w:t xml:space="preserve"> и</w:t>
      </w:r>
      <w:r>
        <w:rPr>
          <w:lang w:eastAsia="ar-SA"/>
        </w:rPr>
        <w:t xml:space="preserve"> </w:t>
      </w:r>
      <w:r>
        <w:t>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CE45C4" w:rsidRDefault="00CE45C4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4411" w:rsidRDefault="005C4411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C4411" w:rsidRDefault="005C4411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45C4" w:rsidRPr="00FF58EE" w:rsidRDefault="00CE45C4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FF58EE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Pr="00FF58E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 w:rsidRPr="00FF58EE">
        <w:rPr>
          <w:rFonts w:ascii="Times New Roman" w:hAnsi="Times New Roman"/>
          <w:sz w:val="28"/>
        </w:rPr>
        <w:t xml:space="preserve">                </w:t>
      </w:r>
      <w:r w:rsidRPr="00FF58E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</w:t>
      </w:r>
      <w:r w:rsidRPr="00FF58EE">
        <w:rPr>
          <w:rFonts w:ascii="Times New Roman" w:hAnsi="Times New Roman"/>
          <w:sz w:val="28"/>
        </w:rPr>
        <w:t xml:space="preserve">           </w:t>
      </w:r>
      <w:r w:rsidR="00177507">
        <w:rPr>
          <w:rFonts w:ascii="Times New Roman" w:hAnsi="Times New Roman"/>
          <w:sz w:val="28"/>
        </w:rPr>
        <w:t>А.Н. Логвиненко</w:t>
      </w:r>
    </w:p>
    <w:p w:rsidR="00CE45C4" w:rsidRDefault="00CE45C4" w:rsidP="00CE45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E45C4" w:rsidRPr="00DA6FC0" w:rsidRDefault="00CE45C4" w:rsidP="00CE45C4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E45C4" w:rsidRDefault="00CE45C4" w:rsidP="00CE45C4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/>
          <w:color w:val="333333"/>
          <w:sz w:val="28"/>
          <w:szCs w:val="28"/>
          <w:lang w:eastAsia="ar-SA"/>
        </w:rPr>
        <w:t xml:space="preserve"> </w:t>
      </w:r>
    </w:p>
    <w:p w:rsidR="00CE45C4" w:rsidRDefault="00CE45C4" w:rsidP="00CE45C4">
      <w:pPr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DA6FC0">
        <w:rPr>
          <w:rFonts w:ascii="Times New Roman" w:hAnsi="Times New Roman"/>
          <w:color w:val="333333"/>
          <w:sz w:val="28"/>
          <w:szCs w:val="28"/>
          <w:lang w:eastAsia="ar-SA"/>
        </w:rPr>
        <w:t>Разослано:</w:t>
      </w:r>
      <w:r w:rsidRPr="00A710CB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8266AB">
        <w:rPr>
          <w:rFonts w:ascii="Times New Roman" w:eastAsia="Arial" w:hAnsi="Times New Roman"/>
          <w:sz w:val="28"/>
          <w:szCs w:val="28"/>
          <w:lang w:eastAsia="ar-SA"/>
        </w:rPr>
        <w:t xml:space="preserve">администрации района, прокуратуре, </w:t>
      </w:r>
      <w:r w:rsidR="005C4411">
        <w:rPr>
          <w:rFonts w:ascii="Times New Roman" w:eastAsia="Arial" w:hAnsi="Times New Roman"/>
          <w:sz w:val="28"/>
          <w:szCs w:val="28"/>
          <w:lang w:eastAsia="ar-SA"/>
        </w:rPr>
        <w:t xml:space="preserve">сетевое издание «Южный Урал», </w:t>
      </w:r>
      <w:r w:rsidRPr="0048047C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ый бюллетень</w:t>
      </w:r>
      <w:r w:rsidRPr="0048047C">
        <w:rPr>
          <w:rFonts w:ascii="Times New Roman" w:hAnsi="Times New Roman"/>
          <w:sz w:val="28"/>
          <w:szCs w:val="28"/>
        </w:rPr>
        <w:t xml:space="preserve"> «</w:t>
      </w:r>
      <w:r w:rsidR="00177507">
        <w:rPr>
          <w:rFonts w:ascii="Times New Roman" w:hAnsi="Times New Roman"/>
          <w:sz w:val="28"/>
          <w:szCs w:val="28"/>
        </w:rPr>
        <w:t>Каировский</w:t>
      </w:r>
      <w:r w:rsidRPr="0048047C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 xml:space="preserve">, официальный сайт, </w:t>
      </w:r>
      <w:r w:rsidRPr="008266AB">
        <w:rPr>
          <w:rFonts w:ascii="Times New Roman" w:eastAsia="Arial" w:hAnsi="Times New Roman"/>
          <w:sz w:val="28"/>
          <w:szCs w:val="28"/>
          <w:lang w:eastAsia="ar-SA"/>
        </w:rPr>
        <w:t>в дело</w:t>
      </w:r>
      <w:r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CE45C4" w:rsidRPr="00DA6FC0" w:rsidRDefault="00CE45C4" w:rsidP="00CE45C4">
      <w:pPr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sectPr w:rsidR="00CE45C4" w:rsidRPr="00DA6FC0" w:rsidSect="00615701">
      <w:pgSz w:w="11906" w:h="16838"/>
      <w:pgMar w:top="540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13" w:rsidRDefault="00812113">
      <w:r>
        <w:separator/>
      </w:r>
    </w:p>
  </w:endnote>
  <w:endnote w:type="continuationSeparator" w:id="1">
    <w:p w:rsidR="00812113" w:rsidRDefault="0081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13" w:rsidRDefault="00812113">
      <w:r>
        <w:separator/>
      </w:r>
    </w:p>
  </w:footnote>
  <w:footnote w:type="continuationSeparator" w:id="1">
    <w:p w:rsidR="00812113" w:rsidRDefault="00812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E2E5E"/>
    <w:multiLevelType w:val="multilevel"/>
    <w:tmpl w:val="EEB2E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701"/>
    <w:rsid w:val="00005C5C"/>
    <w:rsid w:val="00047156"/>
    <w:rsid w:val="000545AD"/>
    <w:rsid w:val="00084FE6"/>
    <w:rsid w:val="000E5A7D"/>
    <w:rsid w:val="00113CEC"/>
    <w:rsid w:val="001254BA"/>
    <w:rsid w:val="001464FD"/>
    <w:rsid w:val="00177507"/>
    <w:rsid w:val="001B3B98"/>
    <w:rsid w:val="00264CF1"/>
    <w:rsid w:val="002D1820"/>
    <w:rsid w:val="002E4B92"/>
    <w:rsid w:val="002F7EFF"/>
    <w:rsid w:val="00317D40"/>
    <w:rsid w:val="00382B5F"/>
    <w:rsid w:val="003A017B"/>
    <w:rsid w:val="003B56D0"/>
    <w:rsid w:val="003F4134"/>
    <w:rsid w:val="004A18FB"/>
    <w:rsid w:val="005044CE"/>
    <w:rsid w:val="0055355F"/>
    <w:rsid w:val="0056067F"/>
    <w:rsid w:val="005C4411"/>
    <w:rsid w:val="005D7B7F"/>
    <w:rsid w:val="006024C4"/>
    <w:rsid w:val="006064F6"/>
    <w:rsid w:val="00615701"/>
    <w:rsid w:val="006A2BB7"/>
    <w:rsid w:val="006B3F9E"/>
    <w:rsid w:val="006E0253"/>
    <w:rsid w:val="00730795"/>
    <w:rsid w:val="00733D77"/>
    <w:rsid w:val="007577B6"/>
    <w:rsid w:val="00765103"/>
    <w:rsid w:val="007D1046"/>
    <w:rsid w:val="00806D72"/>
    <w:rsid w:val="00812113"/>
    <w:rsid w:val="008907D6"/>
    <w:rsid w:val="0089193A"/>
    <w:rsid w:val="008D3386"/>
    <w:rsid w:val="008E7081"/>
    <w:rsid w:val="008F6C90"/>
    <w:rsid w:val="00910910"/>
    <w:rsid w:val="00936A6E"/>
    <w:rsid w:val="009B16C9"/>
    <w:rsid w:val="009C1B6A"/>
    <w:rsid w:val="009C2B0D"/>
    <w:rsid w:val="00A340AE"/>
    <w:rsid w:val="00A8364A"/>
    <w:rsid w:val="00AB0304"/>
    <w:rsid w:val="00AB0DB7"/>
    <w:rsid w:val="00AD3D0B"/>
    <w:rsid w:val="00AE6305"/>
    <w:rsid w:val="00B61D75"/>
    <w:rsid w:val="00BA31EB"/>
    <w:rsid w:val="00BB2AD2"/>
    <w:rsid w:val="00BC0776"/>
    <w:rsid w:val="00BD4767"/>
    <w:rsid w:val="00C43B8F"/>
    <w:rsid w:val="00C4608F"/>
    <w:rsid w:val="00C51C01"/>
    <w:rsid w:val="00CE45C4"/>
    <w:rsid w:val="00D24402"/>
    <w:rsid w:val="00E52557"/>
    <w:rsid w:val="00FD04CB"/>
    <w:rsid w:val="00FD2844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70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09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E45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CE45C4"/>
    <w:rPr>
      <w:rFonts w:ascii="Calibri" w:hAnsi="Calibri" w:cs="Calibri"/>
      <w:sz w:val="22"/>
      <w:lang w:val="ru-RU" w:eastAsia="ru-RU" w:bidi="ar-SA"/>
    </w:rPr>
  </w:style>
  <w:style w:type="character" w:customStyle="1" w:styleId="a4">
    <w:name w:val="Основной текст_"/>
    <w:basedOn w:val="a0"/>
    <w:link w:val="1"/>
    <w:rsid w:val="00BD476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BD4767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C4411"/>
    <w:pPr>
      <w:suppressAutoHyphens/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zh-ur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uzh-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Links>
    <vt:vector size="12" baseType="variant"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http://www.yuzh-ural.ru/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http://www.yuzh-ural.ru/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2024-06-03T03:51:00Z</cp:lastPrinted>
  <dcterms:created xsi:type="dcterms:W3CDTF">2026-02-13T11:00:00Z</dcterms:created>
  <dcterms:modified xsi:type="dcterms:W3CDTF">2026-02-13T11:00:00Z</dcterms:modified>
</cp:coreProperties>
</file>